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F2" w:rsidRDefault="00DE6AF2" w:rsidP="00DE6AF2">
      <w:pPr>
        <w:jc w:val="right"/>
      </w:pPr>
      <w:r>
        <w:t>Приложение № 1</w:t>
      </w:r>
    </w:p>
    <w:p w:rsidR="00DE6AF2" w:rsidRDefault="00981A37" w:rsidP="00DE6AF2">
      <w:pPr>
        <w:jc w:val="right"/>
      </w:pPr>
      <w:r>
        <w:tab/>
        <w:t xml:space="preserve"> к </w:t>
      </w:r>
      <w:r w:rsidR="00DE6AF2">
        <w:t xml:space="preserve">постановлению администрации        </w:t>
      </w:r>
    </w:p>
    <w:p w:rsidR="00DE6AF2" w:rsidRDefault="00DE6AF2" w:rsidP="00DE6AF2">
      <w:pPr>
        <w:jc w:val="right"/>
      </w:pPr>
      <w:r>
        <w:tab/>
      </w:r>
      <w:r w:rsidR="006738C4">
        <w:t>Дегтяренского</w:t>
      </w:r>
      <w:r>
        <w:t xml:space="preserve"> сельского поселения</w:t>
      </w:r>
    </w:p>
    <w:p w:rsidR="00F62316" w:rsidRDefault="00981A37" w:rsidP="00DE6AF2">
      <w:pPr>
        <w:jc w:val="right"/>
      </w:pPr>
      <w:r>
        <w:tab/>
      </w:r>
      <w:r w:rsidR="00DE6AF2">
        <w:t xml:space="preserve"> </w:t>
      </w:r>
      <w:r>
        <w:t>о</w:t>
      </w:r>
      <w:bookmarkStart w:id="0" w:name="_GoBack"/>
      <w:bookmarkEnd w:id="0"/>
      <w:r w:rsidR="00DE6AF2">
        <w:t>т</w:t>
      </w:r>
      <w:r>
        <w:t xml:space="preserve"> 30.05.2022 г. № 36</w:t>
      </w:r>
    </w:p>
    <w:tbl>
      <w:tblPr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6925"/>
        <w:gridCol w:w="1134"/>
        <w:gridCol w:w="709"/>
        <w:gridCol w:w="850"/>
        <w:gridCol w:w="851"/>
        <w:gridCol w:w="864"/>
        <w:gridCol w:w="837"/>
        <w:gridCol w:w="850"/>
        <w:gridCol w:w="1083"/>
      </w:tblGrid>
      <w:tr w:rsidR="00DE6AF2" w:rsidRPr="00C87016" w:rsidTr="00DE6AF2">
        <w:trPr>
          <w:trHeight w:val="693"/>
        </w:trPr>
        <w:tc>
          <w:tcPr>
            <w:tcW w:w="14799" w:type="dxa"/>
            <w:gridSpan w:val="10"/>
            <w:shd w:val="clear" w:color="auto" w:fill="auto"/>
          </w:tcPr>
          <w:p w:rsidR="00DE6AF2" w:rsidRPr="00C87016" w:rsidRDefault="00DE6AF2" w:rsidP="006738C4">
            <w:pPr>
              <w:rPr>
                <w:b/>
                <w:sz w:val="24"/>
                <w:szCs w:val="24"/>
              </w:rPr>
            </w:pPr>
            <w:r w:rsidRPr="00C87016">
              <w:rPr>
                <w:b/>
                <w:sz w:val="24"/>
                <w:szCs w:val="24"/>
              </w:rPr>
              <w:t xml:space="preserve">  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.  Сведения о показателях (индикаторах) и их значениях муниципальной программы </w:t>
            </w:r>
            <w:r w:rsidR="006738C4">
              <w:rPr>
                <w:b/>
                <w:color w:val="000000"/>
                <w:sz w:val="24"/>
                <w:szCs w:val="24"/>
                <w:lang w:eastAsia="ru-RU"/>
              </w:rPr>
              <w:t>Дегтяренского</w:t>
            </w:r>
            <w:r w:rsidRPr="007C7157">
              <w:rPr>
                <w:b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Воронежской области</w:t>
            </w:r>
          </w:p>
        </w:tc>
      </w:tr>
      <w:tr w:rsidR="00DE6AF2" w:rsidRPr="00C87016" w:rsidTr="00DE6AF2">
        <w:trPr>
          <w:trHeight w:val="717"/>
        </w:trPr>
        <w:tc>
          <w:tcPr>
            <w:tcW w:w="696" w:type="dxa"/>
            <w:vMerge w:val="restart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06583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06583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25" w:type="dxa"/>
            <w:vMerge w:val="restart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6AF2" w:rsidRPr="00C87016" w:rsidRDefault="00DE6AF2" w:rsidP="00505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35" w:type="dxa"/>
            <w:gridSpan w:val="6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DE6AF2" w:rsidRPr="00C87016" w:rsidTr="00DE6AF2">
        <w:trPr>
          <w:trHeight w:val="573"/>
        </w:trPr>
        <w:tc>
          <w:tcPr>
            <w:tcW w:w="696" w:type="dxa"/>
            <w:vMerge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</w:p>
        </w:tc>
        <w:tc>
          <w:tcPr>
            <w:tcW w:w="6925" w:type="dxa"/>
            <w:vMerge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64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37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83" w:type="dxa"/>
            <w:shd w:val="clear" w:color="auto" w:fill="auto"/>
          </w:tcPr>
          <w:p w:rsidR="00DE6AF2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DE6AF2" w:rsidRPr="00C87016" w:rsidTr="00DE6AF2">
        <w:trPr>
          <w:trHeight w:val="315"/>
        </w:trPr>
        <w:tc>
          <w:tcPr>
            <w:tcW w:w="696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1</w:t>
            </w:r>
          </w:p>
        </w:tc>
        <w:tc>
          <w:tcPr>
            <w:tcW w:w="6925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6</w:t>
            </w:r>
          </w:p>
        </w:tc>
        <w:tc>
          <w:tcPr>
            <w:tcW w:w="864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7</w:t>
            </w:r>
          </w:p>
        </w:tc>
        <w:tc>
          <w:tcPr>
            <w:tcW w:w="837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E6AF2" w:rsidRPr="00C87016" w:rsidRDefault="00DE6AF2" w:rsidP="0050547C">
            <w:pPr>
              <w:rPr>
                <w:sz w:val="20"/>
                <w:szCs w:val="20"/>
              </w:rPr>
            </w:pPr>
            <w:r w:rsidRPr="00C87016">
              <w:rPr>
                <w:sz w:val="20"/>
                <w:szCs w:val="20"/>
              </w:rPr>
              <w:t>9</w:t>
            </w:r>
          </w:p>
        </w:tc>
        <w:tc>
          <w:tcPr>
            <w:tcW w:w="1083" w:type="dxa"/>
            <w:shd w:val="clear" w:color="auto" w:fill="auto"/>
          </w:tcPr>
          <w:p w:rsidR="00DE6AF2" w:rsidRDefault="00DE6AF2" w:rsidP="005054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E6AF2" w:rsidRPr="00C87016" w:rsidTr="00DE6AF2">
        <w:trPr>
          <w:trHeight w:val="315"/>
        </w:trPr>
        <w:tc>
          <w:tcPr>
            <w:tcW w:w="14799" w:type="dxa"/>
            <w:gridSpan w:val="10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А №4 "РАЗВИТИЕ КУЛЬТУРЫ И СПОРТА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</w:p>
        </w:tc>
      </w:tr>
      <w:tr w:rsidR="00DE6AF2" w:rsidRPr="00C87016" w:rsidTr="00DE6AF2">
        <w:trPr>
          <w:trHeight w:val="315"/>
        </w:trPr>
        <w:tc>
          <w:tcPr>
            <w:tcW w:w="14799" w:type="dxa"/>
            <w:gridSpan w:val="10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1  "РАСХОДЫ НА ОСУЩЕСТВЛЕНИЕ ПЕРЕДАННЫХ ПОЛНОМОЧИЙ ПО РЕШЕНИЮ ВОПРОСОВ МЕСТНОГО В СООТВЕТСТВИИ С ЗАКЛЮЧЕННЫМИ СОГЛАШЕНИЯМИ"</w:t>
            </w:r>
          </w:p>
        </w:tc>
      </w:tr>
      <w:tr w:rsidR="00DE6AF2" w:rsidRPr="00C87016" w:rsidTr="00DE6AF2">
        <w:trPr>
          <w:trHeight w:val="601"/>
        </w:trPr>
        <w:tc>
          <w:tcPr>
            <w:tcW w:w="696" w:type="dxa"/>
            <w:shd w:val="clear" w:color="auto" w:fill="auto"/>
          </w:tcPr>
          <w:p w:rsidR="00DE6AF2" w:rsidRPr="00EC0FFD" w:rsidRDefault="00DE6AF2" w:rsidP="0050547C">
            <w:pPr>
              <w:rPr>
                <w:sz w:val="24"/>
                <w:szCs w:val="24"/>
              </w:rPr>
            </w:pPr>
            <w:r w:rsidRPr="00EC0FFD">
              <w:rPr>
                <w:bCs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25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 w:rsidRPr="003C4414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4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7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3" w:type="dxa"/>
            <w:shd w:val="clear" w:color="auto" w:fill="auto"/>
            <w:noWrap/>
          </w:tcPr>
          <w:p w:rsidR="00DE6AF2" w:rsidRPr="00106583" w:rsidRDefault="00DE6AF2" w:rsidP="0050547C">
            <w:pPr>
              <w:tabs>
                <w:tab w:val="right" w:pos="724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AF2" w:rsidRPr="00C87016" w:rsidTr="00DE6AF2">
        <w:trPr>
          <w:trHeight w:val="255"/>
        </w:trPr>
        <w:tc>
          <w:tcPr>
            <w:tcW w:w="14799" w:type="dxa"/>
            <w:gridSpan w:val="10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"ОРГАНИЗАЦИЯ ДОСУГА И ОБЕСПЕЧЕНИ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ЖИТЕЛЕЙ ПОСЕЛЕНИЯ УСЛУГАМИ ОРГАНИЗАЦИИ КУЛЬТУРЫ"</w:t>
            </w:r>
          </w:p>
        </w:tc>
      </w:tr>
      <w:tr w:rsidR="00DE6AF2" w:rsidRPr="00C87016" w:rsidTr="00DE6AF2">
        <w:trPr>
          <w:trHeight w:val="474"/>
        </w:trPr>
        <w:tc>
          <w:tcPr>
            <w:tcW w:w="696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Уровень фактической обеспеченности в сельском поселении:- клубами и клубными учреждениями</w:t>
            </w:r>
          </w:p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4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7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83" w:type="dxa"/>
            <w:shd w:val="clear" w:color="auto" w:fill="auto"/>
            <w:noWrap/>
          </w:tcPr>
          <w:p w:rsidR="00DE6AF2" w:rsidRPr="00095287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E6AF2" w:rsidRPr="00C87016" w:rsidTr="00DE6AF2">
        <w:trPr>
          <w:trHeight w:val="474"/>
        </w:trPr>
        <w:tc>
          <w:tcPr>
            <w:tcW w:w="696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692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850" w:type="dxa"/>
            <w:shd w:val="clear" w:color="auto" w:fill="auto"/>
          </w:tcPr>
          <w:p w:rsidR="00DE6AF2" w:rsidRPr="008E5746" w:rsidRDefault="006738C4" w:rsidP="0050547C">
            <w:pPr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150</w:t>
            </w:r>
          </w:p>
        </w:tc>
        <w:tc>
          <w:tcPr>
            <w:tcW w:w="851" w:type="dxa"/>
            <w:shd w:val="clear" w:color="auto" w:fill="auto"/>
          </w:tcPr>
          <w:p w:rsidR="00DE6AF2" w:rsidRPr="008E5746" w:rsidRDefault="006738C4" w:rsidP="0050547C">
            <w:r>
              <w:t>150</w:t>
            </w:r>
          </w:p>
        </w:tc>
        <w:tc>
          <w:tcPr>
            <w:tcW w:w="864" w:type="dxa"/>
            <w:shd w:val="clear" w:color="auto" w:fill="auto"/>
          </w:tcPr>
          <w:p w:rsidR="00DE6AF2" w:rsidRPr="008E5746" w:rsidRDefault="006738C4" w:rsidP="0050547C">
            <w:r>
              <w:t>150</w:t>
            </w:r>
          </w:p>
        </w:tc>
        <w:tc>
          <w:tcPr>
            <w:tcW w:w="837" w:type="dxa"/>
            <w:shd w:val="clear" w:color="auto" w:fill="auto"/>
          </w:tcPr>
          <w:p w:rsidR="00DE6AF2" w:rsidRPr="008E5746" w:rsidRDefault="006738C4" w:rsidP="0050547C">
            <w:r>
              <w:t>150</w:t>
            </w:r>
          </w:p>
        </w:tc>
        <w:tc>
          <w:tcPr>
            <w:tcW w:w="850" w:type="dxa"/>
            <w:shd w:val="clear" w:color="auto" w:fill="auto"/>
          </w:tcPr>
          <w:p w:rsidR="00DE6AF2" w:rsidRPr="008E5746" w:rsidRDefault="006738C4" w:rsidP="0050547C">
            <w:r>
              <w:t>150</w:t>
            </w:r>
          </w:p>
        </w:tc>
        <w:tc>
          <w:tcPr>
            <w:tcW w:w="1083" w:type="dxa"/>
            <w:shd w:val="clear" w:color="auto" w:fill="auto"/>
            <w:noWrap/>
          </w:tcPr>
          <w:p w:rsidR="00DE6AF2" w:rsidRPr="008E5746" w:rsidRDefault="006738C4" w:rsidP="0050547C">
            <w:r>
              <w:t>150</w:t>
            </w:r>
          </w:p>
        </w:tc>
      </w:tr>
      <w:tr w:rsidR="00DE6AF2" w:rsidRPr="00C87016" w:rsidTr="00DE6AF2">
        <w:trPr>
          <w:trHeight w:val="415"/>
        </w:trPr>
        <w:tc>
          <w:tcPr>
            <w:tcW w:w="696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DE6AF2" w:rsidRPr="008E5746" w:rsidRDefault="006738C4" w:rsidP="0050547C">
            <w:pPr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280</w:t>
            </w:r>
          </w:p>
        </w:tc>
        <w:tc>
          <w:tcPr>
            <w:tcW w:w="851" w:type="dxa"/>
            <w:shd w:val="clear" w:color="auto" w:fill="auto"/>
          </w:tcPr>
          <w:p w:rsidR="00DE6AF2" w:rsidRPr="008E5746" w:rsidRDefault="006738C4" w:rsidP="0050547C">
            <w:pPr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280</w:t>
            </w:r>
          </w:p>
        </w:tc>
        <w:tc>
          <w:tcPr>
            <w:tcW w:w="864" w:type="dxa"/>
            <w:shd w:val="clear" w:color="auto" w:fill="auto"/>
          </w:tcPr>
          <w:p w:rsidR="00DE6AF2" w:rsidRPr="008E5746" w:rsidRDefault="006738C4" w:rsidP="0050547C">
            <w:r>
              <w:t>280</w:t>
            </w:r>
          </w:p>
        </w:tc>
        <w:tc>
          <w:tcPr>
            <w:tcW w:w="837" w:type="dxa"/>
            <w:shd w:val="clear" w:color="auto" w:fill="auto"/>
          </w:tcPr>
          <w:p w:rsidR="00DE6AF2" w:rsidRPr="008E5746" w:rsidRDefault="006738C4" w:rsidP="0050547C">
            <w:r>
              <w:t>280</w:t>
            </w:r>
          </w:p>
        </w:tc>
        <w:tc>
          <w:tcPr>
            <w:tcW w:w="850" w:type="dxa"/>
            <w:shd w:val="clear" w:color="auto" w:fill="auto"/>
          </w:tcPr>
          <w:p w:rsidR="00DE6AF2" w:rsidRPr="008E5746" w:rsidRDefault="006738C4" w:rsidP="0050547C">
            <w:r>
              <w:t>280</w:t>
            </w:r>
          </w:p>
        </w:tc>
        <w:tc>
          <w:tcPr>
            <w:tcW w:w="1083" w:type="dxa"/>
            <w:shd w:val="clear" w:color="auto" w:fill="auto"/>
            <w:noWrap/>
          </w:tcPr>
          <w:p w:rsidR="00DE6AF2" w:rsidRPr="008E5746" w:rsidRDefault="006738C4" w:rsidP="0050547C">
            <w:r>
              <w:t>280</w:t>
            </w:r>
          </w:p>
        </w:tc>
      </w:tr>
      <w:tr w:rsidR="00DE6AF2" w:rsidRPr="00C87016" w:rsidTr="00DE6AF2">
        <w:trPr>
          <w:trHeight w:val="421"/>
        </w:trPr>
        <w:tc>
          <w:tcPr>
            <w:tcW w:w="14799" w:type="dxa"/>
            <w:gridSpan w:val="10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3</w:t>
            </w:r>
            <w:r w:rsidRPr="00106583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3C4414">
              <w:rPr>
                <w:b/>
                <w:bCs/>
                <w:color w:val="000000"/>
                <w:sz w:val="20"/>
                <w:szCs w:val="20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DE6AF2" w:rsidRPr="00C87016" w:rsidTr="00DE6AF2">
        <w:trPr>
          <w:trHeight w:val="697"/>
        </w:trPr>
        <w:tc>
          <w:tcPr>
            <w:tcW w:w="696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25" w:type="dxa"/>
            <w:shd w:val="clear" w:color="auto" w:fill="auto"/>
          </w:tcPr>
          <w:p w:rsidR="00DE6AF2" w:rsidRPr="00106583" w:rsidRDefault="00DE6AF2" w:rsidP="006738C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Удельный вес населения </w:t>
            </w:r>
            <w:r w:rsidR="006738C4">
              <w:rPr>
                <w:color w:val="000000"/>
                <w:sz w:val="24"/>
                <w:szCs w:val="24"/>
                <w:lang w:eastAsia="ru-RU"/>
              </w:rPr>
              <w:t>Дегтяренск</w:t>
            </w:r>
            <w:r>
              <w:rPr>
                <w:color w:val="000000"/>
                <w:sz w:val="24"/>
                <w:szCs w:val="24"/>
                <w:lang w:eastAsia="ru-RU"/>
              </w:rPr>
              <w:t>ого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06583">
              <w:rPr>
                <w:color w:val="000000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134" w:type="dxa"/>
            <w:shd w:val="clear" w:color="auto" w:fill="auto"/>
          </w:tcPr>
          <w:p w:rsidR="00DE6AF2" w:rsidRPr="00C87016" w:rsidRDefault="00DE6AF2" w:rsidP="0050547C">
            <w:pPr>
              <w:rPr>
                <w:sz w:val="24"/>
                <w:szCs w:val="24"/>
              </w:rPr>
            </w:pPr>
            <w:r w:rsidRPr="00C8701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106583">
              <w:rPr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6738C4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:rsidR="00DE6AF2" w:rsidRPr="00106583" w:rsidRDefault="00DE6AF2" w:rsidP="006738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738C4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" w:type="dxa"/>
            <w:shd w:val="clear" w:color="auto" w:fill="auto"/>
          </w:tcPr>
          <w:p w:rsidR="00DE6AF2" w:rsidRPr="00106583" w:rsidRDefault="00DE6AF2" w:rsidP="006738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738C4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shd w:val="clear" w:color="auto" w:fill="auto"/>
          </w:tcPr>
          <w:p w:rsidR="00DE6AF2" w:rsidRPr="00106583" w:rsidRDefault="006738C4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</w:tcPr>
          <w:p w:rsidR="00DE6AF2" w:rsidRPr="00106583" w:rsidRDefault="00DE6AF2" w:rsidP="006738C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738C4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3" w:type="dxa"/>
            <w:shd w:val="clear" w:color="auto" w:fill="auto"/>
            <w:noWrap/>
          </w:tcPr>
          <w:p w:rsidR="00DE6AF2" w:rsidRPr="00106583" w:rsidRDefault="00DE6AF2" w:rsidP="0050547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6738C4">
              <w:rPr>
                <w:color w:val="000000"/>
                <w:sz w:val="24"/>
                <w:szCs w:val="24"/>
                <w:lang w:eastAsia="ru-RU"/>
              </w:rPr>
              <w:t>5</w:t>
            </w:r>
          </w:p>
          <w:p w:rsidR="00DE6AF2" w:rsidRDefault="00DE6AF2" w:rsidP="0050547C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DE6AF2" w:rsidRDefault="00DE6AF2" w:rsidP="00DE6AF2"/>
    <w:sectPr w:rsidR="00DE6AF2" w:rsidSect="00DE6AF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7C"/>
    <w:rsid w:val="0021577C"/>
    <w:rsid w:val="006738C4"/>
    <w:rsid w:val="00981A37"/>
    <w:rsid w:val="00DE6AF2"/>
    <w:rsid w:val="00F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2022-05-27T08:55:00Z</dcterms:created>
  <dcterms:modified xsi:type="dcterms:W3CDTF">2022-05-30T08:38:00Z</dcterms:modified>
</cp:coreProperties>
</file>