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 ContentType="application/msword"/>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64B7" w:rsidRDefault="009A64B7" w:rsidP="009A64B7">
      <w:pPr>
        <w:spacing w:after="0" w:line="240" w:lineRule="auto"/>
        <w:jc w:val="right"/>
        <w:rPr>
          <w:rFonts w:ascii="Times New Roman" w:hAnsi="Times New Roman" w:cs="Times New Roman"/>
          <w:b/>
          <w:sz w:val="28"/>
          <w:szCs w:val="28"/>
        </w:rPr>
      </w:pPr>
    </w:p>
    <w:p w:rsidR="000260B9" w:rsidRPr="000260B9" w:rsidRDefault="00307935" w:rsidP="00DF6C42">
      <w:pPr>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0260B9" w:rsidRPr="000260B9">
        <w:rPr>
          <w:rFonts w:ascii="Times New Roman" w:hAnsi="Times New Roman" w:cs="Times New Roman"/>
          <w:b/>
          <w:sz w:val="28"/>
          <w:szCs w:val="28"/>
        </w:rPr>
        <w:t xml:space="preserve">Администрация </w:t>
      </w:r>
      <w:r w:rsidR="00661BB5">
        <w:rPr>
          <w:rFonts w:ascii="Times New Roman" w:hAnsi="Times New Roman" w:cs="Times New Roman"/>
          <w:b/>
          <w:sz w:val="28"/>
          <w:szCs w:val="28"/>
        </w:rPr>
        <w:t xml:space="preserve">Дегтяренского </w:t>
      </w:r>
      <w:r w:rsidR="000260B9" w:rsidRPr="000260B9">
        <w:rPr>
          <w:rFonts w:ascii="Times New Roman" w:hAnsi="Times New Roman" w:cs="Times New Roman"/>
          <w:b/>
          <w:sz w:val="28"/>
          <w:szCs w:val="28"/>
        </w:rPr>
        <w:t>сельского поселения</w:t>
      </w:r>
    </w:p>
    <w:p w:rsidR="000260B9" w:rsidRPr="000260B9" w:rsidRDefault="000260B9" w:rsidP="000260B9">
      <w:pPr>
        <w:spacing w:after="0" w:line="240" w:lineRule="auto"/>
        <w:jc w:val="center"/>
        <w:rPr>
          <w:rFonts w:ascii="Times New Roman" w:hAnsi="Times New Roman" w:cs="Times New Roman"/>
          <w:b/>
          <w:sz w:val="28"/>
          <w:szCs w:val="28"/>
        </w:rPr>
      </w:pPr>
      <w:r w:rsidRPr="000260B9">
        <w:rPr>
          <w:rFonts w:ascii="Times New Roman" w:hAnsi="Times New Roman" w:cs="Times New Roman"/>
          <w:b/>
          <w:sz w:val="28"/>
          <w:szCs w:val="28"/>
        </w:rPr>
        <w:t>Каменского муниципального района</w:t>
      </w:r>
    </w:p>
    <w:p w:rsidR="000260B9" w:rsidRPr="000260B9" w:rsidRDefault="000260B9" w:rsidP="000260B9">
      <w:pPr>
        <w:spacing w:after="0" w:line="240" w:lineRule="auto"/>
        <w:jc w:val="center"/>
        <w:rPr>
          <w:rFonts w:ascii="Times New Roman" w:hAnsi="Times New Roman" w:cs="Times New Roman"/>
          <w:b/>
          <w:sz w:val="28"/>
          <w:szCs w:val="28"/>
        </w:rPr>
      </w:pPr>
      <w:r w:rsidRPr="000260B9">
        <w:rPr>
          <w:rFonts w:ascii="Times New Roman" w:hAnsi="Times New Roman" w:cs="Times New Roman"/>
          <w:b/>
          <w:sz w:val="28"/>
          <w:szCs w:val="28"/>
        </w:rPr>
        <w:t>Воронежской области</w:t>
      </w:r>
    </w:p>
    <w:p w:rsidR="000260B9" w:rsidRPr="000260B9" w:rsidRDefault="000260B9" w:rsidP="000260B9">
      <w:pPr>
        <w:spacing w:after="0" w:line="240" w:lineRule="auto"/>
        <w:jc w:val="center"/>
        <w:rPr>
          <w:rFonts w:ascii="Times New Roman" w:hAnsi="Times New Roman" w:cs="Times New Roman"/>
          <w:b/>
          <w:sz w:val="28"/>
          <w:szCs w:val="28"/>
        </w:rPr>
      </w:pPr>
    </w:p>
    <w:p w:rsidR="000260B9" w:rsidRPr="000260B9" w:rsidRDefault="000260B9" w:rsidP="000260B9">
      <w:pPr>
        <w:spacing w:after="0" w:line="240" w:lineRule="auto"/>
        <w:jc w:val="center"/>
        <w:rPr>
          <w:rFonts w:ascii="Times New Roman" w:hAnsi="Times New Roman" w:cs="Times New Roman"/>
          <w:b/>
          <w:sz w:val="28"/>
          <w:szCs w:val="28"/>
        </w:rPr>
      </w:pPr>
    </w:p>
    <w:p w:rsidR="000260B9" w:rsidRPr="000260B9" w:rsidRDefault="000260B9" w:rsidP="000260B9">
      <w:pPr>
        <w:spacing w:after="0" w:line="240" w:lineRule="auto"/>
        <w:jc w:val="center"/>
        <w:rPr>
          <w:rFonts w:ascii="Times New Roman" w:hAnsi="Times New Roman" w:cs="Times New Roman"/>
          <w:b/>
          <w:sz w:val="28"/>
          <w:szCs w:val="28"/>
        </w:rPr>
      </w:pPr>
    </w:p>
    <w:p w:rsidR="000260B9" w:rsidRPr="000260B9" w:rsidRDefault="000260B9" w:rsidP="000260B9">
      <w:pPr>
        <w:spacing w:after="0" w:line="240" w:lineRule="auto"/>
        <w:jc w:val="center"/>
        <w:rPr>
          <w:rFonts w:ascii="Times New Roman" w:hAnsi="Times New Roman" w:cs="Times New Roman"/>
          <w:b/>
          <w:sz w:val="28"/>
          <w:szCs w:val="28"/>
        </w:rPr>
      </w:pPr>
      <w:proofErr w:type="gramStart"/>
      <w:r w:rsidRPr="000260B9">
        <w:rPr>
          <w:rFonts w:ascii="Times New Roman" w:hAnsi="Times New Roman" w:cs="Times New Roman"/>
          <w:b/>
          <w:sz w:val="28"/>
          <w:szCs w:val="28"/>
        </w:rPr>
        <w:t>П</w:t>
      </w:r>
      <w:proofErr w:type="gramEnd"/>
      <w:r w:rsidRPr="000260B9">
        <w:rPr>
          <w:rFonts w:ascii="Times New Roman" w:hAnsi="Times New Roman" w:cs="Times New Roman"/>
          <w:b/>
          <w:sz w:val="28"/>
          <w:szCs w:val="28"/>
        </w:rPr>
        <w:t xml:space="preserve"> О С Т А Н О В Л Е Н И Е</w:t>
      </w:r>
    </w:p>
    <w:p w:rsidR="000260B9" w:rsidRPr="000260B9" w:rsidRDefault="000260B9" w:rsidP="000260B9">
      <w:pPr>
        <w:jc w:val="center"/>
        <w:rPr>
          <w:rFonts w:ascii="Times New Roman" w:hAnsi="Times New Roman" w:cs="Times New Roman"/>
          <w:b/>
          <w:sz w:val="28"/>
          <w:szCs w:val="28"/>
        </w:rPr>
      </w:pPr>
    </w:p>
    <w:p w:rsidR="000260B9" w:rsidRPr="000260B9" w:rsidRDefault="00661BB5" w:rsidP="000260B9">
      <w:pPr>
        <w:tabs>
          <w:tab w:val="left" w:pos="0"/>
        </w:tabs>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00307935">
        <w:rPr>
          <w:rFonts w:ascii="Times New Roman" w:eastAsia="Calibri" w:hAnsi="Times New Roman" w:cs="Times New Roman"/>
          <w:sz w:val="28"/>
          <w:szCs w:val="28"/>
        </w:rPr>
        <w:t xml:space="preserve">04 февраля </w:t>
      </w:r>
      <w:r w:rsidR="000E2921">
        <w:rPr>
          <w:rFonts w:ascii="Times New Roman" w:eastAsia="Calibri" w:hAnsi="Times New Roman" w:cs="Times New Roman"/>
          <w:sz w:val="28"/>
          <w:szCs w:val="28"/>
        </w:rPr>
        <w:t>2022 г.</w:t>
      </w:r>
      <w:r>
        <w:rPr>
          <w:rFonts w:ascii="Times New Roman" w:eastAsia="Calibri" w:hAnsi="Times New Roman" w:cs="Times New Roman"/>
          <w:sz w:val="28"/>
          <w:szCs w:val="28"/>
        </w:rPr>
        <w:t xml:space="preserve">                     </w:t>
      </w:r>
      <w:r w:rsidR="000260B9" w:rsidRPr="000260B9">
        <w:rPr>
          <w:rFonts w:ascii="Times New Roman" w:eastAsia="Calibri" w:hAnsi="Times New Roman" w:cs="Times New Roman"/>
          <w:sz w:val="28"/>
          <w:szCs w:val="28"/>
        </w:rPr>
        <w:tab/>
        <w:t xml:space="preserve">                                                             № </w:t>
      </w:r>
      <w:r w:rsidR="00307935">
        <w:rPr>
          <w:rFonts w:ascii="Times New Roman" w:eastAsia="Calibri" w:hAnsi="Times New Roman" w:cs="Times New Roman"/>
          <w:sz w:val="28"/>
          <w:szCs w:val="28"/>
        </w:rPr>
        <w:t>12</w:t>
      </w:r>
    </w:p>
    <w:p w:rsidR="000260B9" w:rsidRPr="000260B9" w:rsidRDefault="000260B9" w:rsidP="000260B9">
      <w:pPr>
        <w:tabs>
          <w:tab w:val="left" w:pos="0"/>
        </w:tabs>
        <w:rPr>
          <w:rFonts w:ascii="Times New Roman" w:eastAsia="Calibri" w:hAnsi="Times New Roman" w:cs="Times New Roman"/>
          <w:sz w:val="28"/>
          <w:szCs w:val="28"/>
        </w:rPr>
      </w:pPr>
    </w:p>
    <w:p w:rsidR="000260B9" w:rsidRPr="000260B9" w:rsidRDefault="000260B9" w:rsidP="000260B9">
      <w:pPr>
        <w:widowControl w:val="0"/>
        <w:autoSpaceDE w:val="0"/>
        <w:autoSpaceDN w:val="0"/>
        <w:adjustRightInd w:val="0"/>
        <w:spacing w:after="0" w:line="240" w:lineRule="auto"/>
        <w:jc w:val="both"/>
        <w:rPr>
          <w:rFonts w:ascii="Times New Roman" w:eastAsia="Times New Roman" w:hAnsi="Times New Roman" w:cs="Times New Roman"/>
          <w:sz w:val="28"/>
          <w:szCs w:val="28"/>
        </w:rPr>
      </w:pPr>
      <w:r w:rsidRPr="000260B9">
        <w:rPr>
          <w:rFonts w:ascii="Times New Roman" w:hAnsi="Times New Roman" w:cs="Times New Roman"/>
          <w:sz w:val="28"/>
          <w:szCs w:val="28"/>
        </w:rPr>
        <w:t xml:space="preserve">«Об утверждении схемы теплоснабжения </w:t>
      </w:r>
    </w:p>
    <w:p w:rsidR="000260B9" w:rsidRPr="000260B9" w:rsidRDefault="00661BB5" w:rsidP="000260B9">
      <w:pPr>
        <w:widowControl w:val="0"/>
        <w:autoSpaceDE w:val="0"/>
        <w:autoSpaceDN w:val="0"/>
        <w:adjustRightInd w:val="0"/>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Дегтяренского </w:t>
      </w:r>
      <w:r w:rsidR="000260B9" w:rsidRPr="000260B9">
        <w:rPr>
          <w:rFonts w:ascii="Times New Roman" w:hAnsi="Times New Roman" w:cs="Times New Roman"/>
          <w:sz w:val="28"/>
          <w:szCs w:val="28"/>
        </w:rPr>
        <w:t>сельского поселения»</w:t>
      </w:r>
    </w:p>
    <w:p w:rsidR="000260B9" w:rsidRPr="000260B9" w:rsidRDefault="000260B9" w:rsidP="000260B9">
      <w:pPr>
        <w:widowControl w:val="0"/>
        <w:autoSpaceDE w:val="0"/>
        <w:autoSpaceDN w:val="0"/>
        <w:adjustRightInd w:val="0"/>
        <w:jc w:val="both"/>
        <w:rPr>
          <w:rFonts w:ascii="Times New Roman" w:hAnsi="Times New Roman" w:cs="Times New Roman"/>
          <w:b/>
          <w:sz w:val="28"/>
          <w:szCs w:val="28"/>
        </w:rPr>
      </w:pPr>
    </w:p>
    <w:p w:rsidR="000260B9" w:rsidRPr="000260B9" w:rsidRDefault="000260B9" w:rsidP="000260B9">
      <w:pPr>
        <w:ind w:firstLine="708"/>
        <w:jc w:val="both"/>
        <w:rPr>
          <w:rFonts w:ascii="Times New Roman" w:hAnsi="Times New Roman" w:cs="Times New Roman"/>
          <w:sz w:val="28"/>
          <w:szCs w:val="28"/>
        </w:rPr>
      </w:pPr>
      <w:r w:rsidRPr="000260B9">
        <w:rPr>
          <w:rFonts w:ascii="Times New Roman" w:hAnsi="Times New Roman" w:cs="Times New Roman"/>
          <w:sz w:val="28"/>
          <w:szCs w:val="28"/>
        </w:rPr>
        <w:t xml:space="preserve">В соответствии с Федеральными  законами  от 06 октября   2003 года № 131-ФЗ «Об общих принципах  организации местного самоуправления в Российской Федерации», от 27 июля 2010 года  №190-ФЗ  «О теплоснабжении», постановлением Правительства Российской Федерации от 22.02.2012  №154 «О  требованиях к схемам теплоснабжения, порядку их разработки и утверждения», администрация </w:t>
      </w:r>
      <w:r w:rsidR="00661BB5">
        <w:rPr>
          <w:rFonts w:ascii="Times New Roman" w:hAnsi="Times New Roman" w:cs="Times New Roman"/>
          <w:sz w:val="28"/>
          <w:szCs w:val="28"/>
        </w:rPr>
        <w:t xml:space="preserve">Дегтяренского </w:t>
      </w:r>
      <w:r w:rsidRPr="000260B9">
        <w:rPr>
          <w:rFonts w:ascii="Times New Roman" w:hAnsi="Times New Roman" w:cs="Times New Roman"/>
          <w:sz w:val="28"/>
          <w:szCs w:val="28"/>
        </w:rPr>
        <w:t xml:space="preserve">сельского поселения  </w:t>
      </w:r>
    </w:p>
    <w:p w:rsidR="000260B9" w:rsidRPr="000260B9" w:rsidRDefault="000260B9" w:rsidP="000260B9">
      <w:pPr>
        <w:ind w:firstLine="709"/>
        <w:jc w:val="center"/>
        <w:rPr>
          <w:rFonts w:ascii="Times New Roman" w:hAnsi="Times New Roman" w:cs="Times New Roman"/>
          <w:b/>
          <w:sz w:val="28"/>
          <w:szCs w:val="28"/>
        </w:rPr>
      </w:pPr>
      <w:r w:rsidRPr="000260B9">
        <w:rPr>
          <w:rFonts w:ascii="Times New Roman" w:hAnsi="Times New Roman" w:cs="Times New Roman"/>
          <w:b/>
          <w:sz w:val="28"/>
          <w:szCs w:val="28"/>
        </w:rPr>
        <w:t>ПОСТАНОВЛЯЕТ:</w:t>
      </w:r>
    </w:p>
    <w:p w:rsidR="000260B9" w:rsidRPr="000260B9" w:rsidRDefault="000260B9" w:rsidP="000260B9">
      <w:pPr>
        <w:widowControl w:val="0"/>
        <w:autoSpaceDE w:val="0"/>
        <w:autoSpaceDN w:val="0"/>
        <w:adjustRightInd w:val="0"/>
        <w:ind w:firstLine="540"/>
        <w:jc w:val="both"/>
        <w:rPr>
          <w:rFonts w:ascii="Times New Roman" w:hAnsi="Times New Roman" w:cs="Times New Roman"/>
          <w:sz w:val="28"/>
          <w:szCs w:val="28"/>
        </w:rPr>
      </w:pPr>
      <w:r w:rsidRPr="000260B9">
        <w:rPr>
          <w:rFonts w:ascii="Times New Roman" w:hAnsi="Times New Roman" w:cs="Times New Roman"/>
          <w:sz w:val="28"/>
          <w:szCs w:val="28"/>
        </w:rPr>
        <w:t xml:space="preserve">1. Утвердить прилагаемую схему теплоснабжения </w:t>
      </w:r>
      <w:r w:rsidR="00661BB5">
        <w:rPr>
          <w:rFonts w:ascii="Times New Roman" w:hAnsi="Times New Roman" w:cs="Times New Roman"/>
          <w:sz w:val="28"/>
          <w:szCs w:val="28"/>
        </w:rPr>
        <w:t xml:space="preserve">Дегтяренского </w:t>
      </w:r>
      <w:r w:rsidRPr="000260B9">
        <w:rPr>
          <w:rFonts w:ascii="Times New Roman" w:hAnsi="Times New Roman" w:cs="Times New Roman"/>
          <w:sz w:val="28"/>
          <w:szCs w:val="28"/>
        </w:rPr>
        <w:t xml:space="preserve">сельского поселения Каменского муниципального района </w:t>
      </w:r>
      <w:proofErr w:type="gramStart"/>
      <w:r w:rsidRPr="000260B9">
        <w:rPr>
          <w:rFonts w:ascii="Times New Roman" w:hAnsi="Times New Roman" w:cs="Times New Roman"/>
          <w:sz w:val="28"/>
          <w:szCs w:val="28"/>
        </w:rPr>
        <w:t>согласно приложения</w:t>
      </w:r>
      <w:proofErr w:type="gramEnd"/>
      <w:r w:rsidRPr="000260B9">
        <w:rPr>
          <w:rFonts w:ascii="Times New Roman" w:hAnsi="Times New Roman" w:cs="Times New Roman"/>
          <w:sz w:val="28"/>
          <w:szCs w:val="28"/>
        </w:rPr>
        <w:t xml:space="preserve"> к настоящему постановлению.</w:t>
      </w:r>
    </w:p>
    <w:p w:rsidR="000260B9" w:rsidRPr="000260B9" w:rsidRDefault="000260B9" w:rsidP="000260B9">
      <w:pPr>
        <w:widowControl w:val="0"/>
        <w:autoSpaceDE w:val="0"/>
        <w:autoSpaceDN w:val="0"/>
        <w:adjustRightInd w:val="0"/>
        <w:ind w:firstLine="540"/>
        <w:jc w:val="both"/>
        <w:rPr>
          <w:rFonts w:ascii="Times New Roman" w:hAnsi="Times New Roman" w:cs="Times New Roman"/>
          <w:sz w:val="28"/>
          <w:szCs w:val="28"/>
        </w:rPr>
      </w:pPr>
      <w:r w:rsidRPr="00DF6C42">
        <w:rPr>
          <w:rFonts w:ascii="Times New Roman" w:hAnsi="Times New Roman" w:cs="Times New Roman"/>
          <w:sz w:val="28"/>
          <w:szCs w:val="28"/>
        </w:rPr>
        <w:t>2. Признать утратившим силу постановление №</w:t>
      </w:r>
      <w:r w:rsidR="00B17EBF" w:rsidRPr="00DF6C42">
        <w:rPr>
          <w:rFonts w:ascii="Times New Roman" w:hAnsi="Times New Roman" w:cs="Times New Roman"/>
          <w:sz w:val="28"/>
          <w:szCs w:val="28"/>
        </w:rPr>
        <w:t xml:space="preserve"> </w:t>
      </w:r>
      <w:r w:rsidR="00DF6C42" w:rsidRPr="00DF6C42">
        <w:rPr>
          <w:rFonts w:ascii="Times New Roman" w:hAnsi="Times New Roman" w:cs="Times New Roman"/>
          <w:sz w:val="28"/>
          <w:szCs w:val="28"/>
        </w:rPr>
        <w:t>48 от 19.10.1915</w:t>
      </w:r>
      <w:r w:rsidRPr="00DF6C42">
        <w:rPr>
          <w:rFonts w:ascii="Times New Roman" w:hAnsi="Times New Roman" w:cs="Times New Roman"/>
          <w:sz w:val="28"/>
          <w:szCs w:val="28"/>
        </w:rPr>
        <w:t>г.</w:t>
      </w:r>
      <w:r w:rsidR="00B17EBF" w:rsidRPr="00DF6C42">
        <w:rPr>
          <w:rFonts w:ascii="Times New Roman" w:hAnsi="Times New Roman" w:cs="Times New Roman"/>
          <w:sz w:val="28"/>
          <w:szCs w:val="28"/>
        </w:rPr>
        <w:t xml:space="preserve"> (редакция</w:t>
      </w:r>
      <w:r w:rsidR="00DF6C42" w:rsidRPr="00DF6C42">
        <w:rPr>
          <w:rFonts w:ascii="Times New Roman" w:hAnsi="Times New Roman" w:cs="Times New Roman"/>
          <w:sz w:val="28"/>
          <w:szCs w:val="28"/>
        </w:rPr>
        <w:t xml:space="preserve"> №47</w:t>
      </w:r>
      <w:r w:rsidR="00B17EBF" w:rsidRPr="00DF6C42">
        <w:rPr>
          <w:rFonts w:ascii="Times New Roman" w:hAnsi="Times New Roman" w:cs="Times New Roman"/>
          <w:sz w:val="28"/>
          <w:szCs w:val="28"/>
        </w:rPr>
        <w:t>от 06.09.2021 г)</w:t>
      </w:r>
    </w:p>
    <w:p w:rsidR="000260B9" w:rsidRPr="000260B9" w:rsidRDefault="000260B9" w:rsidP="000260B9">
      <w:pPr>
        <w:ind w:firstLine="567"/>
        <w:jc w:val="both"/>
        <w:rPr>
          <w:rFonts w:ascii="Times New Roman" w:hAnsi="Times New Roman" w:cs="Times New Roman"/>
          <w:sz w:val="28"/>
          <w:szCs w:val="28"/>
        </w:rPr>
      </w:pPr>
      <w:r w:rsidRPr="000260B9">
        <w:rPr>
          <w:rFonts w:ascii="Times New Roman" w:hAnsi="Times New Roman" w:cs="Times New Roman"/>
          <w:sz w:val="28"/>
          <w:szCs w:val="28"/>
        </w:rPr>
        <w:t xml:space="preserve">3. Обнародовать настоящее постановление на территории </w:t>
      </w:r>
      <w:r w:rsidR="00661BB5">
        <w:rPr>
          <w:rFonts w:ascii="Times New Roman" w:hAnsi="Times New Roman" w:cs="Times New Roman"/>
          <w:sz w:val="28"/>
          <w:szCs w:val="28"/>
        </w:rPr>
        <w:t xml:space="preserve">Дегтяренского </w:t>
      </w:r>
      <w:r w:rsidRPr="000260B9">
        <w:rPr>
          <w:rFonts w:ascii="Times New Roman" w:hAnsi="Times New Roman" w:cs="Times New Roman"/>
          <w:sz w:val="28"/>
          <w:szCs w:val="28"/>
        </w:rPr>
        <w:t xml:space="preserve">сельского поселения и разместить на официальном сайте администрации </w:t>
      </w:r>
      <w:r w:rsidR="00661BB5">
        <w:rPr>
          <w:rFonts w:ascii="Times New Roman" w:hAnsi="Times New Roman" w:cs="Times New Roman"/>
          <w:sz w:val="28"/>
          <w:szCs w:val="28"/>
        </w:rPr>
        <w:t xml:space="preserve">Дегтяренского </w:t>
      </w:r>
      <w:r w:rsidRPr="000260B9">
        <w:rPr>
          <w:rFonts w:ascii="Times New Roman" w:hAnsi="Times New Roman" w:cs="Times New Roman"/>
          <w:sz w:val="28"/>
          <w:szCs w:val="28"/>
        </w:rPr>
        <w:t>сельского поселения Каменского муниципального района.</w:t>
      </w:r>
    </w:p>
    <w:p w:rsidR="000260B9" w:rsidRPr="000260B9" w:rsidRDefault="000260B9" w:rsidP="000260B9">
      <w:pPr>
        <w:ind w:firstLine="567"/>
        <w:jc w:val="both"/>
        <w:rPr>
          <w:rFonts w:ascii="Times New Roman" w:hAnsi="Times New Roman" w:cs="Times New Roman"/>
          <w:sz w:val="28"/>
          <w:szCs w:val="28"/>
        </w:rPr>
      </w:pPr>
      <w:r w:rsidRPr="000260B9">
        <w:rPr>
          <w:rFonts w:ascii="Times New Roman" w:hAnsi="Times New Roman" w:cs="Times New Roman"/>
          <w:sz w:val="28"/>
          <w:szCs w:val="28"/>
        </w:rPr>
        <w:t xml:space="preserve">4. </w:t>
      </w:r>
      <w:proofErr w:type="gramStart"/>
      <w:r w:rsidRPr="000260B9">
        <w:rPr>
          <w:rFonts w:ascii="Times New Roman" w:hAnsi="Times New Roman" w:cs="Times New Roman"/>
          <w:sz w:val="28"/>
          <w:szCs w:val="28"/>
        </w:rPr>
        <w:t>Контроль за</w:t>
      </w:r>
      <w:proofErr w:type="gramEnd"/>
      <w:r w:rsidRPr="000260B9">
        <w:rPr>
          <w:rFonts w:ascii="Times New Roman" w:hAnsi="Times New Roman" w:cs="Times New Roman"/>
          <w:sz w:val="28"/>
          <w:szCs w:val="28"/>
        </w:rPr>
        <w:t xml:space="preserve"> исполнением настоящего постановления оставляю за собой.</w:t>
      </w:r>
    </w:p>
    <w:p w:rsidR="00E97418" w:rsidRPr="00C31012" w:rsidRDefault="00E97418" w:rsidP="00E97418">
      <w:pPr>
        <w:widowControl w:val="0"/>
        <w:autoSpaceDE w:val="0"/>
        <w:autoSpaceDN w:val="0"/>
        <w:adjustRightInd w:val="0"/>
        <w:spacing w:after="0" w:line="240" w:lineRule="auto"/>
        <w:ind w:firstLine="540"/>
        <w:jc w:val="both"/>
        <w:rPr>
          <w:rFonts w:ascii="Times New Roman" w:eastAsia="Times New Roman" w:hAnsi="Times New Roman" w:cs="Times New Roman"/>
          <w:sz w:val="28"/>
          <w:szCs w:val="28"/>
          <w:lang w:eastAsia="ru-RU"/>
        </w:rPr>
      </w:pPr>
    </w:p>
    <w:p w:rsidR="00E97418" w:rsidRPr="00C31012" w:rsidRDefault="00661BB5" w:rsidP="00E97418">
      <w:pPr>
        <w:tabs>
          <w:tab w:val="left" w:pos="-780"/>
        </w:tabs>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Глава Дегтяренского</w:t>
      </w:r>
    </w:p>
    <w:p w:rsidR="00E97418" w:rsidRPr="00C31012" w:rsidRDefault="00E97418" w:rsidP="00E97418">
      <w:pPr>
        <w:tabs>
          <w:tab w:val="left" w:pos="-780"/>
        </w:tabs>
        <w:spacing w:after="0" w:line="240" w:lineRule="auto"/>
        <w:jc w:val="both"/>
        <w:rPr>
          <w:rFonts w:ascii="Times New Roman" w:eastAsia="Times New Roman" w:hAnsi="Times New Roman" w:cs="Times New Roman"/>
          <w:sz w:val="28"/>
          <w:szCs w:val="28"/>
          <w:lang w:eastAsia="ru-RU"/>
        </w:rPr>
      </w:pPr>
      <w:r w:rsidRPr="00C31012">
        <w:rPr>
          <w:rFonts w:ascii="Times New Roman" w:eastAsia="Times New Roman" w:hAnsi="Times New Roman" w:cs="Times New Roman"/>
          <w:sz w:val="28"/>
          <w:szCs w:val="28"/>
          <w:lang w:eastAsia="ru-RU"/>
        </w:rPr>
        <w:t xml:space="preserve">сельского поселения                                                         </w:t>
      </w:r>
      <w:r w:rsidR="00661BB5">
        <w:rPr>
          <w:rFonts w:ascii="Times New Roman" w:eastAsia="Times New Roman" w:hAnsi="Times New Roman" w:cs="Times New Roman"/>
          <w:sz w:val="28"/>
          <w:szCs w:val="28"/>
          <w:lang w:eastAsia="ru-RU"/>
        </w:rPr>
        <w:t xml:space="preserve">     </w:t>
      </w:r>
      <w:proofErr w:type="spellStart"/>
      <w:r w:rsidR="00661BB5">
        <w:rPr>
          <w:rFonts w:ascii="Times New Roman" w:eastAsia="Times New Roman" w:hAnsi="Times New Roman" w:cs="Times New Roman"/>
          <w:sz w:val="28"/>
          <w:szCs w:val="28"/>
          <w:lang w:eastAsia="ru-RU"/>
        </w:rPr>
        <w:t>С.И.Савченко</w:t>
      </w:r>
      <w:proofErr w:type="spellEnd"/>
    </w:p>
    <w:p w:rsidR="00C32D91" w:rsidRDefault="00C32D91" w:rsidP="00A660B7">
      <w:pPr>
        <w:widowControl w:val="0"/>
        <w:autoSpaceDE w:val="0"/>
        <w:autoSpaceDN w:val="0"/>
        <w:adjustRightInd w:val="0"/>
        <w:spacing w:after="0" w:line="240" w:lineRule="auto"/>
        <w:jc w:val="right"/>
        <w:rPr>
          <w:rFonts w:ascii="Times New Roman" w:eastAsia="Times New Roman" w:hAnsi="Times New Roman" w:cs="Times New Roman"/>
          <w:sz w:val="28"/>
          <w:szCs w:val="28"/>
          <w:lang w:eastAsia="ru-RU"/>
        </w:rPr>
      </w:pPr>
    </w:p>
    <w:p w:rsidR="00A660B7" w:rsidRPr="00A660B7" w:rsidRDefault="00A660B7" w:rsidP="00A660B7">
      <w:pPr>
        <w:widowControl w:val="0"/>
        <w:autoSpaceDE w:val="0"/>
        <w:autoSpaceDN w:val="0"/>
        <w:adjustRightInd w:val="0"/>
        <w:spacing w:after="0" w:line="240" w:lineRule="auto"/>
        <w:jc w:val="right"/>
        <w:rPr>
          <w:rFonts w:ascii="Times New Roman" w:eastAsia="Times New Roman" w:hAnsi="Times New Roman" w:cs="Times New Roman"/>
          <w:sz w:val="28"/>
          <w:szCs w:val="28"/>
          <w:lang w:eastAsia="ru-RU"/>
        </w:rPr>
      </w:pPr>
      <w:r w:rsidRPr="00A660B7">
        <w:rPr>
          <w:rFonts w:ascii="Times New Roman" w:eastAsia="Times New Roman" w:hAnsi="Times New Roman" w:cs="Times New Roman"/>
          <w:sz w:val="28"/>
          <w:szCs w:val="28"/>
          <w:lang w:eastAsia="ru-RU"/>
        </w:rPr>
        <w:t>Приложение  № 1</w:t>
      </w:r>
    </w:p>
    <w:p w:rsidR="00A660B7" w:rsidRPr="00A660B7" w:rsidRDefault="00A660B7" w:rsidP="00A660B7">
      <w:pPr>
        <w:widowControl w:val="0"/>
        <w:autoSpaceDE w:val="0"/>
        <w:autoSpaceDN w:val="0"/>
        <w:adjustRightInd w:val="0"/>
        <w:spacing w:after="0" w:line="240" w:lineRule="auto"/>
        <w:jc w:val="right"/>
        <w:rPr>
          <w:rFonts w:ascii="Times New Roman" w:eastAsia="Times New Roman" w:hAnsi="Times New Roman" w:cs="Times New Roman"/>
          <w:sz w:val="28"/>
          <w:szCs w:val="28"/>
          <w:lang w:eastAsia="ru-RU"/>
        </w:rPr>
      </w:pPr>
      <w:r w:rsidRPr="00A660B7">
        <w:rPr>
          <w:rFonts w:ascii="Times New Roman" w:eastAsia="Times New Roman" w:hAnsi="Times New Roman" w:cs="Times New Roman"/>
          <w:sz w:val="28"/>
          <w:szCs w:val="28"/>
          <w:lang w:eastAsia="ru-RU"/>
        </w:rPr>
        <w:t xml:space="preserve"> к постановлению  администрации </w:t>
      </w:r>
    </w:p>
    <w:p w:rsidR="00A660B7" w:rsidRPr="00A660B7" w:rsidRDefault="00661BB5" w:rsidP="00A660B7">
      <w:pPr>
        <w:widowControl w:val="0"/>
        <w:autoSpaceDE w:val="0"/>
        <w:autoSpaceDN w:val="0"/>
        <w:adjustRightInd w:val="0"/>
        <w:spacing w:after="0" w:line="240" w:lineRule="auto"/>
        <w:jc w:val="righ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Дегтяренского </w:t>
      </w:r>
      <w:r w:rsidR="00A660B7" w:rsidRPr="00A660B7">
        <w:rPr>
          <w:rFonts w:ascii="Times New Roman" w:eastAsia="Times New Roman" w:hAnsi="Times New Roman" w:cs="Times New Roman"/>
          <w:sz w:val="28"/>
          <w:szCs w:val="28"/>
          <w:lang w:eastAsia="ru-RU"/>
        </w:rPr>
        <w:t xml:space="preserve">сельского поселения </w:t>
      </w:r>
    </w:p>
    <w:p w:rsidR="00E97418" w:rsidRPr="00C31012" w:rsidRDefault="000C01E3" w:rsidP="000C01E3">
      <w:pPr>
        <w:shd w:val="clear" w:color="auto" w:fill="FFFFFF"/>
        <w:tabs>
          <w:tab w:val="left" w:pos="5426"/>
        </w:tabs>
        <w:spacing w:after="0" w:line="240" w:lineRule="auto"/>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ab/>
      </w:r>
      <w:r w:rsidR="00307935">
        <w:rPr>
          <w:rFonts w:ascii="Times New Roman" w:eastAsia="Times New Roman" w:hAnsi="Times New Roman" w:cs="Times New Roman"/>
          <w:b/>
          <w:color w:val="000000"/>
          <w:sz w:val="28"/>
          <w:szCs w:val="28"/>
          <w:lang w:eastAsia="ru-RU"/>
        </w:rPr>
        <w:t xml:space="preserve">                 </w:t>
      </w:r>
      <w:bookmarkStart w:id="0" w:name="_GoBack"/>
      <w:bookmarkEnd w:id="0"/>
      <w:r>
        <w:rPr>
          <w:rFonts w:ascii="Times New Roman" w:eastAsia="Times New Roman" w:hAnsi="Times New Roman" w:cs="Times New Roman"/>
          <w:color w:val="000000"/>
          <w:sz w:val="28"/>
          <w:szCs w:val="28"/>
          <w:lang w:eastAsia="ru-RU"/>
        </w:rPr>
        <w:t xml:space="preserve">от    </w:t>
      </w:r>
      <w:r w:rsidR="00307935">
        <w:rPr>
          <w:rFonts w:ascii="Times New Roman" w:eastAsia="Times New Roman" w:hAnsi="Times New Roman" w:cs="Times New Roman"/>
          <w:color w:val="000000"/>
          <w:sz w:val="28"/>
          <w:szCs w:val="28"/>
          <w:lang w:eastAsia="ru-RU"/>
        </w:rPr>
        <w:t>04.02.2022 г. № 12</w:t>
      </w:r>
      <w:r>
        <w:rPr>
          <w:rFonts w:ascii="Times New Roman" w:eastAsia="Times New Roman" w:hAnsi="Times New Roman" w:cs="Times New Roman"/>
          <w:b/>
          <w:color w:val="000000"/>
          <w:sz w:val="28"/>
          <w:szCs w:val="28"/>
          <w:lang w:eastAsia="ru-RU"/>
        </w:rPr>
        <w:t xml:space="preserve">               </w:t>
      </w: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C31012" w:rsidRDefault="00C31012"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C31012" w:rsidRDefault="00C31012"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C31012" w:rsidRDefault="00C31012"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C31012" w:rsidRDefault="00C31012"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C31012" w:rsidRDefault="00C31012"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C31012" w:rsidRDefault="00C31012"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C31012" w:rsidRDefault="00C31012"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C31012" w:rsidRDefault="00C31012"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C31012" w:rsidRPr="00C31012" w:rsidRDefault="00C31012"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sidRPr="00C31012">
        <w:rPr>
          <w:rFonts w:ascii="Times New Roman" w:eastAsia="Times New Roman" w:hAnsi="Times New Roman" w:cs="Times New Roman"/>
          <w:b/>
          <w:color w:val="000000"/>
          <w:sz w:val="28"/>
          <w:szCs w:val="28"/>
          <w:lang w:eastAsia="ru-RU"/>
        </w:rPr>
        <w:t>СХЕМА ТЕПЛОСНАБЖЕНИЯ</w:t>
      </w:r>
    </w:p>
    <w:p w:rsidR="00E97418" w:rsidRPr="00C31012" w:rsidRDefault="00661BB5"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 xml:space="preserve">Дегтяренского </w:t>
      </w:r>
      <w:r w:rsidR="00E97418" w:rsidRPr="00C31012">
        <w:rPr>
          <w:rFonts w:ascii="Times New Roman" w:eastAsia="Times New Roman" w:hAnsi="Times New Roman" w:cs="Times New Roman"/>
          <w:b/>
          <w:color w:val="000000"/>
          <w:sz w:val="28"/>
          <w:szCs w:val="28"/>
          <w:lang w:eastAsia="ru-RU"/>
        </w:rPr>
        <w:t xml:space="preserve">сельского поселения </w:t>
      </w: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sidRPr="00C31012">
        <w:rPr>
          <w:rFonts w:ascii="Times New Roman" w:eastAsia="Times New Roman" w:hAnsi="Times New Roman" w:cs="Times New Roman"/>
          <w:b/>
          <w:color w:val="000000"/>
          <w:sz w:val="28"/>
          <w:szCs w:val="28"/>
          <w:lang w:eastAsia="ru-RU"/>
        </w:rPr>
        <w:t xml:space="preserve">Каменского муниципального района </w:t>
      </w: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sidRPr="00C31012">
        <w:rPr>
          <w:rFonts w:ascii="Times New Roman" w:eastAsia="Times New Roman" w:hAnsi="Times New Roman" w:cs="Times New Roman"/>
          <w:b/>
          <w:color w:val="000000"/>
          <w:sz w:val="28"/>
          <w:szCs w:val="28"/>
          <w:lang w:eastAsia="ru-RU"/>
        </w:rPr>
        <w:t>Воронежской области</w:t>
      </w:r>
    </w:p>
    <w:p w:rsidR="00E97418" w:rsidRPr="00C31012" w:rsidRDefault="00E97418" w:rsidP="00E97418">
      <w:pPr>
        <w:shd w:val="clear" w:color="auto" w:fill="FFFFFF"/>
        <w:spacing w:before="100" w:beforeAutospacing="1" w:after="100" w:afterAutospacing="1" w:line="240" w:lineRule="auto"/>
        <w:jc w:val="right"/>
        <w:rPr>
          <w:rFonts w:ascii="Times New Roman" w:eastAsia="Times New Roman" w:hAnsi="Times New Roman" w:cs="Times New Roman"/>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F05E73" w:rsidRPr="00C31012" w:rsidRDefault="00F05E73"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F05E73" w:rsidRPr="00C31012" w:rsidRDefault="00F05E73"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661BB5" w:rsidP="00E97418">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2022</w:t>
      </w:r>
      <w:r w:rsidR="00E97418" w:rsidRPr="00C31012">
        <w:rPr>
          <w:rFonts w:ascii="Times New Roman" w:eastAsia="Times New Roman" w:hAnsi="Times New Roman" w:cs="Times New Roman"/>
          <w:b/>
          <w:color w:val="000000"/>
          <w:sz w:val="28"/>
          <w:szCs w:val="28"/>
          <w:lang w:eastAsia="ru-RU"/>
        </w:rPr>
        <w:t xml:space="preserve"> г.</w:t>
      </w:r>
    </w:p>
    <w:p w:rsidR="000260B9" w:rsidRDefault="000260B9" w:rsidP="00240A36">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0260B9" w:rsidRDefault="000260B9" w:rsidP="00240A36">
      <w:pPr>
        <w:shd w:val="clear" w:color="auto" w:fill="FFFFFF"/>
        <w:spacing w:after="0" w:line="240" w:lineRule="auto"/>
        <w:jc w:val="center"/>
        <w:rPr>
          <w:rFonts w:ascii="Times New Roman" w:eastAsia="Times New Roman" w:hAnsi="Times New Roman" w:cs="Times New Roman"/>
          <w:b/>
          <w:color w:val="000000"/>
          <w:sz w:val="28"/>
          <w:szCs w:val="28"/>
          <w:lang w:eastAsia="ru-RU"/>
        </w:rPr>
      </w:pPr>
    </w:p>
    <w:p w:rsidR="00E97418" w:rsidRPr="00C31012" w:rsidRDefault="00E97418" w:rsidP="00240A36">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sidRPr="00C31012">
        <w:rPr>
          <w:rFonts w:ascii="Times New Roman" w:eastAsia="Times New Roman" w:hAnsi="Times New Roman" w:cs="Times New Roman"/>
          <w:b/>
          <w:color w:val="000000"/>
          <w:sz w:val="28"/>
          <w:szCs w:val="28"/>
          <w:lang w:eastAsia="ru-RU"/>
        </w:rPr>
        <w:t>СХЕМА ТЕПЛОСНАБЖЕНИЯ</w:t>
      </w:r>
    </w:p>
    <w:p w:rsidR="00E97418" w:rsidRPr="00C31012" w:rsidRDefault="00661BB5" w:rsidP="00240A36">
      <w:pPr>
        <w:shd w:val="clear" w:color="auto" w:fill="FFFFFF"/>
        <w:spacing w:after="0"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 xml:space="preserve">Дегтяренского </w:t>
      </w:r>
      <w:r w:rsidR="00E97418" w:rsidRPr="00C31012">
        <w:rPr>
          <w:rFonts w:ascii="Times New Roman" w:eastAsia="Times New Roman" w:hAnsi="Times New Roman" w:cs="Times New Roman"/>
          <w:b/>
          <w:color w:val="000000"/>
          <w:sz w:val="28"/>
          <w:szCs w:val="28"/>
          <w:lang w:eastAsia="ru-RU"/>
        </w:rPr>
        <w:t xml:space="preserve">сельского поселения </w:t>
      </w:r>
    </w:p>
    <w:p w:rsidR="00C31012" w:rsidRPr="008A06AE" w:rsidRDefault="00C31012" w:rsidP="008A06AE">
      <w:pPr>
        <w:shd w:val="clear" w:color="auto" w:fill="FFFFFF"/>
        <w:spacing w:after="0" w:line="240" w:lineRule="auto"/>
        <w:rPr>
          <w:rFonts w:ascii="Times New Roman" w:eastAsia="Times New Roman" w:hAnsi="Times New Roman" w:cs="Times New Roman"/>
          <w:b/>
          <w:color w:val="000000"/>
          <w:sz w:val="24"/>
          <w:szCs w:val="24"/>
          <w:lang w:eastAsia="ru-RU"/>
        </w:rPr>
      </w:pPr>
    </w:p>
    <w:p w:rsidR="00E97418" w:rsidRPr="008A06AE" w:rsidRDefault="00187B0B" w:rsidP="008A06AE">
      <w:pPr>
        <w:shd w:val="clear" w:color="auto" w:fill="FFFFFF"/>
        <w:spacing w:after="0" w:line="240" w:lineRule="auto"/>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О</w:t>
      </w:r>
      <w:r w:rsidR="00E97418" w:rsidRPr="008A06AE">
        <w:rPr>
          <w:rFonts w:ascii="Times New Roman" w:eastAsia="Times New Roman" w:hAnsi="Times New Roman" w:cs="Times New Roman"/>
          <w:color w:val="000000"/>
          <w:sz w:val="24"/>
          <w:szCs w:val="24"/>
          <w:lang w:eastAsia="ru-RU"/>
        </w:rPr>
        <w:t xml:space="preserve">снованием для разработки схемы теплоснабжения </w:t>
      </w:r>
      <w:r w:rsidR="00661BB5">
        <w:rPr>
          <w:rFonts w:ascii="Times New Roman" w:eastAsia="Times New Roman" w:hAnsi="Times New Roman" w:cs="Times New Roman"/>
          <w:color w:val="000000"/>
          <w:sz w:val="24"/>
          <w:szCs w:val="24"/>
          <w:lang w:eastAsia="ru-RU"/>
        </w:rPr>
        <w:t xml:space="preserve">Дегтяренского </w:t>
      </w:r>
      <w:r w:rsidR="00E97418" w:rsidRPr="008A06AE">
        <w:rPr>
          <w:rFonts w:ascii="Times New Roman" w:eastAsia="Times New Roman" w:hAnsi="Times New Roman" w:cs="Times New Roman"/>
          <w:color w:val="000000"/>
          <w:sz w:val="24"/>
          <w:szCs w:val="24"/>
          <w:lang w:eastAsia="ru-RU"/>
        </w:rPr>
        <w:t>сельского поселения Каменского муниципального района является:</w:t>
      </w:r>
    </w:p>
    <w:p w:rsidR="00E97418" w:rsidRPr="008A06AE" w:rsidRDefault="00E97418" w:rsidP="008A06AE">
      <w:pPr>
        <w:shd w:val="clear" w:color="auto" w:fill="FFFFFF"/>
        <w:spacing w:after="0" w:line="240" w:lineRule="auto"/>
        <w:ind w:firstLine="720"/>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Федеральный закон от 27.07.2010 года № 190-ФЗ «О теплоснабжении»;</w:t>
      </w:r>
    </w:p>
    <w:p w:rsidR="00E97418" w:rsidRPr="008A06AE" w:rsidRDefault="00E97418" w:rsidP="008A06AE">
      <w:pPr>
        <w:shd w:val="clear" w:color="auto" w:fill="FFFFFF"/>
        <w:spacing w:after="0" w:line="240" w:lineRule="auto"/>
        <w:ind w:firstLine="720"/>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xml:space="preserve">- Генеральный план </w:t>
      </w:r>
      <w:r w:rsidR="00661BB5">
        <w:rPr>
          <w:rFonts w:ascii="Times New Roman" w:eastAsia="Times New Roman" w:hAnsi="Times New Roman" w:cs="Times New Roman"/>
          <w:color w:val="000000"/>
          <w:sz w:val="24"/>
          <w:szCs w:val="24"/>
          <w:lang w:eastAsia="ru-RU"/>
        </w:rPr>
        <w:t xml:space="preserve">Дегтяренского </w:t>
      </w:r>
      <w:r w:rsidRPr="008A06AE">
        <w:rPr>
          <w:rFonts w:ascii="Times New Roman" w:eastAsia="Times New Roman" w:hAnsi="Times New Roman" w:cs="Times New Roman"/>
          <w:color w:val="000000"/>
          <w:sz w:val="24"/>
          <w:szCs w:val="24"/>
          <w:lang w:eastAsia="ru-RU"/>
        </w:rPr>
        <w:t>сельского поселения.</w:t>
      </w:r>
    </w:p>
    <w:p w:rsidR="007C6E96" w:rsidRPr="008A06AE" w:rsidRDefault="007C6E96" w:rsidP="008A06AE">
      <w:pPr>
        <w:shd w:val="clear" w:color="auto" w:fill="FFFFFF"/>
        <w:spacing w:after="0" w:line="240" w:lineRule="auto"/>
        <w:ind w:firstLine="720"/>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sz w:val="24"/>
          <w:szCs w:val="24"/>
          <w:lang w:eastAsia="ru-RU"/>
        </w:rPr>
        <w:t>-Постановления  Правительства  Российской Федерации  от 22.02.2012 года   №154 «О  требованиях  к схемам  теплоснабжения, порядку их разработки и утверждения»</w:t>
      </w:r>
    </w:p>
    <w:p w:rsidR="00E02027" w:rsidRPr="008A06AE" w:rsidRDefault="00E02027" w:rsidP="008A06AE">
      <w:pPr>
        <w:widowControl w:val="0"/>
        <w:spacing w:after="0" w:line="240" w:lineRule="auto"/>
        <w:ind w:firstLine="708"/>
        <w:jc w:val="both"/>
        <w:outlineLvl w:val="1"/>
        <w:rPr>
          <w:rFonts w:ascii="Times New Roman" w:eastAsia="Times New Roman" w:hAnsi="Times New Roman" w:cs="Times New Roman"/>
          <w:color w:val="000000"/>
          <w:sz w:val="24"/>
          <w:szCs w:val="24"/>
          <w:lang w:eastAsia="ru-RU"/>
        </w:rPr>
      </w:pPr>
      <w:bookmarkStart w:id="1" w:name="_Toc362851878"/>
      <w:r w:rsidRPr="008A06AE">
        <w:rPr>
          <w:rFonts w:ascii="Times New Roman" w:eastAsia="Times New Roman" w:hAnsi="Times New Roman" w:cs="Times New Roman"/>
          <w:color w:val="000000"/>
          <w:sz w:val="24"/>
          <w:szCs w:val="24"/>
          <w:lang w:eastAsia="ru-RU"/>
        </w:rPr>
        <w:t>Схема теплоснабжения содержит следующие разделы:</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z w:val="24"/>
          <w:szCs w:val="24"/>
        </w:rPr>
        <w:t xml:space="preserve">Раздел 1. Показатели существующего и перспективного спроса на тепловую энергию </w:t>
      </w:r>
      <w:r w:rsidRPr="008A06AE">
        <w:rPr>
          <w:rFonts w:ascii="Times New Roman" w:eastAsia="Calibri" w:hAnsi="Times New Roman" w:cs="Times New Roman"/>
          <w:bCs/>
          <w:spacing w:val="-2"/>
          <w:sz w:val="24"/>
          <w:szCs w:val="24"/>
        </w:rPr>
        <w:t>(мощность) и теплоноситель в установленных границах территории поселения</w:t>
      </w:r>
      <w:bookmarkEnd w:id="1"/>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Раздел 2. Существующие и перспективные балансы тепловой мощности источников тепловой энергии и тепловой нагрузки потребителей</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Раздел 3. Существующие и перспективные балансы теплоносителя</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 xml:space="preserve">Раздел 4. Основные положения </w:t>
      </w:r>
      <w:proofErr w:type="gramStart"/>
      <w:r w:rsidRPr="008A06AE">
        <w:rPr>
          <w:rFonts w:ascii="Times New Roman" w:eastAsia="Calibri" w:hAnsi="Times New Roman" w:cs="Times New Roman"/>
          <w:bCs/>
          <w:spacing w:val="-2"/>
          <w:sz w:val="24"/>
          <w:szCs w:val="24"/>
        </w:rPr>
        <w:t>мастер-плана</w:t>
      </w:r>
      <w:proofErr w:type="gramEnd"/>
      <w:r w:rsidRPr="008A06AE">
        <w:rPr>
          <w:rFonts w:ascii="Times New Roman" w:eastAsia="Calibri" w:hAnsi="Times New Roman" w:cs="Times New Roman"/>
          <w:bCs/>
          <w:spacing w:val="-2"/>
          <w:sz w:val="24"/>
          <w:szCs w:val="24"/>
        </w:rPr>
        <w:t xml:space="preserve"> развития систем теплоснабжения поселения</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Раздел  5. Предложения по строительству, реконструкции, техническому перевооружению и (или) модернизации источников тепловой энергии</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Раздел 6. Предложения по строительству, реконструкции и (или) модернизации тепловых сетей</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Раздел 7. Предложения по переводу открытых систем теплоснабжения (горячего водоснабжения) в закрытые системы горячего водоснабжения</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Раздел 8. Перспективные топливные балансы</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Раздел 9. Инвестиции в строительство, реконструкцию, техническое перевооружение и (или) модернизацию</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Раздел 10. Решение о присвоении статуса единой теплоснабжающей организации (организациям)</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Раздел 11. Решения о перераспределении тепловой нагрузки между источниками тепловой энергии</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Раздел 12. Решения по бесхозным тепловым сетям</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Раздел13.Синхронизация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 xml:space="preserve">Раздел 14. Индикаторы развития систем теплоснабжения поселения                </w:t>
      </w:r>
    </w:p>
    <w:p w:rsidR="00E02027" w:rsidRPr="008A06AE" w:rsidRDefault="00E02027" w:rsidP="008A06AE">
      <w:pPr>
        <w:widowControl w:val="0"/>
        <w:spacing w:after="0" w:line="240" w:lineRule="auto"/>
        <w:ind w:firstLine="708"/>
        <w:jc w:val="both"/>
        <w:outlineLvl w:val="1"/>
        <w:rPr>
          <w:rFonts w:ascii="Times New Roman" w:eastAsia="Calibri" w:hAnsi="Times New Roman" w:cs="Times New Roman"/>
          <w:bCs/>
          <w:spacing w:val="-2"/>
          <w:sz w:val="24"/>
          <w:szCs w:val="24"/>
        </w:rPr>
      </w:pPr>
      <w:r w:rsidRPr="008A06AE">
        <w:rPr>
          <w:rFonts w:ascii="Times New Roman" w:eastAsia="Calibri" w:hAnsi="Times New Roman" w:cs="Times New Roman"/>
          <w:bCs/>
          <w:spacing w:val="-2"/>
          <w:sz w:val="24"/>
          <w:szCs w:val="24"/>
        </w:rPr>
        <w:t>Раздел 15. Ценовые (тарифные) последствия</w:t>
      </w:r>
    </w:p>
    <w:p w:rsidR="00E02027" w:rsidRPr="008A06AE" w:rsidRDefault="00E02027" w:rsidP="008A06AE">
      <w:pPr>
        <w:shd w:val="clear" w:color="auto" w:fill="FFFFFF"/>
        <w:spacing w:after="0" w:line="240" w:lineRule="auto"/>
        <w:ind w:firstLine="709"/>
        <w:jc w:val="center"/>
        <w:rPr>
          <w:rFonts w:ascii="Times New Roman" w:eastAsia="Times New Roman" w:hAnsi="Times New Roman" w:cs="Times New Roman"/>
          <w:b/>
          <w:color w:val="000000"/>
          <w:sz w:val="28"/>
          <w:szCs w:val="28"/>
          <w:lang w:eastAsia="ru-RU"/>
        </w:rPr>
      </w:pPr>
    </w:p>
    <w:p w:rsidR="00E02027" w:rsidRPr="008A06AE" w:rsidRDefault="00E02027" w:rsidP="008A06AE">
      <w:pPr>
        <w:shd w:val="clear" w:color="auto" w:fill="FFFFFF"/>
        <w:spacing w:after="0" w:line="240" w:lineRule="auto"/>
        <w:ind w:firstLine="709"/>
        <w:jc w:val="center"/>
        <w:rPr>
          <w:rFonts w:ascii="Times New Roman" w:eastAsia="Times New Roman" w:hAnsi="Times New Roman" w:cs="Times New Roman"/>
          <w:b/>
          <w:color w:val="000000"/>
          <w:sz w:val="28"/>
          <w:szCs w:val="28"/>
          <w:lang w:eastAsia="ru-RU"/>
        </w:rPr>
      </w:pPr>
    </w:p>
    <w:p w:rsidR="00E02027" w:rsidRPr="008A06AE" w:rsidRDefault="00E02027" w:rsidP="008A06AE">
      <w:pPr>
        <w:shd w:val="clear" w:color="auto" w:fill="FFFFFF"/>
        <w:spacing w:after="0" w:line="240" w:lineRule="auto"/>
        <w:ind w:firstLine="709"/>
        <w:jc w:val="center"/>
        <w:rPr>
          <w:rFonts w:ascii="Times New Roman" w:eastAsia="Times New Roman" w:hAnsi="Times New Roman" w:cs="Times New Roman"/>
          <w:b/>
          <w:color w:val="000000"/>
          <w:sz w:val="28"/>
          <w:szCs w:val="28"/>
          <w:lang w:eastAsia="ru-RU"/>
        </w:rPr>
      </w:pPr>
    </w:p>
    <w:p w:rsidR="00E02027" w:rsidRPr="008A06AE" w:rsidRDefault="00E02027" w:rsidP="008A06AE">
      <w:pPr>
        <w:shd w:val="clear" w:color="auto" w:fill="FFFFFF"/>
        <w:spacing w:after="0" w:line="240" w:lineRule="auto"/>
        <w:ind w:firstLine="709"/>
        <w:jc w:val="center"/>
        <w:rPr>
          <w:rFonts w:ascii="Times New Roman" w:eastAsia="Times New Roman" w:hAnsi="Times New Roman" w:cs="Times New Roman"/>
          <w:b/>
          <w:color w:val="000000"/>
          <w:sz w:val="28"/>
          <w:szCs w:val="28"/>
          <w:lang w:eastAsia="ru-RU"/>
        </w:rPr>
      </w:pPr>
    </w:p>
    <w:p w:rsidR="00E02027" w:rsidRPr="008A06AE" w:rsidRDefault="00E02027" w:rsidP="008A06AE">
      <w:pPr>
        <w:shd w:val="clear" w:color="auto" w:fill="FFFFFF"/>
        <w:spacing w:after="0" w:line="240" w:lineRule="auto"/>
        <w:ind w:firstLine="709"/>
        <w:jc w:val="center"/>
        <w:rPr>
          <w:rFonts w:ascii="Times New Roman" w:eastAsia="Times New Roman" w:hAnsi="Times New Roman" w:cs="Times New Roman"/>
          <w:b/>
          <w:color w:val="000000"/>
          <w:sz w:val="28"/>
          <w:szCs w:val="28"/>
          <w:lang w:eastAsia="ru-RU"/>
        </w:rPr>
      </w:pPr>
    </w:p>
    <w:p w:rsidR="0012778A" w:rsidRPr="008A06AE" w:rsidRDefault="0012778A" w:rsidP="008A06AE">
      <w:pPr>
        <w:shd w:val="clear" w:color="auto" w:fill="FFFFFF"/>
        <w:spacing w:after="0" w:line="240" w:lineRule="auto"/>
        <w:ind w:firstLine="709"/>
        <w:jc w:val="center"/>
        <w:rPr>
          <w:rFonts w:ascii="Times New Roman" w:eastAsia="Times New Roman" w:hAnsi="Times New Roman" w:cs="Times New Roman"/>
          <w:b/>
          <w:color w:val="000000"/>
          <w:sz w:val="24"/>
          <w:szCs w:val="24"/>
          <w:lang w:eastAsia="ru-RU"/>
        </w:rPr>
      </w:pPr>
    </w:p>
    <w:p w:rsidR="0012778A" w:rsidRPr="008A06AE" w:rsidRDefault="0012778A" w:rsidP="008A06AE">
      <w:pPr>
        <w:shd w:val="clear" w:color="auto" w:fill="FFFFFF"/>
        <w:spacing w:after="0" w:line="240" w:lineRule="auto"/>
        <w:ind w:firstLine="709"/>
        <w:jc w:val="center"/>
        <w:rPr>
          <w:rFonts w:ascii="Times New Roman" w:eastAsia="Times New Roman" w:hAnsi="Times New Roman" w:cs="Times New Roman"/>
          <w:b/>
          <w:color w:val="000000"/>
          <w:sz w:val="24"/>
          <w:szCs w:val="24"/>
          <w:lang w:eastAsia="ru-RU"/>
        </w:rPr>
      </w:pPr>
    </w:p>
    <w:p w:rsidR="0012778A" w:rsidRPr="008A06AE" w:rsidRDefault="0012778A" w:rsidP="008A06AE">
      <w:pPr>
        <w:shd w:val="clear" w:color="auto" w:fill="FFFFFF"/>
        <w:spacing w:after="0" w:line="240" w:lineRule="auto"/>
        <w:ind w:firstLine="709"/>
        <w:jc w:val="center"/>
        <w:rPr>
          <w:rFonts w:ascii="Times New Roman" w:eastAsia="Times New Roman" w:hAnsi="Times New Roman" w:cs="Times New Roman"/>
          <w:b/>
          <w:color w:val="000000"/>
          <w:sz w:val="24"/>
          <w:szCs w:val="24"/>
          <w:lang w:eastAsia="ru-RU"/>
        </w:rPr>
      </w:pPr>
    </w:p>
    <w:p w:rsidR="0012778A" w:rsidRPr="008A06AE" w:rsidRDefault="0012778A" w:rsidP="008A06AE">
      <w:pPr>
        <w:shd w:val="clear" w:color="auto" w:fill="FFFFFF"/>
        <w:spacing w:after="0" w:line="240" w:lineRule="auto"/>
        <w:ind w:firstLine="709"/>
        <w:jc w:val="center"/>
        <w:rPr>
          <w:rFonts w:ascii="Times New Roman" w:eastAsia="Times New Roman" w:hAnsi="Times New Roman" w:cs="Times New Roman"/>
          <w:b/>
          <w:color w:val="000000"/>
          <w:sz w:val="24"/>
          <w:szCs w:val="24"/>
          <w:lang w:eastAsia="ru-RU"/>
        </w:rPr>
      </w:pPr>
    </w:p>
    <w:p w:rsidR="0012778A" w:rsidRPr="008A06AE" w:rsidRDefault="0012778A" w:rsidP="008A06AE">
      <w:pPr>
        <w:shd w:val="clear" w:color="auto" w:fill="FFFFFF"/>
        <w:spacing w:after="0" w:line="240" w:lineRule="auto"/>
        <w:ind w:firstLine="709"/>
        <w:jc w:val="center"/>
        <w:rPr>
          <w:rFonts w:ascii="Times New Roman" w:eastAsia="Times New Roman" w:hAnsi="Times New Roman" w:cs="Times New Roman"/>
          <w:b/>
          <w:color w:val="000000"/>
          <w:sz w:val="24"/>
          <w:szCs w:val="24"/>
          <w:lang w:eastAsia="ru-RU"/>
        </w:rPr>
      </w:pPr>
    </w:p>
    <w:p w:rsidR="0012778A" w:rsidRPr="008A06AE" w:rsidRDefault="0012778A" w:rsidP="008A06AE">
      <w:pPr>
        <w:shd w:val="clear" w:color="auto" w:fill="FFFFFF"/>
        <w:spacing w:after="0" w:line="240" w:lineRule="auto"/>
        <w:ind w:firstLine="709"/>
        <w:jc w:val="center"/>
        <w:rPr>
          <w:rFonts w:ascii="Times New Roman" w:eastAsia="Times New Roman" w:hAnsi="Times New Roman" w:cs="Times New Roman"/>
          <w:b/>
          <w:color w:val="000000"/>
          <w:sz w:val="24"/>
          <w:szCs w:val="24"/>
          <w:lang w:eastAsia="ru-RU"/>
        </w:rPr>
      </w:pPr>
    </w:p>
    <w:p w:rsidR="0012778A" w:rsidRPr="008A06AE" w:rsidRDefault="0012778A" w:rsidP="008A06AE">
      <w:pPr>
        <w:shd w:val="clear" w:color="auto" w:fill="FFFFFF"/>
        <w:spacing w:after="0" w:line="240" w:lineRule="auto"/>
        <w:ind w:firstLine="709"/>
        <w:jc w:val="center"/>
        <w:rPr>
          <w:rFonts w:ascii="Times New Roman" w:eastAsia="Times New Roman" w:hAnsi="Times New Roman" w:cs="Times New Roman"/>
          <w:b/>
          <w:color w:val="000000"/>
          <w:sz w:val="24"/>
          <w:szCs w:val="24"/>
          <w:lang w:eastAsia="ru-RU"/>
        </w:rPr>
      </w:pPr>
    </w:p>
    <w:p w:rsidR="0012778A" w:rsidRPr="008A06AE" w:rsidRDefault="0012778A" w:rsidP="008A06AE">
      <w:pPr>
        <w:shd w:val="clear" w:color="auto" w:fill="FFFFFF"/>
        <w:spacing w:after="0" w:line="240" w:lineRule="auto"/>
        <w:ind w:firstLine="709"/>
        <w:jc w:val="center"/>
        <w:rPr>
          <w:rFonts w:ascii="Times New Roman" w:eastAsia="Times New Roman" w:hAnsi="Times New Roman" w:cs="Times New Roman"/>
          <w:b/>
          <w:color w:val="000000"/>
          <w:sz w:val="24"/>
          <w:szCs w:val="24"/>
          <w:lang w:eastAsia="ru-RU"/>
        </w:rPr>
      </w:pPr>
    </w:p>
    <w:p w:rsidR="0012778A" w:rsidRPr="008A06AE" w:rsidRDefault="0012778A" w:rsidP="008A06AE">
      <w:pPr>
        <w:shd w:val="clear" w:color="auto" w:fill="FFFFFF"/>
        <w:spacing w:after="0" w:line="240" w:lineRule="auto"/>
        <w:ind w:firstLine="709"/>
        <w:jc w:val="center"/>
        <w:rPr>
          <w:rFonts w:ascii="Times New Roman" w:eastAsia="Times New Roman" w:hAnsi="Times New Roman" w:cs="Times New Roman"/>
          <w:b/>
          <w:color w:val="000000"/>
          <w:sz w:val="24"/>
          <w:szCs w:val="24"/>
          <w:lang w:eastAsia="ru-RU"/>
        </w:rPr>
      </w:pPr>
    </w:p>
    <w:p w:rsidR="0012778A" w:rsidRPr="008A06AE" w:rsidRDefault="0012778A" w:rsidP="008A06AE">
      <w:pPr>
        <w:shd w:val="clear" w:color="auto" w:fill="FFFFFF"/>
        <w:spacing w:after="0" w:line="240" w:lineRule="auto"/>
        <w:ind w:firstLine="709"/>
        <w:jc w:val="center"/>
        <w:rPr>
          <w:rFonts w:ascii="Times New Roman" w:eastAsia="Times New Roman" w:hAnsi="Times New Roman" w:cs="Times New Roman"/>
          <w:b/>
          <w:color w:val="000000"/>
          <w:sz w:val="24"/>
          <w:szCs w:val="24"/>
          <w:lang w:eastAsia="ru-RU"/>
        </w:rPr>
      </w:pPr>
    </w:p>
    <w:p w:rsidR="00E97418" w:rsidRPr="008A06AE" w:rsidRDefault="00E97418" w:rsidP="008A06AE">
      <w:pPr>
        <w:shd w:val="clear" w:color="auto" w:fill="FFFFFF"/>
        <w:spacing w:after="0" w:line="240" w:lineRule="auto"/>
        <w:ind w:firstLine="709"/>
        <w:jc w:val="center"/>
        <w:rPr>
          <w:rFonts w:ascii="Times New Roman" w:eastAsia="Times New Roman" w:hAnsi="Times New Roman" w:cs="Times New Roman"/>
          <w:b/>
          <w:color w:val="000000"/>
          <w:sz w:val="24"/>
          <w:szCs w:val="24"/>
          <w:lang w:eastAsia="ru-RU"/>
        </w:rPr>
      </w:pPr>
      <w:r w:rsidRPr="008A06AE">
        <w:rPr>
          <w:rFonts w:ascii="Times New Roman" w:eastAsia="Times New Roman" w:hAnsi="Times New Roman" w:cs="Times New Roman"/>
          <w:b/>
          <w:color w:val="000000"/>
          <w:sz w:val="24"/>
          <w:szCs w:val="24"/>
          <w:lang w:eastAsia="ru-RU"/>
        </w:rPr>
        <w:t>Общие положения</w:t>
      </w:r>
    </w:p>
    <w:p w:rsidR="00E97418" w:rsidRPr="008A06AE" w:rsidRDefault="00E97418" w:rsidP="008A06AE">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8A06AE">
        <w:rPr>
          <w:rFonts w:ascii="Times New Roman" w:eastAsia="Times New Roman" w:hAnsi="Times New Roman" w:cs="Times New Roman"/>
          <w:color w:val="000000"/>
          <w:sz w:val="24"/>
          <w:szCs w:val="24"/>
          <w:lang w:eastAsia="ru-RU"/>
        </w:rPr>
        <w:t>Схема теплоснабжения</w:t>
      </w:r>
      <w:r w:rsidRPr="008A06AE">
        <w:rPr>
          <w:rFonts w:ascii="Times New Roman" w:eastAsia="Times New Roman" w:hAnsi="Times New Roman" w:cs="Times New Roman"/>
          <w:sz w:val="24"/>
          <w:szCs w:val="24"/>
          <w:lang w:eastAsia="ru-RU"/>
        </w:rPr>
        <w:t> </w:t>
      </w:r>
      <w:hyperlink r:id="rId5" w:tgtFrame="_blank" w:history="1">
        <w:r w:rsidRPr="008A06AE">
          <w:rPr>
            <w:rFonts w:ascii="Times New Roman" w:eastAsia="Times New Roman" w:hAnsi="Times New Roman" w:cs="Times New Roman"/>
            <w:sz w:val="24"/>
            <w:szCs w:val="24"/>
            <w:shd w:val="clear" w:color="auto" w:fill="FFFFFF"/>
            <w:lang w:eastAsia="ru-RU"/>
          </w:rPr>
          <w:t>поселения</w:t>
        </w:r>
      </w:hyperlink>
      <w:r w:rsidRPr="008A06AE">
        <w:rPr>
          <w:rFonts w:ascii="Times New Roman" w:eastAsia="Times New Roman" w:hAnsi="Times New Roman" w:cs="Times New Roman"/>
          <w:color w:val="000000"/>
          <w:sz w:val="24"/>
          <w:szCs w:val="24"/>
          <w:lang w:eastAsia="ru-RU"/>
        </w:rPr>
        <w:t xml:space="preserve"> — документ, содержащий материалы по обоснованию эффективного и безопасного функционирования системы </w:t>
      </w:r>
      <w:hyperlink r:id="rId6" w:tgtFrame="_blank" w:history="1">
        <w:r w:rsidRPr="008A06AE">
          <w:rPr>
            <w:rFonts w:ascii="Times New Roman" w:eastAsia="Times New Roman" w:hAnsi="Times New Roman" w:cs="Times New Roman"/>
            <w:sz w:val="24"/>
            <w:szCs w:val="24"/>
            <w:lang w:eastAsia="ru-RU"/>
          </w:rPr>
          <w:t>теплоснабжения</w:t>
        </w:r>
      </w:hyperlink>
      <w:r w:rsidRPr="008A06AE">
        <w:rPr>
          <w:rFonts w:ascii="Times New Roman" w:eastAsia="Times New Roman" w:hAnsi="Times New Roman" w:cs="Times New Roman"/>
          <w:sz w:val="24"/>
          <w:szCs w:val="24"/>
          <w:lang w:eastAsia="ru-RU"/>
        </w:rPr>
        <w:t>,</w:t>
      </w:r>
      <w:r w:rsidRPr="008A06AE">
        <w:rPr>
          <w:rFonts w:ascii="Times New Roman" w:eastAsia="Times New Roman" w:hAnsi="Times New Roman" w:cs="Times New Roman"/>
          <w:color w:val="000000"/>
          <w:sz w:val="24"/>
          <w:szCs w:val="24"/>
          <w:lang w:eastAsia="ru-RU"/>
        </w:rPr>
        <w:t xml:space="preserve"> ее развития с учетом правового регулирования в области </w:t>
      </w:r>
      <w:hyperlink r:id="rId7" w:tgtFrame="_blank" w:history="1">
        <w:r w:rsidRPr="008A06AE">
          <w:rPr>
            <w:rFonts w:ascii="Times New Roman" w:eastAsia="Times New Roman" w:hAnsi="Times New Roman" w:cs="Times New Roman"/>
            <w:sz w:val="24"/>
            <w:szCs w:val="24"/>
            <w:lang w:eastAsia="ru-RU"/>
          </w:rPr>
          <w:t>энергосбережения и повышения энергетической эффективности</w:t>
        </w:r>
      </w:hyperlink>
      <w:r w:rsidRPr="008A06AE">
        <w:rPr>
          <w:rFonts w:ascii="Times New Roman" w:eastAsia="Times New Roman" w:hAnsi="Times New Roman" w:cs="Times New Roman"/>
          <w:sz w:val="24"/>
          <w:szCs w:val="24"/>
          <w:lang w:eastAsia="ru-RU"/>
        </w:rPr>
        <w:t>.</w:t>
      </w:r>
    </w:p>
    <w:p w:rsidR="00E97418" w:rsidRPr="008A06AE" w:rsidRDefault="00E97418" w:rsidP="008A06AE">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b/>
          <w:color w:val="000000"/>
          <w:sz w:val="24"/>
          <w:szCs w:val="24"/>
          <w:lang w:eastAsia="ru-RU"/>
        </w:rPr>
        <w:t xml:space="preserve">               Основные цели и задачи схемы теплоснабжения</w:t>
      </w:r>
      <w:r w:rsidRPr="008A06AE">
        <w:rPr>
          <w:rFonts w:ascii="Times New Roman" w:eastAsia="Times New Roman" w:hAnsi="Times New Roman" w:cs="Times New Roman"/>
          <w:color w:val="000000"/>
          <w:sz w:val="24"/>
          <w:szCs w:val="24"/>
          <w:lang w:eastAsia="ru-RU"/>
        </w:rPr>
        <w:t>:</w:t>
      </w:r>
    </w:p>
    <w:p w:rsidR="00E97418" w:rsidRPr="008A06AE" w:rsidRDefault="00E97418" w:rsidP="008A06AE">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w:t>
      </w:r>
      <w:r w:rsidRPr="008A06AE">
        <w:rPr>
          <w:rFonts w:ascii="Times New Roman" w:eastAsia="Times New Roman" w:hAnsi="Times New Roman" w:cs="Times New Roman"/>
          <w:color w:val="000000"/>
          <w:sz w:val="24"/>
          <w:szCs w:val="24"/>
          <w:lang w:eastAsia="ru-RU"/>
        </w:rPr>
        <w:sym w:font="Symbol" w:char="F0B7"/>
      </w:r>
      <w:r w:rsidRPr="008A06AE">
        <w:rPr>
          <w:rFonts w:ascii="Times New Roman" w:eastAsia="Times New Roman" w:hAnsi="Times New Roman" w:cs="Times New Roman"/>
          <w:color w:val="000000"/>
          <w:sz w:val="24"/>
          <w:szCs w:val="24"/>
          <w:lang w:eastAsia="ru-RU"/>
        </w:rPr>
        <w:t xml:space="preserve"> определить возможность подключения к сетям теплоснабжения объекта капитального строительства и организации, обязанной при наличии технической возможности произвести такое подключение;</w:t>
      </w:r>
    </w:p>
    <w:p w:rsidR="00E97418" w:rsidRPr="008A06AE" w:rsidRDefault="00E97418" w:rsidP="008A06AE">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w:t>
      </w:r>
      <w:r w:rsidRPr="008A06AE">
        <w:rPr>
          <w:rFonts w:ascii="Times New Roman" w:eastAsia="Times New Roman" w:hAnsi="Times New Roman" w:cs="Times New Roman"/>
          <w:color w:val="000000"/>
          <w:sz w:val="24"/>
          <w:szCs w:val="24"/>
          <w:lang w:eastAsia="ru-RU"/>
        </w:rPr>
        <w:sym w:font="Symbol" w:char="F0B7"/>
      </w:r>
      <w:r w:rsidRPr="008A06AE">
        <w:rPr>
          <w:rFonts w:ascii="Times New Roman" w:eastAsia="Times New Roman" w:hAnsi="Times New Roman" w:cs="Times New Roman"/>
          <w:color w:val="000000"/>
          <w:sz w:val="24"/>
          <w:szCs w:val="24"/>
          <w:lang w:eastAsia="ru-RU"/>
        </w:rPr>
        <w:t xml:space="preserve"> повышение надежности работы систем теплоснабжения в соответствии с нормативными требованиями;</w:t>
      </w:r>
    </w:p>
    <w:p w:rsidR="00E97418" w:rsidRPr="008A06AE" w:rsidRDefault="00E97418" w:rsidP="008A06AE">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w:t>
      </w:r>
      <w:r w:rsidRPr="008A06AE">
        <w:rPr>
          <w:rFonts w:ascii="Times New Roman" w:eastAsia="Times New Roman" w:hAnsi="Times New Roman" w:cs="Times New Roman"/>
          <w:color w:val="000000"/>
          <w:sz w:val="24"/>
          <w:szCs w:val="24"/>
          <w:lang w:eastAsia="ru-RU"/>
        </w:rPr>
        <w:sym w:font="Symbol" w:char="F0B7"/>
      </w:r>
      <w:r w:rsidRPr="008A06AE">
        <w:rPr>
          <w:rFonts w:ascii="Times New Roman" w:eastAsia="Times New Roman" w:hAnsi="Times New Roman" w:cs="Times New Roman"/>
          <w:color w:val="000000"/>
          <w:sz w:val="24"/>
          <w:szCs w:val="24"/>
          <w:lang w:eastAsia="ru-RU"/>
        </w:rPr>
        <w:t xml:space="preserve"> минимизация затрат на теплоснабжение в расчете на каждого потребителя в долгосрочной перспективе;</w:t>
      </w:r>
    </w:p>
    <w:p w:rsidR="00E97418" w:rsidRPr="008A06AE" w:rsidRDefault="00E97418" w:rsidP="008A06AE">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w:t>
      </w:r>
      <w:r w:rsidRPr="008A06AE">
        <w:rPr>
          <w:rFonts w:ascii="Times New Roman" w:eastAsia="Times New Roman" w:hAnsi="Times New Roman" w:cs="Times New Roman"/>
          <w:color w:val="000000"/>
          <w:sz w:val="24"/>
          <w:szCs w:val="24"/>
          <w:lang w:eastAsia="ru-RU"/>
        </w:rPr>
        <w:sym w:font="Symbol" w:char="F0B7"/>
      </w:r>
      <w:r w:rsidRPr="008A06AE">
        <w:rPr>
          <w:rFonts w:ascii="Times New Roman" w:eastAsia="Times New Roman" w:hAnsi="Times New Roman" w:cs="Times New Roman"/>
          <w:color w:val="000000"/>
          <w:sz w:val="24"/>
          <w:szCs w:val="24"/>
          <w:lang w:eastAsia="ru-RU"/>
        </w:rPr>
        <w:t xml:space="preserve"> обеспечение объектов  </w:t>
      </w:r>
      <w:r w:rsidR="00661BB5">
        <w:rPr>
          <w:rFonts w:ascii="Times New Roman" w:eastAsia="Times New Roman" w:hAnsi="Times New Roman" w:cs="Times New Roman"/>
          <w:color w:val="000000"/>
          <w:sz w:val="24"/>
          <w:szCs w:val="24"/>
          <w:lang w:eastAsia="ru-RU"/>
        </w:rPr>
        <w:t>Дегтяренского</w:t>
      </w:r>
      <w:r w:rsidRPr="008A06AE">
        <w:rPr>
          <w:rFonts w:ascii="Times New Roman" w:eastAsia="Times New Roman" w:hAnsi="Times New Roman" w:cs="Times New Roman"/>
          <w:color w:val="000000"/>
          <w:sz w:val="24"/>
          <w:szCs w:val="24"/>
          <w:lang w:eastAsia="ru-RU"/>
        </w:rPr>
        <w:t xml:space="preserve"> сельского поселения тепловой энергией;</w:t>
      </w:r>
    </w:p>
    <w:p w:rsidR="00E97418" w:rsidRPr="008A06AE" w:rsidRDefault="00E97418" w:rsidP="008A06AE">
      <w:pPr>
        <w:shd w:val="clear" w:color="auto" w:fill="FFFFFF"/>
        <w:spacing w:after="0" w:line="240" w:lineRule="auto"/>
        <w:ind w:firstLine="709"/>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w:t>
      </w:r>
      <w:r w:rsidRPr="008A06AE">
        <w:rPr>
          <w:rFonts w:ascii="Times New Roman" w:eastAsia="Times New Roman" w:hAnsi="Times New Roman" w:cs="Times New Roman"/>
          <w:color w:val="000000"/>
          <w:sz w:val="24"/>
          <w:szCs w:val="24"/>
          <w:lang w:eastAsia="ru-RU"/>
        </w:rPr>
        <w:sym w:font="Symbol" w:char="F0B7"/>
      </w:r>
      <w:r w:rsidRPr="008A06AE">
        <w:rPr>
          <w:rFonts w:ascii="Times New Roman" w:eastAsia="Times New Roman" w:hAnsi="Times New Roman" w:cs="Times New Roman"/>
          <w:color w:val="000000"/>
          <w:sz w:val="24"/>
          <w:szCs w:val="24"/>
          <w:lang w:eastAsia="ru-RU"/>
        </w:rPr>
        <w:t xml:space="preserve">  реконструкция  изношенных тепловых сетей социально значимых объектов, применение труб повышенной надежности  (с долговечным антикоррозийным покрытием).</w:t>
      </w:r>
    </w:p>
    <w:p w:rsidR="00E97418" w:rsidRPr="008A06AE" w:rsidRDefault="00E97418" w:rsidP="008A06AE">
      <w:pPr>
        <w:shd w:val="clear" w:color="auto" w:fill="FFFFFF"/>
        <w:spacing w:after="0" w:line="240" w:lineRule="auto"/>
        <w:jc w:val="both"/>
        <w:rPr>
          <w:rFonts w:ascii="Times New Roman" w:eastAsia="Times New Roman" w:hAnsi="Times New Roman" w:cs="Times New Roman"/>
          <w:b/>
          <w:bCs/>
          <w:color w:val="000000"/>
          <w:sz w:val="24"/>
          <w:szCs w:val="24"/>
          <w:lang w:eastAsia="ru-RU"/>
        </w:rPr>
      </w:pPr>
    </w:p>
    <w:p w:rsidR="00E97418" w:rsidRPr="008A06AE" w:rsidRDefault="00E97418" w:rsidP="008A06AE">
      <w:pPr>
        <w:shd w:val="clear" w:color="auto" w:fill="FFFFFF"/>
        <w:spacing w:after="0" w:line="240" w:lineRule="auto"/>
        <w:jc w:val="center"/>
        <w:rPr>
          <w:rFonts w:ascii="Times New Roman" w:eastAsia="Times New Roman" w:hAnsi="Times New Roman" w:cs="Times New Roman"/>
          <w:b/>
          <w:bCs/>
          <w:color w:val="000000"/>
          <w:sz w:val="24"/>
          <w:szCs w:val="24"/>
          <w:lang w:eastAsia="ru-RU"/>
        </w:rPr>
      </w:pPr>
      <w:r w:rsidRPr="008A06AE">
        <w:rPr>
          <w:rFonts w:ascii="Times New Roman" w:eastAsia="Times New Roman" w:hAnsi="Times New Roman" w:cs="Times New Roman"/>
          <w:b/>
          <w:bCs/>
          <w:color w:val="000000"/>
          <w:sz w:val="24"/>
          <w:szCs w:val="24"/>
          <w:lang w:eastAsia="ru-RU"/>
        </w:rPr>
        <w:t>Пояснительная записка схемы теплоснабжения</w:t>
      </w:r>
    </w:p>
    <w:p w:rsidR="00E97418" w:rsidRPr="008A06AE" w:rsidRDefault="00E97418"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E97418" w:rsidRPr="008A06AE" w:rsidRDefault="00661BB5"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Дегтяренского </w:t>
      </w:r>
      <w:r w:rsidR="00E97418" w:rsidRPr="008A06AE">
        <w:rPr>
          <w:rFonts w:ascii="Times New Roman" w:eastAsia="Times New Roman" w:hAnsi="Times New Roman" w:cs="Times New Roman"/>
          <w:color w:val="000000"/>
          <w:sz w:val="24"/>
          <w:szCs w:val="24"/>
          <w:lang w:eastAsia="ru-RU"/>
        </w:rPr>
        <w:t>сельск</w:t>
      </w:r>
      <w:r>
        <w:rPr>
          <w:rFonts w:ascii="Times New Roman" w:eastAsia="Times New Roman" w:hAnsi="Times New Roman" w:cs="Times New Roman"/>
          <w:color w:val="000000"/>
          <w:sz w:val="24"/>
          <w:szCs w:val="24"/>
          <w:lang w:eastAsia="ru-RU"/>
        </w:rPr>
        <w:t xml:space="preserve">ое поселение (далее – Дегтяренское </w:t>
      </w:r>
      <w:r w:rsidR="00E97418" w:rsidRPr="008A06AE">
        <w:rPr>
          <w:rFonts w:ascii="Times New Roman" w:eastAsia="Times New Roman" w:hAnsi="Times New Roman" w:cs="Times New Roman"/>
          <w:color w:val="000000"/>
          <w:sz w:val="24"/>
          <w:szCs w:val="24"/>
          <w:lang w:eastAsia="ru-RU"/>
        </w:rPr>
        <w:t xml:space="preserve">  СП) входит в состав Каменского  муниципального района. Площадь поселения на 01.01.2021 г. </w:t>
      </w:r>
      <w:r w:rsidR="000D7321">
        <w:rPr>
          <w:rFonts w:ascii="Times New Roman" w:eastAsia="Times New Roman" w:hAnsi="Times New Roman" w:cs="Times New Roman"/>
          <w:color w:val="000000"/>
          <w:sz w:val="24"/>
          <w:szCs w:val="24"/>
          <w:lang w:eastAsia="ru-RU"/>
        </w:rPr>
        <w:t>8.5</w:t>
      </w:r>
      <w:r w:rsidR="000E2921">
        <w:rPr>
          <w:rFonts w:ascii="Times New Roman" w:eastAsia="Times New Roman" w:hAnsi="Times New Roman" w:cs="Times New Roman"/>
          <w:color w:val="000000"/>
          <w:sz w:val="24"/>
          <w:szCs w:val="24"/>
          <w:lang w:eastAsia="ru-RU"/>
        </w:rPr>
        <w:t>12</w:t>
      </w:r>
      <w:r w:rsidR="000D7321">
        <w:rPr>
          <w:rFonts w:ascii="Times New Roman" w:eastAsia="Times New Roman" w:hAnsi="Times New Roman" w:cs="Times New Roman"/>
          <w:color w:val="000000"/>
          <w:sz w:val="24"/>
          <w:szCs w:val="24"/>
          <w:lang w:eastAsia="ru-RU"/>
        </w:rPr>
        <w:t xml:space="preserve"> тыс. </w:t>
      </w:r>
      <w:r w:rsidR="00E97418" w:rsidRPr="008A06AE">
        <w:rPr>
          <w:rFonts w:ascii="Times New Roman" w:eastAsia="Times New Roman" w:hAnsi="Times New Roman" w:cs="Times New Roman"/>
          <w:sz w:val="24"/>
          <w:szCs w:val="24"/>
          <w:lang w:eastAsia="ru-RU"/>
        </w:rPr>
        <w:t>га</w:t>
      </w:r>
      <w:r w:rsidR="00E97418" w:rsidRPr="008A06AE">
        <w:rPr>
          <w:rFonts w:ascii="Times New Roman" w:eastAsia="Times New Roman" w:hAnsi="Times New Roman" w:cs="Times New Roman"/>
          <w:color w:val="000000"/>
          <w:sz w:val="24"/>
          <w:szCs w:val="24"/>
          <w:lang w:eastAsia="ru-RU"/>
        </w:rPr>
        <w:t xml:space="preserve">.   </w:t>
      </w:r>
      <w:r w:rsidR="0012778A" w:rsidRPr="008A06AE">
        <w:rPr>
          <w:rFonts w:ascii="Times New Roman" w:eastAsia="Times New Roman" w:hAnsi="Times New Roman" w:cs="Times New Roman"/>
          <w:color w:val="000000"/>
          <w:sz w:val="24"/>
          <w:szCs w:val="24"/>
          <w:lang w:eastAsia="ru-RU"/>
        </w:rPr>
        <w:t>Центр с</w:t>
      </w:r>
      <w:r>
        <w:rPr>
          <w:rFonts w:ascii="Times New Roman" w:eastAsia="Times New Roman" w:hAnsi="Times New Roman" w:cs="Times New Roman"/>
          <w:color w:val="000000"/>
          <w:sz w:val="24"/>
          <w:szCs w:val="24"/>
          <w:lang w:eastAsia="ru-RU"/>
        </w:rPr>
        <w:t>ельского поселения село Дегтярное</w:t>
      </w:r>
      <w:r w:rsidR="0012778A" w:rsidRPr="008A06AE">
        <w:rPr>
          <w:rFonts w:ascii="Times New Roman" w:eastAsia="Times New Roman" w:hAnsi="Times New Roman" w:cs="Times New Roman"/>
          <w:color w:val="000000"/>
          <w:sz w:val="24"/>
          <w:szCs w:val="24"/>
          <w:lang w:eastAsia="ru-RU"/>
        </w:rPr>
        <w:t xml:space="preserve"> расположен в </w:t>
      </w:r>
      <w:r w:rsidR="000D7321">
        <w:rPr>
          <w:rFonts w:ascii="Times New Roman" w:eastAsia="Times New Roman" w:hAnsi="Times New Roman" w:cs="Times New Roman"/>
          <w:color w:val="000000"/>
          <w:sz w:val="24"/>
          <w:szCs w:val="24"/>
          <w:lang w:eastAsia="ru-RU"/>
        </w:rPr>
        <w:t>1</w:t>
      </w:r>
      <w:r w:rsidR="0012778A" w:rsidRPr="008A06AE">
        <w:rPr>
          <w:rFonts w:ascii="Times New Roman" w:eastAsia="Times New Roman" w:hAnsi="Times New Roman" w:cs="Times New Roman"/>
          <w:color w:val="000000"/>
          <w:sz w:val="24"/>
          <w:szCs w:val="24"/>
          <w:lang w:eastAsia="ru-RU"/>
        </w:rPr>
        <w:t xml:space="preserve">9 км от административного, экономического и культурного центра района - </w:t>
      </w:r>
      <w:proofErr w:type="spellStart"/>
      <w:r w:rsidR="0012778A" w:rsidRPr="008A06AE">
        <w:rPr>
          <w:rFonts w:ascii="Times New Roman" w:eastAsia="Times New Roman" w:hAnsi="Times New Roman" w:cs="Times New Roman"/>
          <w:color w:val="000000"/>
          <w:sz w:val="24"/>
          <w:szCs w:val="24"/>
          <w:lang w:eastAsia="ru-RU"/>
        </w:rPr>
        <w:t>п.г.т</w:t>
      </w:r>
      <w:proofErr w:type="spellEnd"/>
      <w:r w:rsidR="0012778A" w:rsidRPr="008A06AE">
        <w:rPr>
          <w:rFonts w:ascii="Times New Roman" w:eastAsia="Times New Roman" w:hAnsi="Times New Roman" w:cs="Times New Roman"/>
          <w:color w:val="000000"/>
          <w:sz w:val="24"/>
          <w:szCs w:val="24"/>
          <w:lang w:eastAsia="ru-RU"/>
        </w:rPr>
        <w:t xml:space="preserve">. Каменка. Связь с райцентром осуществляется </w:t>
      </w:r>
      <w:r w:rsidR="000D7321">
        <w:rPr>
          <w:rFonts w:ascii="Times New Roman" w:eastAsia="Times New Roman" w:hAnsi="Times New Roman" w:cs="Times New Roman"/>
          <w:color w:val="000000"/>
          <w:sz w:val="24"/>
          <w:szCs w:val="24"/>
          <w:lang w:eastAsia="ru-RU"/>
        </w:rPr>
        <w:t xml:space="preserve"> </w:t>
      </w:r>
      <w:r w:rsidR="0012778A" w:rsidRPr="008A06AE">
        <w:rPr>
          <w:rFonts w:ascii="Times New Roman" w:eastAsia="Times New Roman" w:hAnsi="Times New Roman" w:cs="Times New Roman"/>
          <w:color w:val="000000"/>
          <w:sz w:val="24"/>
          <w:szCs w:val="24"/>
          <w:lang w:eastAsia="ru-RU"/>
        </w:rPr>
        <w:t>по автомобильной дороге общего пользования региона</w:t>
      </w:r>
      <w:r>
        <w:rPr>
          <w:rFonts w:ascii="Times New Roman" w:eastAsia="Times New Roman" w:hAnsi="Times New Roman" w:cs="Times New Roman"/>
          <w:color w:val="000000"/>
          <w:sz w:val="24"/>
          <w:szCs w:val="24"/>
          <w:lang w:eastAsia="ru-RU"/>
        </w:rPr>
        <w:t>льного значения Каменка-Гойкалово</w:t>
      </w:r>
      <w:r w:rsidR="0012778A" w:rsidRPr="008A06AE">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проходящая через село Дегтярное</w:t>
      </w:r>
      <w:r w:rsidR="0012778A" w:rsidRPr="008A06AE">
        <w:rPr>
          <w:rFonts w:ascii="Times New Roman" w:eastAsia="Times New Roman" w:hAnsi="Times New Roman" w:cs="Times New Roman"/>
          <w:color w:val="000000"/>
          <w:sz w:val="24"/>
          <w:szCs w:val="24"/>
          <w:lang w:eastAsia="ru-RU"/>
        </w:rPr>
        <w:t>.</w:t>
      </w:r>
    </w:p>
    <w:p w:rsidR="00E97418" w:rsidRPr="008A06AE" w:rsidRDefault="0012778A"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xml:space="preserve">       Граница муниципального образования </w:t>
      </w:r>
      <w:r w:rsidR="00661BB5">
        <w:rPr>
          <w:rFonts w:ascii="Times New Roman" w:eastAsia="Times New Roman" w:hAnsi="Times New Roman" w:cs="Times New Roman"/>
          <w:color w:val="000000"/>
          <w:sz w:val="24"/>
          <w:szCs w:val="24"/>
          <w:lang w:eastAsia="ru-RU"/>
        </w:rPr>
        <w:t xml:space="preserve">Дегтяренского </w:t>
      </w:r>
      <w:r w:rsidRPr="008A06AE">
        <w:rPr>
          <w:rFonts w:ascii="Times New Roman" w:eastAsia="Times New Roman" w:hAnsi="Times New Roman" w:cs="Times New Roman"/>
          <w:color w:val="000000"/>
          <w:sz w:val="24"/>
          <w:szCs w:val="24"/>
          <w:lang w:eastAsia="ru-RU"/>
        </w:rPr>
        <w:t>сельского поселения установлена Законом Воронежской областной Думы  № 63-ОЗ «Об установлении  границ, наделении  соответствующим статусом,  определении административных центров  муниципальных образований Воронежской области» от 15.10.2004 г. (ред. от 19.10.2009 г.).</w:t>
      </w:r>
    </w:p>
    <w:p w:rsidR="0012778A" w:rsidRPr="008A06AE" w:rsidRDefault="00E97418"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proofErr w:type="gramStart"/>
      <w:r w:rsidRPr="008A06AE">
        <w:rPr>
          <w:rFonts w:ascii="Times New Roman" w:eastAsia="Times New Roman" w:hAnsi="Times New Roman" w:cs="Times New Roman"/>
          <w:color w:val="000000"/>
          <w:sz w:val="24"/>
          <w:szCs w:val="24"/>
          <w:lang w:eastAsia="ru-RU"/>
        </w:rPr>
        <w:t xml:space="preserve">В состав </w:t>
      </w:r>
      <w:r w:rsidR="00661BB5">
        <w:rPr>
          <w:rFonts w:ascii="Times New Roman" w:eastAsia="Times New Roman" w:hAnsi="Times New Roman" w:cs="Times New Roman"/>
          <w:color w:val="000000"/>
          <w:sz w:val="24"/>
          <w:szCs w:val="24"/>
          <w:lang w:eastAsia="ru-RU"/>
        </w:rPr>
        <w:t>Дегтяренского СП входит 4 населенных пункта: с. Дегтярное</w:t>
      </w:r>
      <w:r w:rsidRPr="008A06AE">
        <w:rPr>
          <w:rFonts w:ascii="Times New Roman" w:eastAsia="Times New Roman" w:hAnsi="Times New Roman" w:cs="Times New Roman"/>
          <w:color w:val="000000"/>
          <w:sz w:val="24"/>
          <w:szCs w:val="24"/>
          <w:lang w:eastAsia="ru-RU"/>
        </w:rPr>
        <w:t>, являющееся административным центро</w:t>
      </w:r>
      <w:r w:rsidR="00661BB5">
        <w:rPr>
          <w:rFonts w:ascii="Times New Roman" w:eastAsia="Times New Roman" w:hAnsi="Times New Roman" w:cs="Times New Roman"/>
          <w:color w:val="000000"/>
          <w:sz w:val="24"/>
          <w:szCs w:val="24"/>
          <w:lang w:eastAsia="ru-RU"/>
        </w:rPr>
        <w:t xml:space="preserve">м поселения, х. Гойкалово, х. Свистовка, х. </w:t>
      </w:r>
      <w:proofErr w:type="spellStart"/>
      <w:r w:rsidR="00661BB5">
        <w:rPr>
          <w:rFonts w:ascii="Times New Roman" w:eastAsia="Times New Roman" w:hAnsi="Times New Roman" w:cs="Times New Roman"/>
          <w:color w:val="000000"/>
          <w:sz w:val="24"/>
          <w:szCs w:val="24"/>
          <w:lang w:eastAsia="ru-RU"/>
        </w:rPr>
        <w:t>Хвощеватый</w:t>
      </w:r>
      <w:proofErr w:type="spellEnd"/>
      <w:r w:rsidR="00661BB5">
        <w:rPr>
          <w:rFonts w:ascii="Times New Roman" w:eastAsia="Times New Roman" w:hAnsi="Times New Roman" w:cs="Times New Roman"/>
          <w:color w:val="000000"/>
          <w:sz w:val="24"/>
          <w:szCs w:val="24"/>
          <w:lang w:eastAsia="ru-RU"/>
        </w:rPr>
        <w:t>.</w:t>
      </w:r>
      <w:proofErr w:type="gramEnd"/>
      <w:r w:rsidRPr="008A06AE">
        <w:rPr>
          <w:rFonts w:ascii="Times New Roman" w:eastAsia="Times New Roman" w:hAnsi="Times New Roman" w:cs="Times New Roman"/>
          <w:color w:val="000000"/>
          <w:sz w:val="24"/>
          <w:szCs w:val="24"/>
          <w:lang w:eastAsia="ru-RU"/>
        </w:rPr>
        <w:t xml:space="preserve"> Численность населения </w:t>
      </w:r>
      <w:proofErr w:type="spellStart"/>
      <w:r w:rsidR="00661BB5">
        <w:rPr>
          <w:rFonts w:ascii="Times New Roman" w:eastAsia="Times New Roman" w:hAnsi="Times New Roman" w:cs="Times New Roman"/>
          <w:color w:val="000000"/>
          <w:sz w:val="24"/>
          <w:szCs w:val="24"/>
          <w:lang w:eastAsia="ru-RU"/>
        </w:rPr>
        <w:t>Дегтяренского</w:t>
      </w:r>
      <w:r w:rsidR="000D7321">
        <w:rPr>
          <w:rFonts w:ascii="Times New Roman" w:eastAsia="Times New Roman" w:hAnsi="Times New Roman" w:cs="Times New Roman"/>
          <w:color w:val="000000"/>
          <w:sz w:val="24"/>
          <w:szCs w:val="24"/>
          <w:lang w:eastAsia="ru-RU"/>
        </w:rPr>
        <w:t>СП</w:t>
      </w:r>
      <w:proofErr w:type="spellEnd"/>
      <w:r w:rsidR="000D7321">
        <w:rPr>
          <w:rFonts w:ascii="Times New Roman" w:eastAsia="Times New Roman" w:hAnsi="Times New Roman" w:cs="Times New Roman"/>
          <w:color w:val="000000"/>
          <w:sz w:val="24"/>
          <w:szCs w:val="24"/>
          <w:lang w:eastAsia="ru-RU"/>
        </w:rPr>
        <w:t xml:space="preserve">  на 01.01.2021 – 645</w:t>
      </w:r>
      <w:r w:rsidRPr="008A06AE">
        <w:rPr>
          <w:rFonts w:ascii="Times New Roman" w:eastAsia="Times New Roman" w:hAnsi="Times New Roman" w:cs="Times New Roman"/>
          <w:color w:val="000000"/>
          <w:sz w:val="24"/>
          <w:szCs w:val="24"/>
          <w:lang w:eastAsia="ru-RU"/>
        </w:rPr>
        <w:t xml:space="preserve"> человек.</w:t>
      </w:r>
    </w:p>
    <w:p w:rsidR="00E97418" w:rsidRPr="008A06AE" w:rsidRDefault="0012778A"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xml:space="preserve">      Территория п</w:t>
      </w:r>
      <w:r w:rsidR="00661BB5">
        <w:rPr>
          <w:rFonts w:ascii="Times New Roman" w:eastAsia="Times New Roman" w:hAnsi="Times New Roman" w:cs="Times New Roman"/>
          <w:color w:val="000000"/>
          <w:sz w:val="24"/>
          <w:szCs w:val="24"/>
          <w:lang w:eastAsia="ru-RU"/>
        </w:rPr>
        <w:t xml:space="preserve">оселения граничит с </w:t>
      </w:r>
      <w:proofErr w:type="spellStart"/>
      <w:r w:rsidR="00661BB5">
        <w:rPr>
          <w:rFonts w:ascii="Times New Roman" w:eastAsia="Times New Roman" w:hAnsi="Times New Roman" w:cs="Times New Roman"/>
          <w:color w:val="000000"/>
          <w:sz w:val="24"/>
          <w:szCs w:val="24"/>
          <w:lang w:eastAsia="ru-RU"/>
        </w:rPr>
        <w:t>Тхоревским</w:t>
      </w:r>
      <w:proofErr w:type="spellEnd"/>
      <w:r w:rsidRPr="008A06AE">
        <w:rPr>
          <w:rFonts w:ascii="Times New Roman" w:eastAsia="Times New Roman" w:hAnsi="Times New Roman" w:cs="Times New Roman"/>
          <w:color w:val="000000"/>
          <w:sz w:val="24"/>
          <w:szCs w:val="24"/>
          <w:lang w:eastAsia="ru-RU"/>
        </w:rPr>
        <w:t xml:space="preserve">, </w:t>
      </w:r>
      <w:proofErr w:type="spellStart"/>
      <w:r w:rsidRPr="008A06AE">
        <w:rPr>
          <w:rFonts w:ascii="Times New Roman" w:eastAsia="Times New Roman" w:hAnsi="Times New Roman" w:cs="Times New Roman"/>
          <w:color w:val="000000"/>
          <w:sz w:val="24"/>
          <w:szCs w:val="24"/>
          <w:lang w:eastAsia="ru-RU"/>
        </w:rPr>
        <w:t>Карпенковским</w:t>
      </w:r>
      <w:proofErr w:type="spellEnd"/>
      <w:r w:rsidR="00661BB5">
        <w:rPr>
          <w:rFonts w:ascii="Times New Roman" w:eastAsia="Times New Roman" w:hAnsi="Times New Roman" w:cs="Times New Roman"/>
          <w:color w:val="000000"/>
          <w:sz w:val="24"/>
          <w:szCs w:val="24"/>
          <w:lang w:eastAsia="ru-RU"/>
        </w:rPr>
        <w:t xml:space="preserve">, </w:t>
      </w:r>
      <w:proofErr w:type="spellStart"/>
      <w:r w:rsidR="00661BB5">
        <w:rPr>
          <w:rFonts w:ascii="Times New Roman" w:eastAsia="Times New Roman" w:hAnsi="Times New Roman" w:cs="Times New Roman"/>
          <w:color w:val="000000"/>
          <w:sz w:val="24"/>
          <w:szCs w:val="24"/>
          <w:lang w:eastAsia="ru-RU"/>
        </w:rPr>
        <w:t>Татаринским</w:t>
      </w:r>
      <w:proofErr w:type="spellEnd"/>
      <w:r w:rsidRPr="008A06AE">
        <w:rPr>
          <w:rFonts w:ascii="Times New Roman" w:eastAsia="Times New Roman" w:hAnsi="Times New Roman" w:cs="Times New Roman"/>
          <w:color w:val="000000"/>
          <w:sz w:val="24"/>
          <w:szCs w:val="24"/>
          <w:lang w:eastAsia="ru-RU"/>
        </w:rPr>
        <w:t xml:space="preserve"> сельскими поселениями Каменского района, а также имеет границу на западе с </w:t>
      </w:r>
      <w:proofErr w:type="spellStart"/>
      <w:r w:rsidRPr="008A06AE">
        <w:rPr>
          <w:rFonts w:ascii="Times New Roman" w:eastAsia="Times New Roman" w:hAnsi="Times New Roman" w:cs="Times New Roman"/>
          <w:color w:val="000000"/>
          <w:sz w:val="24"/>
          <w:szCs w:val="24"/>
          <w:lang w:eastAsia="ru-RU"/>
        </w:rPr>
        <w:t>Острогожским</w:t>
      </w:r>
      <w:proofErr w:type="spellEnd"/>
      <w:r w:rsidRPr="008A06AE">
        <w:rPr>
          <w:rFonts w:ascii="Times New Roman" w:eastAsia="Times New Roman" w:hAnsi="Times New Roman" w:cs="Times New Roman"/>
          <w:color w:val="000000"/>
          <w:sz w:val="24"/>
          <w:szCs w:val="24"/>
          <w:lang w:eastAsia="ru-RU"/>
        </w:rPr>
        <w:t xml:space="preserve"> муниципальным районом.</w:t>
      </w:r>
    </w:p>
    <w:p w:rsidR="00B977E4" w:rsidRPr="008A06AE" w:rsidRDefault="00E97418" w:rsidP="00214ACF">
      <w:pPr>
        <w:shd w:val="clear" w:color="auto" w:fill="FFFFFF"/>
        <w:spacing w:after="0" w:line="240" w:lineRule="auto"/>
        <w:ind w:firstLine="284"/>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xml:space="preserve">Климат на территории поселения умеренно-континентальный с жарким и сухим летом и умеренно холодной зимой с устойчивым снежным покровом и хорошо выраженными переходными зонами. Среднегодовая температура воздуха составляет +6,1 С. </w:t>
      </w:r>
      <w:proofErr w:type="gramStart"/>
      <w:r w:rsidRPr="008A06AE">
        <w:rPr>
          <w:rFonts w:ascii="Times New Roman" w:eastAsia="Times New Roman" w:hAnsi="Times New Roman" w:cs="Times New Roman"/>
          <w:color w:val="000000"/>
          <w:sz w:val="24"/>
          <w:szCs w:val="24"/>
          <w:lang w:eastAsia="ru-RU"/>
        </w:rPr>
        <w:t>Средние</w:t>
      </w:r>
      <w:proofErr w:type="gramEnd"/>
      <w:r w:rsidRPr="008A06AE">
        <w:rPr>
          <w:rFonts w:ascii="Times New Roman" w:eastAsia="Times New Roman" w:hAnsi="Times New Roman" w:cs="Times New Roman"/>
          <w:color w:val="000000"/>
          <w:sz w:val="24"/>
          <w:szCs w:val="24"/>
          <w:lang w:eastAsia="ru-RU"/>
        </w:rPr>
        <w:t xml:space="preserve"> из абсолютных максимальных температур составляет +35С, средние из абсолютных минимальных температур составляет   -28С.</w:t>
      </w:r>
    </w:p>
    <w:p w:rsidR="00B977E4" w:rsidRPr="008A06AE" w:rsidRDefault="00214ACF" w:rsidP="008A06AE">
      <w:pPr>
        <w:shd w:val="clear" w:color="auto" w:fill="FFFFFF"/>
        <w:spacing w:after="0" w:line="24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 с. Дегтярное</w:t>
      </w:r>
      <w:r w:rsidR="00B977E4" w:rsidRPr="008A06AE">
        <w:rPr>
          <w:rFonts w:ascii="Times New Roman" w:eastAsia="Times New Roman" w:hAnsi="Times New Roman" w:cs="Times New Roman"/>
          <w:color w:val="000000"/>
          <w:sz w:val="24"/>
          <w:szCs w:val="24"/>
          <w:lang w:eastAsia="ru-RU"/>
        </w:rPr>
        <w:t xml:space="preserve"> теплоснабж</w:t>
      </w:r>
      <w:r>
        <w:rPr>
          <w:rFonts w:ascii="Times New Roman" w:eastAsia="Times New Roman" w:hAnsi="Times New Roman" w:cs="Times New Roman"/>
          <w:color w:val="000000"/>
          <w:sz w:val="24"/>
          <w:szCs w:val="24"/>
          <w:lang w:eastAsia="ru-RU"/>
        </w:rPr>
        <w:t>ение   здания школы</w:t>
      </w:r>
      <w:r w:rsidR="00B977E4" w:rsidRPr="008A06AE">
        <w:rPr>
          <w:rFonts w:ascii="Times New Roman" w:eastAsia="Times New Roman" w:hAnsi="Times New Roman" w:cs="Times New Roman"/>
          <w:color w:val="000000"/>
          <w:sz w:val="24"/>
          <w:szCs w:val="24"/>
          <w:lang w:eastAsia="ru-RU"/>
        </w:rPr>
        <w:t xml:space="preserve"> осуществляется от газовой котельной, реконструированной в 2019 году, оснащенной 4  газовыми котлами «ИШМА 10</w:t>
      </w:r>
      <w:r>
        <w:rPr>
          <w:rFonts w:ascii="Times New Roman" w:eastAsia="Times New Roman" w:hAnsi="Times New Roman" w:cs="Times New Roman"/>
          <w:color w:val="000000"/>
          <w:sz w:val="24"/>
          <w:szCs w:val="24"/>
          <w:lang w:eastAsia="ru-RU"/>
        </w:rPr>
        <w:t>0», мощностью 94,7 кВт каждый</w:t>
      </w:r>
      <w:proofErr w:type="gramStart"/>
      <w:r>
        <w:rPr>
          <w:rFonts w:ascii="Times New Roman" w:eastAsia="Times New Roman" w:hAnsi="Times New Roman" w:cs="Times New Roman"/>
          <w:color w:val="000000"/>
          <w:sz w:val="24"/>
          <w:szCs w:val="24"/>
          <w:lang w:eastAsia="ru-RU"/>
        </w:rPr>
        <w:t xml:space="preserve"> .</w:t>
      </w:r>
      <w:proofErr w:type="gramEnd"/>
      <w:r w:rsidRPr="008A06AE">
        <w:rPr>
          <w:rFonts w:ascii="Times New Roman" w:eastAsia="Times New Roman" w:hAnsi="Times New Roman" w:cs="Times New Roman"/>
          <w:color w:val="000000"/>
          <w:sz w:val="24"/>
          <w:szCs w:val="24"/>
          <w:lang w:eastAsia="ru-RU"/>
        </w:rPr>
        <w:t xml:space="preserve"> </w:t>
      </w:r>
      <w:r w:rsidR="00B977E4" w:rsidRPr="008A06AE">
        <w:rPr>
          <w:rFonts w:ascii="Times New Roman" w:eastAsia="Times New Roman" w:hAnsi="Times New Roman" w:cs="Times New Roman"/>
          <w:color w:val="000000"/>
          <w:sz w:val="24"/>
          <w:szCs w:val="24"/>
          <w:lang w:eastAsia="ru-RU"/>
        </w:rPr>
        <w:t>Общая протяженность сетей составл</w:t>
      </w:r>
      <w:r>
        <w:rPr>
          <w:rFonts w:ascii="Times New Roman" w:eastAsia="Times New Roman" w:hAnsi="Times New Roman" w:cs="Times New Roman"/>
          <w:color w:val="000000"/>
          <w:sz w:val="24"/>
          <w:szCs w:val="24"/>
          <w:lang w:eastAsia="ru-RU"/>
        </w:rPr>
        <w:t>яет 300</w:t>
      </w:r>
      <w:r w:rsidR="00B977E4" w:rsidRPr="008A06AE">
        <w:rPr>
          <w:rFonts w:ascii="Times New Roman" w:eastAsia="Times New Roman" w:hAnsi="Times New Roman" w:cs="Times New Roman"/>
          <w:color w:val="000000"/>
          <w:sz w:val="24"/>
          <w:szCs w:val="24"/>
          <w:lang w:eastAsia="ru-RU"/>
        </w:rPr>
        <w:t xml:space="preserve"> метров.</w:t>
      </w:r>
    </w:p>
    <w:p w:rsidR="00B977E4" w:rsidRPr="008A06AE" w:rsidRDefault="00B977E4" w:rsidP="008A06AE">
      <w:pPr>
        <w:shd w:val="clear" w:color="auto" w:fill="FFFFFF"/>
        <w:spacing w:after="0" w:line="240" w:lineRule="auto"/>
        <w:ind w:firstLine="708"/>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на</w:t>
      </w:r>
      <w:r w:rsidR="00214ACF">
        <w:rPr>
          <w:rFonts w:ascii="Times New Roman" w:eastAsia="Times New Roman" w:hAnsi="Times New Roman" w:cs="Times New Roman"/>
          <w:color w:val="000000"/>
          <w:sz w:val="24"/>
          <w:szCs w:val="24"/>
          <w:lang w:eastAsia="ru-RU"/>
        </w:rPr>
        <w:t>дземные-280</w:t>
      </w:r>
      <w:r w:rsidRPr="008A06AE">
        <w:rPr>
          <w:rFonts w:ascii="Times New Roman" w:eastAsia="Times New Roman" w:hAnsi="Times New Roman" w:cs="Times New Roman"/>
          <w:color w:val="000000"/>
          <w:sz w:val="24"/>
          <w:szCs w:val="24"/>
          <w:lang w:eastAsia="ru-RU"/>
        </w:rPr>
        <w:t xml:space="preserve"> м, обмотка труб – </w:t>
      </w:r>
      <w:proofErr w:type="spellStart"/>
      <w:r w:rsidRPr="008A06AE">
        <w:rPr>
          <w:rFonts w:ascii="Times New Roman" w:eastAsia="Times New Roman" w:hAnsi="Times New Roman" w:cs="Times New Roman"/>
          <w:color w:val="000000"/>
          <w:sz w:val="24"/>
          <w:szCs w:val="24"/>
          <w:lang w:eastAsia="ru-RU"/>
        </w:rPr>
        <w:t>минвата</w:t>
      </w:r>
      <w:proofErr w:type="spellEnd"/>
      <w:r w:rsidRPr="008A06AE">
        <w:rPr>
          <w:rFonts w:ascii="Times New Roman" w:eastAsia="Times New Roman" w:hAnsi="Times New Roman" w:cs="Times New Roman"/>
          <w:color w:val="000000"/>
          <w:sz w:val="24"/>
          <w:szCs w:val="24"/>
          <w:lang w:eastAsia="ru-RU"/>
        </w:rPr>
        <w:t xml:space="preserve">, </w:t>
      </w:r>
      <w:proofErr w:type="spellStart"/>
      <w:r w:rsidRPr="008A06AE">
        <w:rPr>
          <w:rFonts w:ascii="Times New Roman" w:eastAsia="Times New Roman" w:hAnsi="Times New Roman" w:cs="Times New Roman"/>
          <w:color w:val="000000"/>
          <w:sz w:val="24"/>
          <w:szCs w:val="24"/>
          <w:lang w:eastAsia="ru-RU"/>
        </w:rPr>
        <w:t>утиплительфольнерованный</w:t>
      </w:r>
      <w:proofErr w:type="spellEnd"/>
      <w:r w:rsidRPr="008A06AE">
        <w:rPr>
          <w:rFonts w:ascii="Times New Roman" w:eastAsia="Times New Roman" w:hAnsi="Times New Roman" w:cs="Times New Roman"/>
          <w:color w:val="000000"/>
          <w:sz w:val="24"/>
          <w:szCs w:val="24"/>
          <w:lang w:eastAsia="ru-RU"/>
        </w:rPr>
        <w:t>, рубероид.</w:t>
      </w:r>
    </w:p>
    <w:p w:rsidR="00B977E4" w:rsidRPr="008A06AE" w:rsidRDefault="00214ACF" w:rsidP="008A06AE">
      <w:pPr>
        <w:shd w:val="clear" w:color="auto" w:fill="FFFFFF"/>
        <w:spacing w:after="0" w:line="24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-подземные-20</w:t>
      </w:r>
      <w:r w:rsidR="00B977E4" w:rsidRPr="008A06AE">
        <w:rPr>
          <w:rFonts w:ascii="Times New Roman" w:eastAsia="Times New Roman" w:hAnsi="Times New Roman" w:cs="Times New Roman"/>
          <w:color w:val="000000"/>
          <w:sz w:val="24"/>
          <w:szCs w:val="24"/>
          <w:lang w:eastAsia="ru-RU"/>
        </w:rPr>
        <w:t xml:space="preserve"> м., обмотка труб – </w:t>
      </w:r>
      <w:proofErr w:type="spellStart"/>
      <w:r w:rsidR="00B977E4" w:rsidRPr="008A06AE">
        <w:rPr>
          <w:rFonts w:ascii="Times New Roman" w:eastAsia="Times New Roman" w:hAnsi="Times New Roman" w:cs="Times New Roman"/>
          <w:color w:val="000000"/>
          <w:sz w:val="24"/>
          <w:szCs w:val="24"/>
          <w:lang w:eastAsia="ru-RU"/>
        </w:rPr>
        <w:t>минвата</w:t>
      </w:r>
      <w:proofErr w:type="spellEnd"/>
      <w:r w:rsidR="00B977E4" w:rsidRPr="008A06AE">
        <w:rPr>
          <w:rFonts w:ascii="Times New Roman" w:eastAsia="Times New Roman" w:hAnsi="Times New Roman" w:cs="Times New Roman"/>
          <w:color w:val="000000"/>
          <w:sz w:val="24"/>
          <w:szCs w:val="24"/>
          <w:lang w:eastAsia="ru-RU"/>
        </w:rPr>
        <w:t xml:space="preserve">, </w:t>
      </w:r>
      <w:proofErr w:type="spellStart"/>
      <w:r w:rsidR="00B977E4" w:rsidRPr="008A06AE">
        <w:rPr>
          <w:rFonts w:ascii="Times New Roman" w:eastAsia="Times New Roman" w:hAnsi="Times New Roman" w:cs="Times New Roman"/>
          <w:color w:val="000000"/>
          <w:sz w:val="24"/>
          <w:szCs w:val="24"/>
          <w:lang w:eastAsia="ru-RU"/>
        </w:rPr>
        <w:t>утиплительфольнерованный</w:t>
      </w:r>
      <w:proofErr w:type="spellEnd"/>
      <w:r w:rsidR="00B977E4" w:rsidRPr="008A06AE">
        <w:rPr>
          <w:rFonts w:ascii="Times New Roman" w:eastAsia="Times New Roman" w:hAnsi="Times New Roman" w:cs="Times New Roman"/>
          <w:color w:val="000000"/>
          <w:sz w:val="24"/>
          <w:szCs w:val="24"/>
          <w:lang w:eastAsia="ru-RU"/>
        </w:rPr>
        <w:t>, рубероид.</w:t>
      </w:r>
    </w:p>
    <w:p w:rsidR="00B977E4" w:rsidRPr="008A06AE" w:rsidRDefault="00B977E4" w:rsidP="008A06AE">
      <w:pPr>
        <w:shd w:val="clear" w:color="auto" w:fill="FFFFFF"/>
        <w:spacing w:after="0" w:line="240" w:lineRule="auto"/>
        <w:ind w:firstLine="708"/>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Износ тепловых  сетей  – 77,5 %.</w:t>
      </w:r>
    </w:p>
    <w:p w:rsidR="005F193E" w:rsidRPr="008A06AE" w:rsidRDefault="00214ACF" w:rsidP="008A06AE">
      <w:pPr>
        <w:shd w:val="clear" w:color="auto" w:fill="FFFFFF"/>
        <w:spacing w:after="0" w:line="240" w:lineRule="auto"/>
        <w:ind w:firstLine="708"/>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В административном здании, </w:t>
      </w:r>
      <w:proofErr w:type="gramStart"/>
      <w:r>
        <w:rPr>
          <w:rFonts w:ascii="Times New Roman" w:eastAsia="Times New Roman" w:hAnsi="Times New Roman" w:cs="Times New Roman"/>
          <w:color w:val="000000"/>
          <w:sz w:val="24"/>
          <w:szCs w:val="24"/>
          <w:lang w:eastAsia="ru-RU"/>
        </w:rPr>
        <w:t>расположенных</w:t>
      </w:r>
      <w:proofErr w:type="gramEnd"/>
      <w:r>
        <w:rPr>
          <w:rFonts w:ascii="Times New Roman" w:eastAsia="Times New Roman" w:hAnsi="Times New Roman" w:cs="Times New Roman"/>
          <w:color w:val="000000"/>
          <w:sz w:val="24"/>
          <w:szCs w:val="24"/>
          <w:lang w:eastAsia="ru-RU"/>
        </w:rPr>
        <w:t xml:space="preserve"> в здании Дегтяренском</w:t>
      </w:r>
      <w:r w:rsidR="005F193E" w:rsidRPr="008A06AE">
        <w:rPr>
          <w:rFonts w:ascii="Times New Roman" w:eastAsia="Times New Roman" w:hAnsi="Times New Roman" w:cs="Times New Roman"/>
          <w:color w:val="000000"/>
          <w:sz w:val="24"/>
          <w:szCs w:val="24"/>
          <w:lang w:eastAsia="ru-RU"/>
        </w:rPr>
        <w:t xml:space="preserve"> СДК</w:t>
      </w:r>
      <w:r>
        <w:rPr>
          <w:rFonts w:ascii="Times New Roman" w:eastAsia="Times New Roman" w:hAnsi="Times New Roman" w:cs="Times New Roman"/>
          <w:color w:val="000000"/>
          <w:sz w:val="24"/>
          <w:szCs w:val="24"/>
          <w:lang w:eastAsia="ru-RU"/>
        </w:rPr>
        <w:t xml:space="preserve"> и </w:t>
      </w:r>
      <w:r w:rsidR="007D59E6" w:rsidRPr="008A06AE">
        <w:rPr>
          <w:rFonts w:ascii="Times New Roman" w:eastAsia="Times New Roman" w:hAnsi="Times New Roman" w:cs="Times New Roman"/>
          <w:color w:val="000000"/>
          <w:sz w:val="24"/>
          <w:szCs w:val="24"/>
          <w:lang w:eastAsia="ru-RU"/>
        </w:rPr>
        <w:t>библиотеки</w:t>
      </w:r>
      <w:r w:rsidR="005F193E" w:rsidRPr="008A06AE">
        <w:rPr>
          <w:rFonts w:ascii="Times New Roman" w:eastAsia="Times New Roman" w:hAnsi="Times New Roman" w:cs="Times New Roman"/>
          <w:color w:val="000000"/>
          <w:sz w:val="24"/>
          <w:szCs w:val="24"/>
          <w:lang w:eastAsia="ru-RU"/>
        </w:rPr>
        <w:t xml:space="preserve"> теплоснабжение осуществляется </w:t>
      </w:r>
      <w:r w:rsidR="007D59E6" w:rsidRPr="008A06AE">
        <w:rPr>
          <w:rFonts w:ascii="Times New Roman" w:eastAsia="Times New Roman" w:hAnsi="Times New Roman" w:cs="Times New Roman"/>
          <w:color w:val="000000"/>
          <w:sz w:val="24"/>
          <w:szCs w:val="24"/>
          <w:lang w:eastAsia="ru-RU"/>
        </w:rPr>
        <w:t>от индивидуального газового котла.</w:t>
      </w:r>
    </w:p>
    <w:p w:rsidR="00E97418" w:rsidRPr="008A06AE" w:rsidRDefault="00E97418" w:rsidP="008A06AE">
      <w:pPr>
        <w:shd w:val="clear" w:color="auto" w:fill="FFFFFF"/>
        <w:spacing w:after="0" w:line="240" w:lineRule="auto"/>
        <w:ind w:firstLine="708"/>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lastRenderedPageBreak/>
        <w:t>Объекты на территории поселения  имеют преимущественно локальные системы инженерного обеспечения.</w:t>
      </w:r>
    </w:p>
    <w:p w:rsidR="00E97418" w:rsidRPr="008A06AE" w:rsidRDefault="00E97418" w:rsidP="008A06AE">
      <w:pPr>
        <w:spacing w:after="0" w:line="240" w:lineRule="auto"/>
        <w:ind w:firstLine="840"/>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Жители индивидуальной жилой застройки пользуются природным газом и</w:t>
      </w:r>
      <w:proofErr w:type="gramStart"/>
      <w:r w:rsidRPr="008A06AE">
        <w:rPr>
          <w:rFonts w:ascii="Times New Roman" w:eastAsia="Times New Roman" w:hAnsi="Times New Roman" w:cs="Times New Roman"/>
          <w:color w:val="000000"/>
          <w:sz w:val="24"/>
          <w:szCs w:val="24"/>
          <w:lang w:eastAsia="ru-RU"/>
        </w:rPr>
        <w:t> </w:t>
      </w:r>
      <w:r w:rsidR="007D59E6" w:rsidRPr="008A06AE">
        <w:rPr>
          <w:rFonts w:ascii="Times New Roman" w:eastAsia="Times New Roman" w:hAnsi="Times New Roman" w:cs="Times New Roman"/>
          <w:color w:val="000000"/>
          <w:sz w:val="24"/>
          <w:szCs w:val="24"/>
          <w:lang w:eastAsia="ru-RU"/>
        </w:rPr>
        <w:t>,</w:t>
      </w:r>
      <w:proofErr w:type="gramEnd"/>
      <w:r w:rsidR="007D59E6" w:rsidRPr="008A06AE">
        <w:rPr>
          <w:rFonts w:ascii="Times New Roman" w:eastAsia="Times New Roman" w:hAnsi="Times New Roman" w:cs="Times New Roman"/>
          <w:color w:val="000000"/>
          <w:sz w:val="24"/>
          <w:szCs w:val="24"/>
          <w:lang w:eastAsia="ru-RU"/>
        </w:rPr>
        <w:t xml:space="preserve"> в незначительных объемах, </w:t>
      </w:r>
      <w:r w:rsidRPr="008A06AE">
        <w:rPr>
          <w:rFonts w:ascii="Times New Roman" w:eastAsia="Times New Roman" w:hAnsi="Times New Roman" w:cs="Times New Roman"/>
          <w:color w:val="000000"/>
          <w:sz w:val="24"/>
          <w:szCs w:val="24"/>
          <w:lang w:eastAsia="ru-RU"/>
        </w:rPr>
        <w:t>твердым топливом.</w:t>
      </w:r>
      <w:r w:rsidR="007D59E6" w:rsidRPr="008A06AE">
        <w:rPr>
          <w:rFonts w:ascii="Times New Roman" w:eastAsia="Times New Roman" w:hAnsi="Times New Roman" w:cs="Times New Roman"/>
          <w:color w:val="000000"/>
          <w:sz w:val="24"/>
          <w:szCs w:val="24"/>
          <w:lang w:eastAsia="ru-RU"/>
        </w:rPr>
        <w:t xml:space="preserve"> Пользуются жители исключительно индивидуальным отоплением.</w:t>
      </w:r>
    </w:p>
    <w:p w:rsidR="00541F4A" w:rsidRPr="008A06AE" w:rsidRDefault="00541F4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541F4A" w:rsidRPr="008A06AE" w:rsidRDefault="00541F4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541F4A" w:rsidRPr="008A06AE" w:rsidRDefault="00541F4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541F4A" w:rsidRPr="008A06AE" w:rsidRDefault="00541F4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541F4A" w:rsidRPr="008A06AE" w:rsidRDefault="00541F4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541F4A" w:rsidRPr="008A06AE" w:rsidRDefault="00541F4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541F4A" w:rsidRPr="008A06AE" w:rsidRDefault="00541F4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12778A" w:rsidRDefault="0012778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214ACF" w:rsidRPr="008A06AE" w:rsidRDefault="00214A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12778A" w:rsidRPr="008A06AE" w:rsidRDefault="0012778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12778A" w:rsidRPr="008A06AE" w:rsidRDefault="0012778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12778A" w:rsidRPr="008A06AE" w:rsidRDefault="0012778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12778A" w:rsidRPr="008A06AE" w:rsidRDefault="0012778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12778A" w:rsidRPr="008A06AE" w:rsidRDefault="0012778A" w:rsidP="00214ACF">
      <w:pPr>
        <w:shd w:val="clear" w:color="auto" w:fill="FFFFFF"/>
        <w:spacing w:after="0" w:line="240" w:lineRule="auto"/>
        <w:rPr>
          <w:rFonts w:ascii="Times New Roman" w:eastAsia="Times New Roman" w:hAnsi="Times New Roman" w:cs="Times New Roman"/>
          <w:color w:val="000000"/>
          <w:sz w:val="24"/>
          <w:szCs w:val="24"/>
          <w:lang w:eastAsia="ru-RU"/>
        </w:rPr>
      </w:pPr>
    </w:p>
    <w:p w:rsidR="0012778A" w:rsidRPr="008A06AE" w:rsidRDefault="0012778A"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187B0B" w:rsidRPr="008A06AE" w:rsidRDefault="00187B0B" w:rsidP="008A06AE">
      <w:pPr>
        <w:shd w:val="clear" w:color="auto" w:fill="FFFFFF"/>
        <w:spacing w:after="0" w:line="240" w:lineRule="auto"/>
        <w:jc w:val="center"/>
        <w:rPr>
          <w:rFonts w:ascii="Times New Roman" w:eastAsia="Times New Roman" w:hAnsi="Times New Roman" w:cs="Times New Roman"/>
          <w:b/>
          <w:color w:val="000000"/>
          <w:sz w:val="24"/>
          <w:szCs w:val="24"/>
          <w:lang w:eastAsia="ru-RU"/>
        </w:rPr>
      </w:pPr>
      <w:r w:rsidRPr="008A06AE">
        <w:rPr>
          <w:rFonts w:ascii="Times New Roman" w:eastAsia="Times New Roman" w:hAnsi="Times New Roman" w:cs="Times New Roman"/>
          <w:b/>
          <w:color w:val="000000"/>
          <w:sz w:val="24"/>
          <w:szCs w:val="24"/>
          <w:lang w:eastAsia="ru-RU"/>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w:t>
      </w:r>
    </w:p>
    <w:p w:rsidR="00492705" w:rsidRDefault="00492705" w:rsidP="00492705">
      <w:pPr>
        <w:pStyle w:val="a6"/>
        <w:spacing w:line="276" w:lineRule="auto"/>
        <w:ind w:firstLine="708"/>
        <w:jc w:val="both"/>
        <w:rPr>
          <w:rFonts w:ascii="Times New Roman" w:hAnsi="Times New Roman" w:cs="Times New Roman"/>
          <w:sz w:val="24"/>
          <w:szCs w:val="24"/>
        </w:rPr>
      </w:pPr>
    </w:p>
    <w:p w:rsidR="00492705" w:rsidRPr="00492705" w:rsidRDefault="00492705" w:rsidP="00492705">
      <w:pPr>
        <w:pStyle w:val="a6"/>
        <w:spacing w:line="276" w:lineRule="auto"/>
        <w:ind w:firstLine="708"/>
        <w:jc w:val="both"/>
        <w:rPr>
          <w:rFonts w:ascii="Times New Roman" w:hAnsi="Times New Roman" w:cs="Times New Roman"/>
          <w:sz w:val="24"/>
          <w:szCs w:val="24"/>
        </w:rPr>
      </w:pPr>
      <w:r w:rsidRPr="00492705">
        <w:rPr>
          <w:rFonts w:ascii="Times New Roman" w:hAnsi="Times New Roman" w:cs="Times New Roman"/>
          <w:sz w:val="24"/>
          <w:szCs w:val="24"/>
        </w:rPr>
        <w:t xml:space="preserve">Жилищный фонд </w:t>
      </w:r>
      <w:r w:rsidR="00661BB5">
        <w:rPr>
          <w:rFonts w:ascii="Times New Roman" w:hAnsi="Times New Roman" w:cs="Times New Roman"/>
          <w:sz w:val="24"/>
          <w:szCs w:val="24"/>
        </w:rPr>
        <w:t>Дегтяренского</w:t>
      </w:r>
      <w:r w:rsidR="00214ACF">
        <w:rPr>
          <w:rFonts w:ascii="Times New Roman" w:hAnsi="Times New Roman" w:cs="Times New Roman"/>
          <w:sz w:val="24"/>
          <w:szCs w:val="24"/>
        </w:rPr>
        <w:t xml:space="preserve"> </w:t>
      </w:r>
      <w:r w:rsidRPr="00492705">
        <w:rPr>
          <w:rFonts w:ascii="Times New Roman" w:hAnsi="Times New Roman" w:cs="Times New Roman"/>
          <w:sz w:val="24"/>
          <w:szCs w:val="24"/>
        </w:rPr>
        <w:t>сельского поселения Каменского                                                                                                                                                                                                                                                       муниципального района Воронежской области представлен малоэтажной застройкой, большую часть из которой составляют индивидуальные жилые дома. Жилые дома отапливаются при  помощи индивидуальных источников тепловой энергии, работающих при помощи газа, электроэнергии и твердого топлива.</w:t>
      </w:r>
    </w:p>
    <w:p w:rsidR="004E52B6" w:rsidRPr="008A06AE" w:rsidRDefault="004E52B6"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C31012" w:rsidRPr="008A06AE" w:rsidRDefault="005F193E" w:rsidP="008A06AE">
      <w:pPr>
        <w:pStyle w:val="a6"/>
        <w:ind w:firstLine="708"/>
        <w:jc w:val="both"/>
        <w:rPr>
          <w:rFonts w:ascii="Times New Roman" w:hAnsi="Times New Roman" w:cs="Times New Roman"/>
          <w:sz w:val="24"/>
          <w:szCs w:val="24"/>
        </w:rPr>
      </w:pPr>
      <w:r w:rsidRPr="008A06AE">
        <w:rPr>
          <w:rFonts w:ascii="Times New Roman" w:hAnsi="Times New Roman" w:cs="Times New Roman"/>
          <w:sz w:val="24"/>
          <w:szCs w:val="24"/>
        </w:rPr>
        <w:t xml:space="preserve">Потребителями тепла на территории поселения </w:t>
      </w:r>
      <w:r w:rsidR="00214ACF">
        <w:rPr>
          <w:rFonts w:ascii="Times New Roman" w:hAnsi="Times New Roman" w:cs="Times New Roman"/>
          <w:sz w:val="24"/>
          <w:szCs w:val="24"/>
        </w:rPr>
        <w:t>от  газовой котельной</w:t>
      </w:r>
      <w:r w:rsidR="007D59E6" w:rsidRPr="008A06AE">
        <w:rPr>
          <w:rFonts w:ascii="Times New Roman" w:hAnsi="Times New Roman" w:cs="Times New Roman"/>
          <w:sz w:val="24"/>
          <w:szCs w:val="24"/>
        </w:rPr>
        <w:t xml:space="preserve"> </w:t>
      </w:r>
      <w:r w:rsidRPr="008A06AE">
        <w:rPr>
          <w:rFonts w:ascii="Times New Roman" w:hAnsi="Times New Roman" w:cs="Times New Roman"/>
          <w:sz w:val="24"/>
          <w:szCs w:val="24"/>
        </w:rPr>
        <w:t xml:space="preserve">являются: </w:t>
      </w:r>
    </w:p>
    <w:p w:rsidR="005F193E" w:rsidRPr="008A06AE" w:rsidRDefault="007D59E6" w:rsidP="008A06AE">
      <w:pPr>
        <w:pStyle w:val="a6"/>
        <w:ind w:firstLine="708"/>
        <w:jc w:val="both"/>
        <w:rPr>
          <w:rFonts w:ascii="Times New Roman" w:hAnsi="Times New Roman" w:cs="Times New Roman"/>
          <w:sz w:val="24"/>
          <w:szCs w:val="24"/>
        </w:rPr>
      </w:pPr>
      <w:r w:rsidRPr="008A06AE">
        <w:rPr>
          <w:rFonts w:ascii="Times New Roman" w:hAnsi="Times New Roman" w:cs="Times New Roman"/>
          <w:sz w:val="24"/>
          <w:szCs w:val="24"/>
        </w:rPr>
        <w:t>таблица №1</w:t>
      </w:r>
    </w:p>
    <w:tbl>
      <w:tblPr>
        <w:tblStyle w:val="a7"/>
        <w:tblW w:w="0" w:type="auto"/>
        <w:jc w:val="center"/>
        <w:tblLook w:val="04A0" w:firstRow="1" w:lastRow="0" w:firstColumn="1" w:lastColumn="0" w:noHBand="0" w:noVBand="1"/>
      </w:tblPr>
      <w:tblGrid>
        <w:gridCol w:w="690"/>
        <w:gridCol w:w="2127"/>
        <w:gridCol w:w="2069"/>
        <w:gridCol w:w="2152"/>
        <w:gridCol w:w="2142"/>
      </w:tblGrid>
      <w:tr w:rsidR="00492705" w:rsidRPr="008A06AE" w:rsidTr="00492705">
        <w:trPr>
          <w:trHeight w:val="378"/>
          <w:jc w:val="center"/>
        </w:trPr>
        <w:tc>
          <w:tcPr>
            <w:tcW w:w="690" w:type="dxa"/>
          </w:tcPr>
          <w:p w:rsidR="00492705" w:rsidRPr="008A06AE" w:rsidRDefault="00492705" w:rsidP="008A06AE">
            <w:pPr>
              <w:pStyle w:val="a6"/>
              <w:jc w:val="both"/>
              <w:rPr>
                <w:rFonts w:ascii="Times New Roman" w:hAnsi="Times New Roman" w:cs="Times New Roman"/>
              </w:rPr>
            </w:pPr>
            <w:r w:rsidRPr="008A06AE">
              <w:rPr>
                <w:rFonts w:ascii="Times New Roman" w:hAnsi="Times New Roman" w:cs="Times New Roman"/>
              </w:rPr>
              <w:t>№</w:t>
            </w:r>
          </w:p>
        </w:tc>
        <w:tc>
          <w:tcPr>
            <w:tcW w:w="2127" w:type="dxa"/>
          </w:tcPr>
          <w:p w:rsidR="00492705" w:rsidRPr="008A06AE" w:rsidRDefault="00492705" w:rsidP="008A06AE">
            <w:pPr>
              <w:pStyle w:val="a6"/>
              <w:jc w:val="both"/>
              <w:rPr>
                <w:rFonts w:ascii="Times New Roman" w:hAnsi="Times New Roman" w:cs="Times New Roman"/>
              </w:rPr>
            </w:pPr>
            <w:r w:rsidRPr="008A06AE">
              <w:rPr>
                <w:rFonts w:ascii="Times New Roman" w:hAnsi="Times New Roman" w:cs="Times New Roman"/>
              </w:rPr>
              <w:t>Наименование</w:t>
            </w:r>
          </w:p>
        </w:tc>
        <w:tc>
          <w:tcPr>
            <w:tcW w:w="2069" w:type="dxa"/>
          </w:tcPr>
          <w:p w:rsidR="00492705" w:rsidRPr="008A06AE" w:rsidRDefault="00492705" w:rsidP="008A06AE">
            <w:pPr>
              <w:pStyle w:val="a6"/>
              <w:jc w:val="both"/>
              <w:rPr>
                <w:rFonts w:ascii="Times New Roman" w:hAnsi="Times New Roman" w:cs="Times New Roman"/>
              </w:rPr>
            </w:pPr>
            <w:r w:rsidRPr="008A06AE">
              <w:rPr>
                <w:rFonts w:ascii="Times New Roman" w:hAnsi="Times New Roman" w:cs="Times New Roman"/>
              </w:rPr>
              <w:t>Адрес</w:t>
            </w:r>
          </w:p>
        </w:tc>
        <w:tc>
          <w:tcPr>
            <w:tcW w:w="2152" w:type="dxa"/>
          </w:tcPr>
          <w:p w:rsidR="00492705" w:rsidRPr="00492705" w:rsidRDefault="00492705" w:rsidP="00492705">
            <w:pPr>
              <w:ind w:right="159"/>
              <w:jc w:val="center"/>
              <w:rPr>
                <w:rFonts w:ascii="Times New Roman" w:hAnsi="Times New Roman" w:cs="Times New Roman"/>
                <w:sz w:val="24"/>
                <w:szCs w:val="24"/>
              </w:rPr>
            </w:pPr>
            <w:r w:rsidRPr="00492705">
              <w:rPr>
                <w:rFonts w:ascii="Times New Roman" w:hAnsi="Times New Roman" w:cs="Times New Roman"/>
                <w:sz w:val="24"/>
                <w:szCs w:val="24"/>
              </w:rPr>
              <w:t>Установленная мощность, кВт</w:t>
            </w:r>
          </w:p>
        </w:tc>
        <w:tc>
          <w:tcPr>
            <w:tcW w:w="2142" w:type="dxa"/>
          </w:tcPr>
          <w:p w:rsidR="00492705" w:rsidRPr="008A06AE" w:rsidRDefault="00492705" w:rsidP="008A06AE">
            <w:pPr>
              <w:pStyle w:val="a6"/>
              <w:jc w:val="center"/>
              <w:rPr>
                <w:rFonts w:ascii="Times New Roman" w:hAnsi="Times New Roman" w:cs="Times New Roman"/>
              </w:rPr>
            </w:pPr>
            <w:r w:rsidRPr="008A06AE">
              <w:rPr>
                <w:rFonts w:ascii="Times New Roman" w:hAnsi="Times New Roman" w:cs="Times New Roman"/>
              </w:rPr>
              <w:t>Потребители</w:t>
            </w:r>
          </w:p>
        </w:tc>
      </w:tr>
      <w:tr w:rsidR="00492705" w:rsidRPr="008A06AE" w:rsidTr="00492705">
        <w:trPr>
          <w:trHeight w:val="1131"/>
          <w:jc w:val="center"/>
        </w:trPr>
        <w:tc>
          <w:tcPr>
            <w:tcW w:w="690" w:type="dxa"/>
          </w:tcPr>
          <w:p w:rsidR="00492705" w:rsidRPr="008A06AE" w:rsidRDefault="00492705" w:rsidP="008A06AE">
            <w:pPr>
              <w:pStyle w:val="a6"/>
              <w:jc w:val="both"/>
              <w:rPr>
                <w:rFonts w:ascii="Times New Roman" w:hAnsi="Times New Roman" w:cs="Times New Roman"/>
              </w:rPr>
            </w:pPr>
            <w:r w:rsidRPr="008A06AE">
              <w:rPr>
                <w:rFonts w:ascii="Times New Roman" w:hAnsi="Times New Roman" w:cs="Times New Roman"/>
              </w:rPr>
              <w:t>1</w:t>
            </w:r>
          </w:p>
        </w:tc>
        <w:tc>
          <w:tcPr>
            <w:tcW w:w="2127" w:type="dxa"/>
          </w:tcPr>
          <w:p w:rsidR="00492705" w:rsidRPr="008A06AE" w:rsidRDefault="00492705" w:rsidP="008A06AE">
            <w:pPr>
              <w:pStyle w:val="a6"/>
              <w:jc w:val="both"/>
              <w:rPr>
                <w:rFonts w:ascii="Times New Roman" w:hAnsi="Times New Roman" w:cs="Times New Roman"/>
              </w:rPr>
            </w:pPr>
            <w:r w:rsidRPr="008A06AE">
              <w:rPr>
                <w:rFonts w:ascii="Times New Roman" w:hAnsi="Times New Roman" w:cs="Times New Roman"/>
              </w:rPr>
              <w:t xml:space="preserve">котельная с. </w:t>
            </w:r>
            <w:proofErr w:type="gramStart"/>
            <w:r w:rsidR="003E10D8">
              <w:rPr>
                <w:rFonts w:ascii="Times New Roman" w:hAnsi="Times New Roman" w:cs="Times New Roman"/>
              </w:rPr>
              <w:t>Дегтярное</w:t>
            </w:r>
            <w:proofErr w:type="gramEnd"/>
          </w:p>
        </w:tc>
        <w:tc>
          <w:tcPr>
            <w:tcW w:w="2069" w:type="dxa"/>
          </w:tcPr>
          <w:p w:rsidR="00492705" w:rsidRPr="008A06AE" w:rsidRDefault="00492705" w:rsidP="008A06AE">
            <w:pPr>
              <w:pStyle w:val="a6"/>
              <w:jc w:val="both"/>
              <w:rPr>
                <w:rFonts w:ascii="Times New Roman" w:hAnsi="Times New Roman" w:cs="Times New Roman"/>
              </w:rPr>
            </w:pPr>
            <w:r w:rsidRPr="008A06AE">
              <w:rPr>
                <w:rFonts w:ascii="Times New Roman" w:hAnsi="Times New Roman" w:cs="Times New Roman"/>
              </w:rPr>
              <w:t>Воронежская обла</w:t>
            </w:r>
            <w:r w:rsidR="003E10D8">
              <w:rPr>
                <w:rFonts w:ascii="Times New Roman" w:hAnsi="Times New Roman" w:cs="Times New Roman"/>
              </w:rPr>
              <w:t>сть. Каменский район с. Дегтярное ул. Молодежная</w:t>
            </w:r>
            <w:proofErr w:type="gramStart"/>
            <w:r w:rsidR="003E10D8">
              <w:rPr>
                <w:rFonts w:ascii="Times New Roman" w:hAnsi="Times New Roman" w:cs="Times New Roman"/>
              </w:rPr>
              <w:t>,д</w:t>
            </w:r>
            <w:proofErr w:type="gramEnd"/>
            <w:r w:rsidR="003E10D8">
              <w:rPr>
                <w:rFonts w:ascii="Times New Roman" w:hAnsi="Times New Roman" w:cs="Times New Roman"/>
              </w:rPr>
              <w:t>.44</w:t>
            </w:r>
            <w:r w:rsidRPr="008A06AE">
              <w:rPr>
                <w:rFonts w:ascii="Times New Roman" w:hAnsi="Times New Roman" w:cs="Times New Roman"/>
              </w:rPr>
              <w:t xml:space="preserve"> </w:t>
            </w:r>
          </w:p>
        </w:tc>
        <w:tc>
          <w:tcPr>
            <w:tcW w:w="2152" w:type="dxa"/>
          </w:tcPr>
          <w:p w:rsidR="00492705" w:rsidRPr="00492705" w:rsidRDefault="00492705" w:rsidP="00492705">
            <w:pPr>
              <w:ind w:right="159"/>
              <w:jc w:val="center"/>
              <w:rPr>
                <w:rFonts w:ascii="Times New Roman" w:hAnsi="Times New Roman" w:cs="Times New Roman"/>
                <w:sz w:val="24"/>
                <w:szCs w:val="24"/>
              </w:rPr>
            </w:pPr>
            <w:r w:rsidRPr="00492705">
              <w:rPr>
                <w:rFonts w:ascii="Times New Roman" w:hAnsi="Times New Roman" w:cs="Times New Roman"/>
                <w:sz w:val="24"/>
                <w:szCs w:val="24"/>
              </w:rPr>
              <w:t>378,8</w:t>
            </w:r>
          </w:p>
        </w:tc>
        <w:tc>
          <w:tcPr>
            <w:tcW w:w="2142" w:type="dxa"/>
          </w:tcPr>
          <w:p w:rsidR="00492705" w:rsidRPr="008A06AE" w:rsidRDefault="003E10D8" w:rsidP="008A06AE">
            <w:pPr>
              <w:pStyle w:val="a6"/>
              <w:jc w:val="center"/>
              <w:rPr>
                <w:rFonts w:ascii="Times New Roman" w:hAnsi="Times New Roman" w:cs="Times New Roman"/>
              </w:rPr>
            </w:pPr>
            <w:r>
              <w:rPr>
                <w:rFonts w:ascii="Times New Roman" w:hAnsi="Times New Roman" w:cs="Times New Roman"/>
              </w:rPr>
              <w:t>МКОУ «</w:t>
            </w:r>
            <w:proofErr w:type="spellStart"/>
            <w:r>
              <w:rPr>
                <w:rFonts w:ascii="Times New Roman" w:hAnsi="Times New Roman" w:cs="Times New Roman"/>
              </w:rPr>
              <w:t>Дегтяренская</w:t>
            </w:r>
            <w:proofErr w:type="spellEnd"/>
            <w:r>
              <w:rPr>
                <w:rFonts w:ascii="Times New Roman" w:hAnsi="Times New Roman" w:cs="Times New Roman"/>
              </w:rPr>
              <w:t xml:space="preserve"> ООШ</w:t>
            </w:r>
            <w:r w:rsidR="000C01E3">
              <w:rPr>
                <w:rFonts w:ascii="Times New Roman" w:hAnsi="Times New Roman" w:cs="Times New Roman"/>
              </w:rPr>
              <w:t>»</w:t>
            </w:r>
          </w:p>
        </w:tc>
      </w:tr>
    </w:tbl>
    <w:p w:rsidR="007D59E6" w:rsidRPr="008A06AE" w:rsidRDefault="007D59E6" w:rsidP="008A06AE">
      <w:pPr>
        <w:shd w:val="clear" w:color="auto" w:fill="FFFFFF"/>
        <w:spacing w:after="0" w:line="240" w:lineRule="auto"/>
        <w:rPr>
          <w:rFonts w:ascii="Times New Roman" w:eastAsia="Times New Roman" w:hAnsi="Times New Roman" w:cs="Times New Roman"/>
          <w:color w:val="000000"/>
          <w:sz w:val="24"/>
          <w:szCs w:val="24"/>
          <w:lang w:eastAsia="ru-RU"/>
        </w:rPr>
      </w:pPr>
    </w:p>
    <w:p w:rsidR="004E52B6" w:rsidRPr="008A06AE" w:rsidRDefault="00B977E4" w:rsidP="008A06AE">
      <w:pPr>
        <w:shd w:val="clear" w:color="auto" w:fill="FFFFFF"/>
        <w:spacing w:after="0" w:line="240" w:lineRule="auto"/>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xml:space="preserve">В перспективе </w:t>
      </w:r>
      <w:r w:rsidR="00A83B3C" w:rsidRPr="008A06AE">
        <w:rPr>
          <w:rFonts w:ascii="Times New Roman" w:eastAsia="Times New Roman" w:hAnsi="Times New Roman" w:cs="Times New Roman"/>
          <w:color w:val="000000"/>
          <w:sz w:val="24"/>
          <w:szCs w:val="24"/>
          <w:lang w:eastAsia="ru-RU"/>
        </w:rPr>
        <w:t>изменение спроса на тепловую энергию не требуется.</w:t>
      </w:r>
    </w:p>
    <w:p w:rsidR="00A83B3C" w:rsidRPr="008A06AE" w:rsidRDefault="00A83B3C"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p>
    <w:p w:rsidR="00187B0B" w:rsidRPr="008A06AE" w:rsidRDefault="002A0A4F" w:rsidP="008A06AE">
      <w:pPr>
        <w:shd w:val="clear" w:color="auto" w:fill="FFFFFF"/>
        <w:spacing w:after="0" w:line="240" w:lineRule="auto"/>
        <w:jc w:val="center"/>
        <w:rPr>
          <w:rFonts w:ascii="Times New Roman" w:eastAsia="Times New Roman" w:hAnsi="Times New Roman" w:cs="Times New Roman"/>
          <w:b/>
          <w:color w:val="000000"/>
          <w:sz w:val="24"/>
          <w:szCs w:val="24"/>
          <w:lang w:eastAsia="ru-RU"/>
        </w:rPr>
      </w:pPr>
      <w:r w:rsidRPr="008A06AE">
        <w:rPr>
          <w:rFonts w:ascii="Times New Roman" w:eastAsia="Times New Roman" w:hAnsi="Times New Roman" w:cs="Times New Roman"/>
          <w:b/>
          <w:color w:val="000000"/>
          <w:sz w:val="24"/>
          <w:szCs w:val="24"/>
          <w:lang w:eastAsia="ru-RU"/>
        </w:rPr>
        <w:t>Раздел 2. Существующие и перспективные балансы тепловой мощности источников тепловой энергии и тепловой нагрузки потребителей</w:t>
      </w:r>
    </w:p>
    <w:p w:rsidR="007D59E6" w:rsidRPr="008A06AE" w:rsidRDefault="007D59E6" w:rsidP="008A06AE">
      <w:pPr>
        <w:spacing w:after="0" w:line="240" w:lineRule="auto"/>
        <w:ind w:firstLine="709"/>
        <w:jc w:val="center"/>
        <w:rPr>
          <w:rFonts w:ascii="Times New Roman" w:eastAsia="Times New Roman" w:hAnsi="Times New Roman" w:cs="Times New Roman"/>
          <w:sz w:val="24"/>
          <w:szCs w:val="24"/>
          <w:lang w:eastAsia="ru-RU"/>
        </w:rPr>
      </w:pPr>
      <w:r w:rsidRPr="008A06AE">
        <w:rPr>
          <w:rFonts w:ascii="Times New Roman" w:eastAsia="Times New Roman" w:hAnsi="Times New Roman" w:cs="Times New Roman"/>
          <w:sz w:val="24"/>
          <w:szCs w:val="24"/>
          <w:lang w:eastAsia="ru-RU"/>
        </w:rPr>
        <w:t>Состав и характеристика оборудования котельных</w:t>
      </w:r>
    </w:p>
    <w:p w:rsidR="007D59E6" w:rsidRPr="008A06AE" w:rsidRDefault="007D59E6" w:rsidP="008A06AE">
      <w:pPr>
        <w:spacing w:after="0" w:line="240" w:lineRule="auto"/>
        <w:ind w:firstLine="709"/>
        <w:rPr>
          <w:rFonts w:ascii="Times New Roman" w:eastAsia="Times New Roman" w:hAnsi="Times New Roman" w:cs="Times New Roman"/>
          <w:lang w:eastAsia="ru-RU"/>
        </w:rPr>
      </w:pPr>
      <w:r w:rsidRPr="008A06AE">
        <w:rPr>
          <w:rFonts w:ascii="Times New Roman" w:eastAsia="Times New Roman" w:hAnsi="Times New Roman" w:cs="Times New Roman"/>
          <w:lang w:eastAsia="ru-RU"/>
        </w:rPr>
        <w:t xml:space="preserve"> таблица №2</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1134"/>
        <w:gridCol w:w="851"/>
        <w:gridCol w:w="992"/>
        <w:gridCol w:w="1417"/>
        <w:gridCol w:w="1134"/>
        <w:gridCol w:w="1418"/>
        <w:gridCol w:w="1276"/>
      </w:tblGrid>
      <w:tr w:rsidR="007D59E6" w:rsidRPr="008A06AE" w:rsidTr="00492705">
        <w:tc>
          <w:tcPr>
            <w:tcW w:w="1384" w:type="dxa"/>
          </w:tcPr>
          <w:p w:rsidR="007D59E6" w:rsidRPr="008A06AE" w:rsidRDefault="007D59E6" w:rsidP="008A06AE">
            <w:pPr>
              <w:spacing w:after="0" w:line="240" w:lineRule="auto"/>
              <w:jc w:val="both"/>
              <w:rPr>
                <w:rFonts w:ascii="Times New Roman" w:eastAsia="Calibri" w:hAnsi="Times New Roman" w:cs="Times New Roman"/>
                <w:bCs/>
                <w:spacing w:val="-2"/>
              </w:rPr>
            </w:pPr>
            <w:r w:rsidRPr="008A06AE">
              <w:rPr>
                <w:rFonts w:ascii="Times New Roman" w:eastAsia="Calibri" w:hAnsi="Times New Roman" w:cs="Times New Roman"/>
                <w:bCs/>
                <w:spacing w:val="-2"/>
              </w:rPr>
              <w:t>Наименование</w:t>
            </w:r>
          </w:p>
        </w:tc>
        <w:tc>
          <w:tcPr>
            <w:tcW w:w="1134" w:type="dxa"/>
          </w:tcPr>
          <w:p w:rsidR="007D59E6" w:rsidRPr="008A06AE" w:rsidRDefault="007D59E6" w:rsidP="008A06AE">
            <w:pPr>
              <w:spacing w:after="0" w:line="240" w:lineRule="auto"/>
              <w:jc w:val="both"/>
              <w:rPr>
                <w:rFonts w:ascii="Times New Roman" w:eastAsia="Calibri" w:hAnsi="Times New Roman" w:cs="Times New Roman"/>
                <w:bCs/>
                <w:spacing w:val="-2"/>
              </w:rPr>
            </w:pPr>
            <w:r w:rsidRPr="008A06AE">
              <w:rPr>
                <w:rFonts w:ascii="Times New Roman" w:eastAsia="Calibri" w:hAnsi="Times New Roman" w:cs="Times New Roman"/>
                <w:bCs/>
                <w:spacing w:val="-2"/>
              </w:rPr>
              <w:t xml:space="preserve">Тип </w:t>
            </w:r>
          </w:p>
          <w:p w:rsidR="007D59E6" w:rsidRPr="008A06AE" w:rsidRDefault="007D59E6" w:rsidP="008A06AE">
            <w:pPr>
              <w:spacing w:after="0" w:line="240" w:lineRule="auto"/>
              <w:jc w:val="both"/>
              <w:rPr>
                <w:rFonts w:ascii="Times New Roman" w:eastAsia="Calibri" w:hAnsi="Times New Roman" w:cs="Times New Roman"/>
                <w:bCs/>
                <w:spacing w:val="-2"/>
              </w:rPr>
            </w:pPr>
            <w:r w:rsidRPr="008A06AE">
              <w:rPr>
                <w:rFonts w:ascii="Times New Roman" w:eastAsia="Calibri" w:hAnsi="Times New Roman" w:cs="Times New Roman"/>
                <w:bCs/>
                <w:spacing w:val="-2"/>
              </w:rPr>
              <w:t>котла</w:t>
            </w:r>
          </w:p>
        </w:tc>
        <w:tc>
          <w:tcPr>
            <w:tcW w:w="851" w:type="dxa"/>
          </w:tcPr>
          <w:p w:rsidR="007D59E6" w:rsidRPr="008A06AE" w:rsidRDefault="007D59E6" w:rsidP="008A06AE">
            <w:pPr>
              <w:spacing w:after="0" w:line="240" w:lineRule="auto"/>
              <w:jc w:val="both"/>
              <w:rPr>
                <w:rFonts w:ascii="Times New Roman" w:eastAsia="Calibri" w:hAnsi="Times New Roman" w:cs="Times New Roman"/>
                <w:bCs/>
                <w:spacing w:val="-2"/>
              </w:rPr>
            </w:pPr>
            <w:r w:rsidRPr="008A06AE">
              <w:rPr>
                <w:rFonts w:ascii="Times New Roman" w:eastAsia="Calibri" w:hAnsi="Times New Roman" w:cs="Times New Roman"/>
                <w:bCs/>
                <w:spacing w:val="-2"/>
              </w:rPr>
              <w:t>Кол-во</w:t>
            </w:r>
          </w:p>
          <w:p w:rsidR="007D59E6" w:rsidRPr="008A06AE" w:rsidRDefault="007D59E6" w:rsidP="008A06AE">
            <w:pPr>
              <w:spacing w:after="0" w:line="240" w:lineRule="auto"/>
              <w:jc w:val="both"/>
              <w:rPr>
                <w:rFonts w:ascii="Times New Roman" w:eastAsia="Calibri" w:hAnsi="Times New Roman" w:cs="Times New Roman"/>
                <w:bCs/>
                <w:spacing w:val="-2"/>
              </w:rPr>
            </w:pPr>
            <w:r w:rsidRPr="008A06AE">
              <w:rPr>
                <w:rFonts w:ascii="Times New Roman" w:eastAsia="Calibri" w:hAnsi="Times New Roman" w:cs="Times New Roman"/>
                <w:bCs/>
                <w:spacing w:val="-2"/>
              </w:rPr>
              <w:t>котлов</w:t>
            </w:r>
          </w:p>
        </w:tc>
        <w:tc>
          <w:tcPr>
            <w:tcW w:w="992" w:type="dxa"/>
          </w:tcPr>
          <w:p w:rsidR="007D59E6" w:rsidRPr="008A06AE" w:rsidRDefault="007D59E6" w:rsidP="008A06AE">
            <w:pPr>
              <w:spacing w:after="0" w:line="240" w:lineRule="auto"/>
              <w:jc w:val="both"/>
              <w:rPr>
                <w:rFonts w:ascii="Times New Roman" w:eastAsia="Calibri" w:hAnsi="Times New Roman" w:cs="Times New Roman"/>
                <w:bCs/>
                <w:spacing w:val="-2"/>
              </w:rPr>
            </w:pPr>
            <w:r w:rsidRPr="008A06AE">
              <w:rPr>
                <w:rFonts w:ascii="Times New Roman" w:eastAsia="Calibri" w:hAnsi="Times New Roman" w:cs="Times New Roman"/>
                <w:bCs/>
                <w:spacing w:val="-2"/>
              </w:rPr>
              <w:t>Теплоноситель</w:t>
            </w:r>
          </w:p>
        </w:tc>
        <w:tc>
          <w:tcPr>
            <w:tcW w:w="1417" w:type="dxa"/>
          </w:tcPr>
          <w:p w:rsidR="007D59E6" w:rsidRPr="008A06AE" w:rsidRDefault="007D59E6" w:rsidP="008A06AE">
            <w:pPr>
              <w:spacing w:after="0" w:line="240" w:lineRule="auto"/>
              <w:jc w:val="both"/>
              <w:rPr>
                <w:rFonts w:ascii="Times New Roman" w:eastAsia="Calibri" w:hAnsi="Times New Roman" w:cs="Times New Roman"/>
                <w:bCs/>
                <w:spacing w:val="-2"/>
              </w:rPr>
            </w:pPr>
            <w:proofErr w:type="gramStart"/>
            <w:r w:rsidRPr="008A06AE">
              <w:rPr>
                <w:rFonts w:ascii="Times New Roman" w:eastAsia="Calibri" w:hAnsi="Times New Roman" w:cs="Times New Roman"/>
                <w:bCs/>
                <w:spacing w:val="-2"/>
              </w:rPr>
              <w:t>Установленная</w:t>
            </w:r>
            <w:proofErr w:type="gramEnd"/>
          </w:p>
          <w:p w:rsidR="007D59E6" w:rsidRPr="008A06AE" w:rsidRDefault="007D59E6" w:rsidP="008A06AE">
            <w:pPr>
              <w:spacing w:after="0" w:line="240" w:lineRule="auto"/>
              <w:jc w:val="both"/>
              <w:rPr>
                <w:rFonts w:ascii="Times New Roman" w:eastAsia="Calibri" w:hAnsi="Times New Roman" w:cs="Times New Roman"/>
                <w:bCs/>
                <w:spacing w:val="-2"/>
              </w:rPr>
            </w:pPr>
            <w:r w:rsidRPr="008A06AE">
              <w:rPr>
                <w:rFonts w:ascii="Times New Roman" w:eastAsia="Calibri" w:hAnsi="Times New Roman" w:cs="Times New Roman"/>
                <w:bCs/>
                <w:spacing w:val="-2"/>
              </w:rPr>
              <w:t>(располагаемая)</w:t>
            </w:r>
          </w:p>
          <w:p w:rsidR="007D59E6" w:rsidRPr="008A06AE" w:rsidRDefault="007D59E6" w:rsidP="008A06AE">
            <w:pPr>
              <w:spacing w:after="0" w:line="240" w:lineRule="auto"/>
              <w:jc w:val="both"/>
              <w:rPr>
                <w:rFonts w:ascii="Times New Roman" w:eastAsia="Calibri" w:hAnsi="Times New Roman" w:cs="Times New Roman"/>
                <w:bCs/>
                <w:spacing w:val="-2"/>
              </w:rPr>
            </w:pPr>
            <w:r w:rsidRPr="008A06AE">
              <w:rPr>
                <w:rFonts w:ascii="Times New Roman" w:eastAsia="Calibri" w:hAnsi="Times New Roman" w:cs="Times New Roman"/>
                <w:bCs/>
                <w:spacing w:val="-2"/>
              </w:rPr>
              <w:t>мощность, Гкал/час (КВт)</w:t>
            </w:r>
          </w:p>
        </w:tc>
        <w:tc>
          <w:tcPr>
            <w:tcW w:w="1134" w:type="dxa"/>
          </w:tcPr>
          <w:p w:rsidR="007D59E6" w:rsidRPr="008A06AE" w:rsidRDefault="007D59E6" w:rsidP="008A06AE">
            <w:pPr>
              <w:spacing w:after="0" w:line="240" w:lineRule="auto"/>
              <w:jc w:val="both"/>
              <w:rPr>
                <w:rFonts w:ascii="Times New Roman" w:eastAsia="Calibri" w:hAnsi="Times New Roman" w:cs="Times New Roman"/>
                <w:bCs/>
                <w:spacing w:val="-2"/>
              </w:rPr>
            </w:pPr>
            <w:r w:rsidRPr="008A06AE">
              <w:rPr>
                <w:rFonts w:ascii="Times New Roman" w:eastAsia="Calibri" w:hAnsi="Times New Roman" w:cs="Times New Roman"/>
                <w:bCs/>
                <w:spacing w:val="-2"/>
              </w:rPr>
              <w:t xml:space="preserve">Давление </w:t>
            </w:r>
          </w:p>
          <w:p w:rsidR="007D59E6" w:rsidRPr="008A06AE" w:rsidRDefault="007D59E6" w:rsidP="008A06AE">
            <w:pPr>
              <w:spacing w:after="0" w:line="240" w:lineRule="auto"/>
              <w:jc w:val="both"/>
              <w:rPr>
                <w:rFonts w:ascii="Times New Roman" w:eastAsia="Calibri" w:hAnsi="Times New Roman" w:cs="Times New Roman"/>
                <w:bCs/>
                <w:spacing w:val="-2"/>
              </w:rPr>
            </w:pPr>
            <w:r w:rsidRPr="008A06AE">
              <w:rPr>
                <w:rFonts w:ascii="Times New Roman" w:eastAsia="Calibri" w:hAnsi="Times New Roman" w:cs="Times New Roman"/>
                <w:bCs/>
                <w:spacing w:val="-2"/>
              </w:rPr>
              <w:t>воды, МПа</w:t>
            </w:r>
          </w:p>
        </w:tc>
        <w:tc>
          <w:tcPr>
            <w:tcW w:w="1418" w:type="dxa"/>
          </w:tcPr>
          <w:p w:rsidR="007D59E6" w:rsidRPr="008A06AE" w:rsidRDefault="007D59E6" w:rsidP="008A06AE">
            <w:pPr>
              <w:spacing w:after="0" w:line="240" w:lineRule="auto"/>
              <w:jc w:val="both"/>
              <w:rPr>
                <w:rFonts w:ascii="Times New Roman" w:eastAsia="Calibri" w:hAnsi="Times New Roman" w:cs="Times New Roman"/>
                <w:bCs/>
                <w:spacing w:val="-2"/>
              </w:rPr>
            </w:pPr>
            <w:r w:rsidRPr="008A06AE">
              <w:rPr>
                <w:rFonts w:ascii="Times New Roman" w:eastAsia="Calibri" w:hAnsi="Times New Roman" w:cs="Times New Roman"/>
                <w:bCs/>
                <w:spacing w:val="-2"/>
              </w:rPr>
              <w:t xml:space="preserve">Температура  </w:t>
            </w:r>
          </w:p>
          <w:p w:rsidR="007D59E6" w:rsidRPr="008A06AE" w:rsidRDefault="007D59E6" w:rsidP="008A06AE">
            <w:pPr>
              <w:spacing w:after="0" w:line="240" w:lineRule="auto"/>
              <w:rPr>
                <w:rFonts w:ascii="Times New Roman" w:eastAsia="Calibri" w:hAnsi="Times New Roman" w:cs="Times New Roman"/>
              </w:rPr>
            </w:pPr>
            <w:r w:rsidRPr="008A06AE">
              <w:rPr>
                <w:rFonts w:ascii="Times New Roman" w:eastAsia="Calibri" w:hAnsi="Times New Roman" w:cs="Times New Roman"/>
              </w:rPr>
              <w:t xml:space="preserve">воды, </w:t>
            </w:r>
            <w:r w:rsidRPr="008A06AE">
              <w:rPr>
                <w:rFonts w:ascii="Times New Roman" w:eastAsia="Calibri" w:hAnsi="Times New Roman" w:cs="Times New Roman"/>
                <w:vertAlign w:val="superscript"/>
              </w:rPr>
              <w:t>0</w:t>
            </w:r>
            <w:proofErr w:type="gramStart"/>
            <w:r w:rsidRPr="008A06AE">
              <w:rPr>
                <w:rFonts w:ascii="Times New Roman" w:eastAsia="Calibri" w:hAnsi="Times New Roman" w:cs="Times New Roman"/>
              </w:rPr>
              <w:t xml:space="preserve"> С</w:t>
            </w:r>
            <w:proofErr w:type="gramEnd"/>
          </w:p>
        </w:tc>
        <w:tc>
          <w:tcPr>
            <w:tcW w:w="1276" w:type="dxa"/>
          </w:tcPr>
          <w:p w:rsidR="007D59E6" w:rsidRPr="008A06AE" w:rsidRDefault="007D59E6" w:rsidP="008A06AE">
            <w:pPr>
              <w:spacing w:after="0" w:line="240" w:lineRule="auto"/>
              <w:jc w:val="both"/>
              <w:rPr>
                <w:rFonts w:ascii="Times New Roman" w:eastAsia="Calibri" w:hAnsi="Times New Roman" w:cs="Times New Roman"/>
                <w:bCs/>
                <w:spacing w:val="-2"/>
              </w:rPr>
            </w:pPr>
            <w:r w:rsidRPr="008A06AE">
              <w:rPr>
                <w:rFonts w:ascii="Times New Roman" w:eastAsia="Calibri" w:hAnsi="Times New Roman" w:cs="Times New Roman"/>
                <w:bCs/>
                <w:spacing w:val="-2"/>
              </w:rPr>
              <w:t>КПД при работе на основном топливе,%</w:t>
            </w:r>
          </w:p>
        </w:tc>
      </w:tr>
      <w:tr w:rsidR="007D59E6" w:rsidRPr="008A06AE" w:rsidTr="00492705">
        <w:tc>
          <w:tcPr>
            <w:tcW w:w="1384" w:type="dxa"/>
          </w:tcPr>
          <w:p w:rsidR="007D59E6" w:rsidRPr="00492705" w:rsidRDefault="007D59E6" w:rsidP="008A06AE">
            <w:pPr>
              <w:spacing w:after="0" w:line="240" w:lineRule="auto"/>
              <w:rPr>
                <w:rFonts w:ascii="Times New Roman" w:eastAsia="Calibri" w:hAnsi="Times New Roman" w:cs="Times New Roman"/>
                <w:bCs/>
                <w:spacing w:val="-2"/>
              </w:rPr>
            </w:pPr>
            <w:r w:rsidRPr="00492705">
              <w:rPr>
                <w:rFonts w:ascii="Times New Roman" w:hAnsi="Times New Roman" w:cs="Times New Roman"/>
              </w:rPr>
              <w:t xml:space="preserve">котельная с. </w:t>
            </w:r>
            <w:proofErr w:type="gramStart"/>
            <w:r w:rsidR="000C01E3">
              <w:rPr>
                <w:rFonts w:ascii="Times New Roman" w:hAnsi="Times New Roman" w:cs="Times New Roman"/>
              </w:rPr>
              <w:t>Дегтярное</w:t>
            </w:r>
            <w:proofErr w:type="gramEnd"/>
          </w:p>
        </w:tc>
        <w:tc>
          <w:tcPr>
            <w:tcW w:w="1134" w:type="dxa"/>
          </w:tcPr>
          <w:p w:rsidR="007D59E6" w:rsidRPr="000260B9" w:rsidRDefault="007D59E6" w:rsidP="008A06AE">
            <w:pPr>
              <w:spacing w:after="0" w:line="240" w:lineRule="auto"/>
              <w:rPr>
                <w:rFonts w:ascii="Times New Roman" w:eastAsia="Calibri" w:hAnsi="Times New Roman" w:cs="Times New Roman"/>
                <w:bCs/>
                <w:spacing w:val="-2"/>
              </w:rPr>
            </w:pPr>
            <w:r w:rsidRPr="000260B9">
              <w:rPr>
                <w:rFonts w:ascii="Times New Roman" w:eastAsia="Calibri" w:hAnsi="Times New Roman" w:cs="Times New Roman"/>
                <w:bCs/>
                <w:spacing w:val="-2"/>
              </w:rPr>
              <w:t>ИШМА – У2</w:t>
            </w:r>
            <w:r w:rsidR="00081C87" w:rsidRPr="000260B9">
              <w:rPr>
                <w:rFonts w:ascii="Times New Roman" w:eastAsia="Calibri" w:hAnsi="Times New Roman" w:cs="Times New Roman"/>
                <w:bCs/>
                <w:spacing w:val="-2"/>
              </w:rPr>
              <w:t>10</w:t>
            </w:r>
            <w:r w:rsidRPr="000260B9">
              <w:rPr>
                <w:rFonts w:ascii="Times New Roman" w:eastAsia="Calibri" w:hAnsi="Times New Roman" w:cs="Times New Roman"/>
                <w:bCs/>
                <w:spacing w:val="-2"/>
              </w:rPr>
              <w:t>0</w:t>
            </w:r>
          </w:p>
        </w:tc>
        <w:tc>
          <w:tcPr>
            <w:tcW w:w="851" w:type="dxa"/>
          </w:tcPr>
          <w:p w:rsidR="007D59E6" w:rsidRPr="00492705" w:rsidRDefault="00081C87" w:rsidP="008A06AE">
            <w:pPr>
              <w:spacing w:after="0" w:line="240" w:lineRule="auto"/>
              <w:rPr>
                <w:rFonts w:ascii="Times New Roman" w:eastAsia="Calibri" w:hAnsi="Times New Roman" w:cs="Times New Roman"/>
                <w:bCs/>
                <w:spacing w:val="-2"/>
              </w:rPr>
            </w:pPr>
            <w:r w:rsidRPr="00492705">
              <w:rPr>
                <w:rFonts w:ascii="Times New Roman" w:eastAsia="Calibri" w:hAnsi="Times New Roman" w:cs="Times New Roman"/>
                <w:bCs/>
                <w:spacing w:val="-2"/>
              </w:rPr>
              <w:t>4</w:t>
            </w:r>
          </w:p>
        </w:tc>
        <w:tc>
          <w:tcPr>
            <w:tcW w:w="992" w:type="dxa"/>
          </w:tcPr>
          <w:p w:rsidR="007D59E6" w:rsidRPr="00492705" w:rsidRDefault="007D59E6" w:rsidP="008A06AE">
            <w:pPr>
              <w:spacing w:after="0" w:line="240" w:lineRule="auto"/>
              <w:rPr>
                <w:rFonts w:ascii="Times New Roman" w:eastAsia="Calibri" w:hAnsi="Times New Roman" w:cs="Times New Roman"/>
                <w:bCs/>
                <w:spacing w:val="-2"/>
              </w:rPr>
            </w:pPr>
            <w:r w:rsidRPr="00492705">
              <w:rPr>
                <w:rFonts w:ascii="Times New Roman" w:eastAsia="Calibri" w:hAnsi="Times New Roman" w:cs="Times New Roman"/>
                <w:bCs/>
                <w:spacing w:val="-2"/>
              </w:rPr>
              <w:t>вода</w:t>
            </w:r>
          </w:p>
        </w:tc>
        <w:tc>
          <w:tcPr>
            <w:tcW w:w="1417" w:type="dxa"/>
          </w:tcPr>
          <w:p w:rsidR="007D59E6" w:rsidRPr="00492705" w:rsidRDefault="007D59E6" w:rsidP="008A06AE">
            <w:pPr>
              <w:spacing w:after="0" w:line="240" w:lineRule="auto"/>
              <w:rPr>
                <w:rFonts w:ascii="Times New Roman" w:eastAsia="Calibri" w:hAnsi="Times New Roman" w:cs="Times New Roman"/>
                <w:bCs/>
                <w:spacing w:val="-2"/>
              </w:rPr>
            </w:pPr>
            <w:r w:rsidRPr="00492705">
              <w:rPr>
                <w:rFonts w:ascii="Times New Roman" w:eastAsia="Calibri" w:hAnsi="Times New Roman" w:cs="Times New Roman"/>
                <w:bCs/>
                <w:spacing w:val="-2"/>
              </w:rPr>
              <w:t>0,3257/378,8</w:t>
            </w:r>
          </w:p>
        </w:tc>
        <w:tc>
          <w:tcPr>
            <w:tcW w:w="1134" w:type="dxa"/>
          </w:tcPr>
          <w:p w:rsidR="007D59E6" w:rsidRPr="00492705" w:rsidRDefault="007D59E6" w:rsidP="008A06AE">
            <w:pPr>
              <w:spacing w:after="0" w:line="240" w:lineRule="auto"/>
              <w:rPr>
                <w:rFonts w:ascii="Times New Roman" w:eastAsia="Calibri" w:hAnsi="Times New Roman" w:cs="Times New Roman"/>
                <w:bCs/>
                <w:spacing w:val="-2"/>
              </w:rPr>
            </w:pPr>
            <w:r w:rsidRPr="00492705">
              <w:rPr>
                <w:rFonts w:ascii="Times New Roman" w:eastAsia="Calibri" w:hAnsi="Times New Roman" w:cs="Times New Roman"/>
                <w:bCs/>
                <w:spacing w:val="-2"/>
              </w:rPr>
              <w:t>0,3</w:t>
            </w:r>
          </w:p>
        </w:tc>
        <w:tc>
          <w:tcPr>
            <w:tcW w:w="1418" w:type="dxa"/>
          </w:tcPr>
          <w:p w:rsidR="007D59E6" w:rsidRPr="00492705" w:rsidRDefault="007D59E6" w:rsidP="008A06AE">
            <w:pPr>
              <w:spacing w:after="0" w:line="240" w:lineRule="auto"/>
              <w:rPr>
                <w:rFonts w:ascii="Times New Roman" w:eastAsia="Calibri" w:hAnsi="Times New Roman" w:cs="Times New Roman"/>
                <w:bCs/>
                <w:spacing w:val="-2"/>
              </w:rPr>
            </w:pPr>
            <w:r w:rsidRPr="00492705">
              <w:rPr>
                <w:rFonts w:ascii="Times New Roman" w:eastAsia="Calibri" w:hAnsi="Times New Roman" w:cs="Times New Roman"/>
                <w:bCs/>
                <w:spacing w:val="-2"/>
              </w:rPr>
              <w:t>90-70</w:t>
            </w:r>
          </w:p>
        </w:tc>
        <w:tc>
          <w:tcPr>
            <w:tcW w:w="1276" w:type="dxa"/>
          </w:tcPr>
          <w:p w:rsidR="007D59E6" w:rsidRPr="00492705" w:rsidRDefault="007D59E6" w:rsidP="008A06AE">
            <w:pPr>
              <w:spacing w:after="0" w:line="240" w:lineRule="auto"/>
              <w:rPr>
                <w:rFonts w:ascii="Times New Roman" w:eastAsia="Calibri" w:hAnsi="Times New Roman" w:cs="Times New Roman"/>
                <w:bCs/>
                <w:spacing w:val="-2"/>
              </w:rPr>
            </w:pPr>
            <w:r w:rsidRPr="00492705">
              <w:rPr>
                <w:rFonts w:ascii="Times New Roman" w:eastAsia="Calibri" w:hAnsi="Times New Roman" w:cs="Times New Roman"/>
                <w:bCs/>
                <w:spacing w:val="-2"/>
              </w:rPr>
              <w:t>88</w:t>
            </w:r>
          </w:p>
        </w:tc>
      </w:tr>
    </w:tbl>
    <w:p w:rsidR="00081C87" w:rsidRPr="008A06AE" w:rsidRDefault="00081C87" w:rsidP="008A06AE">
      <w:pPr>
        <w:spacing w:after="0" w:line="240" w:lineRule="auto"/>
        <w:ind w:firstLine="567"/>
        <w:jc w:val="both"/>
        <w:rPr>
          <w:rFonts w:ascii="Times New Roman" w:eastAsia="Times New Roman" w:hAnsi="Times New Roman" w:cs="Times New Roman"/>
          <w:bCs/>
          <w:sz w:val="24"/>
          <w:szCs w:val="24"/>
          <w:lang w:eastAsia="ru-RU"/>
        </w:rPr>
      </w:pPr>
      <w:r w:rsidRPr="008A06AE">
        <w:rPr>
          <w:rFonts w:ascii="Times New Roman" w:eastAsia="Times New Roman" w:hAnsi="Times New Roman" w:cs="Times New Roman"/>
          <w:bCs/>
          <w:sz w:val="24"/>
          <w:szCs w:val="24"/>
          <w:lang w:eastAsia="ru-RU"/>
        </w:rPr>
        <w:t>Регулирование отпуска тепловой энергии осуществляется исходя из наружной температуры воздуха населенного пункта и, в соответствии с температурным графиком, определяется температура теплоносителя, уходящего из котельной  в теплосеть.</w:t>
      </w:r>
    </w:p>
    <w:p w:rsidR="00081C87" w:rsidRPr="008A06AE" w:rsidRDefault="00081C87" w:rsidP="008A06AE">
      <w:pPr>
        <w:spacing w:after="0" w:line="240" w:lineRule="auto"/>
        <w:ind w:firstLine="567"/>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xml:space="preserve">     Прироста нагрузки на котельную сельского поселения, а, следовательно, и на водоподготовительные установки на момент данной разработки не ожидается.</w:t>
      </w:r>
    </w:p>
    <w:p w:rsidR="00187B0B" w:rsidRPr="008A06AE" w:rsidRDefault="00B82822" w:rsidP="008A06AE">
      <w:pPr>
        <w:shd w:val="clear" w:color="auto" w:fill="FFFFFF"/>
        <w:spacing w:after="0" w:line="240" w:lineRule="auto"/>
        <w:jc w:val="center"/>
        <w:rPr>
          <w:rFonts w:ascii="Times New Roman" w:eastAsia="Times New Roman" w:hAnsi="Times New Roman" w:cs="Times New Roman"/>
          <w:b/>
          <w:color w:val="000000"/>
          <w:sz w:val="24"/>
          <w:szCs w:val="24"/>
          <w:lang w:eastAsia="ru-RU"/>
        </w:rPr>
      </w:pPr>
      <w:r w:rsidRPr="008A06AE">
        <w:rPr>
          <w:rFonts w:ascii="Times New Roman" w:eastAsia="Calibri" w:hAnsi="Times New Roman" w:cs="Times New Roman"/>
          <w:b/>
          <w:bCs/>
          <w:spacing w:val="-2"/>
          <w:sz w:val="24"/>
          <w:szCs w:val="24"/>
        </w:rPr>
        <w:t>Раздел 3. Существующие и перспективные балансы теплоносителя</w:t>
      </w:r>
    </w:p>
    <w:p w:rsidR="00187B0B" w:rsidRPr="008A06AE" w:rsidRDefault="00187B0B" w:rsidP="008A06AE">
      <w:pPr>
        <w:shd w:val="clear" w:color="auto" w:fill="FFFFFF"/>
        <w:spacing w:after="0" w:line="240" w:lineRule="auto"/>
        <w:jc w:val="right"/>
        <w:rPr>
          <w:rFonts w:ascii="Times New Roman" w:eastAsia="Times New Roman" w:hAnsi="Times New Roman" w:cs="Times New Roman"/>
          <w:color w:val="000000"/>
          <w:sz w:val="24"/>
          <w:szCs w:val="24"/>
          <w:lang w:eastAsia="ru-RU"/>
        </w:rPr>
      </w:pPr>
    </w:p>
    <w:p w:rsidR="00081C87" w:rsidRPr="008A06AE" w:rsidRDefault="00081C87"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На базе указанного источника теплоты сформирована система распределительных тепловых сетей, обеспечивающая транспорт теплоты по водяным тепловым сетям для целей отопления.</w:t>
      </w:r>
    </w:p>
    <w:p w:rsidR="00081C87" w:rsidRPr="008A06AE" w:rsidRDefault="00081C87"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xml:space="preserve">На всех тепловых сетях отопления в качестве секционирующей и регулирующей арматуры установлены шаровые краны и задвижки. </w:t>
      </w:r>
    </w:p>
    <w:p w:rsidR="00081C87" w:rsidRPr="008A06AE" w:rsidRDefault="00081C87"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lastRenderedPageBreak/>
        <w:t>Существующие схемы тепловых сетей и систем теплоснабжения (приложение) являются оптимальными для поселения ввиду   небольшой протяженности магистралей, доступности к ревизии и ремонту.</w:t>
      </w:r>
    </w:p>
    <w:p w:rsidR="00081C87" w:rsidRPr="008A06AE" w:rsidRDefault="00081C87"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Характеристика тепловых сетей:</w:t>
      </w:r>
    </w:p>
    <w:p w:rsidR="00211AF0" w:rsidRPr="008A06AE" w:rsidRDefault="000C01E3"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Теплосети с. </w:t>
      </w:r>
      <w:proofErr w:type="gramStart"/>
      <w:r>
        <w:rPr>
          <w:rFonts w:ascii="Times New Roman" w:eastAsia="Times New Roman" w:hAnsi="Times New Roman" w:cs="Times New Roman"/>
          <w:color w:val="000000"/>
          <w:sz w:val="24"/>
          <w:szCs w:val="24"/>
          <w:lang w:eastAsia="ru-RU"/>
        </w:rPr>
        <w:t>Дегтярное</w:t>
      </w:r>
      <w:proofErr w:type="gramEnd"/>
      <w:r w:rsidR="00211AF0" w:rsidRPr="008A06AE">
        <w:rPr>
          <w:rFonts w:ascii="Times New Roman" w:eastAsia="Times New Roman" w:hAnsi="Times New Roman" w:cs="Times New Roman"/>
          <w:color w:val="000000"/>
          <w:sz w:val="24"/>
          <w:szCs w:val="24"/>
          <w:lang w:eastAsia="ru-RU"/>
        </w:rPr>
        <w:t>:</w:t>
      </w:r>
    </w:p>
    <w:p w:rsidR="00211AF0" w:rsidRPr="008A06AE" w:rsidRDefault="00211AF0"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Общая пр</w:t>
      </w:r>
      <w:r w:rsidR="000C01E3">
        <w:rPr>
          <w:rFonts w:ascii="Times New Roman" w:eastAsia="Times New Roman" w:hAnsi="Times New Roman" w:cs="Times New Roman"/>
          <w:color w:val="000000"/>
          <w:sz w:val="24"/>
          <w:szCs w:val="24"/>
          <w:lang w:eastAsia="ru-RU"/>
        </w:rPr>
        <w:t>отяженность сетей составляет 300</w:t>
      </w:r>
      <w:r w:rsidRPr="008A06AE">
        <w:rPr>
          <w:rFonts w:ascii="Times New Roman" w:eastAsia="Times New Roman" w:hAnsi="Times New Roman" w:cs="Times New Roman"/>
          <w:color w:val="000000"/>
          <w:sz w:val="24"/>
          <w:szCs w:val="24"/>
          <w:lang w:eastAsia="ru-RU"/>
        </w:rPr>
        <w:t xml:space="preserve"> метров.</w:t>
      </w:r>
      <w:r w:rsidR="008A06AE" w:rsidRPr="008A06AE">
        <w:rPr>
          <w:rFonts w:ascii="Times New Roman" w:eastAsia="Times New Roman" w:hAnsi="Times New Roman" w:cs="Times New Roman"/>
          <w:color w:val="000000"/>
          <w:sz w:val="24"/>
          <w:szCs w:val="24"/>
          <w:lang w:eastAsia="ru-RU"/>
        </w:rPr>
        <w:t xml:space="preserve"> Год ввода в эксплуатацию -1999 г.</w:t>
      </w:r>
    </w:p>
    <w:p w:rsidR="00211AF0" w:rsidRPr="008A06AE" w:rsidRDefault="000E2921"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надземные-56</w:t>
      </w:r>
      <w:r w:rsidR="000C01E3">
        <w:rPr>
          <w:rFonts w:ascii="Times New Roman" w:eastAsia="Times New Roman" w:hAnsi="Times New Roman" w:cs="Times New Roman"/>
          <w:color w:val="000000"/>
          <w:sz w:val="24"/>
          <w:szCs w:val="24"/>
          <w:lang w:eastAsia="ru-RU"/>
        </w:rPr>
        <w:t>0</w:t>
      </w:r>
      <w:r w:rsidR="00211AF0" w:rsidRPr="008A06AE">
        <w:rPr>
          <w:rFonts w:ascii="Times New Roman" w:eastAsia="Times New Roman" w:hAnsi="Times New Roman" w:cs="Times New Roman"/>
          <w:color w:val="000000"/>
          <w:sz w:val="24"/>
          <w:szCs w:val="24"/>
          <w:lang w:eastAsia="ru-RU"/>
        </w:rPr>
        <w:t xml:space="preserve"> м, обмотка труб – </w:t>
      </w:r>
      <w:proofErr w:type="spellStart"/>
      <w:r w:rsidR="00211AF0" w:rsidRPr="008A06AE">
        <w:rPr>
          <w:rFonts w:ascii="Times New Roman" w:eastAsia="Times New Roman" w:hAnsi="Times New Roman" w:cs="Times New Roman"/>
          <w:color w:val="000000"/>
          <w:sz w:val="24"/>
          <w:szCs w:val="24"/>
          <w:lang w:eastAsia="ru-RU"/>
        </w:rPr>
        <w:t>минвата</w:t>
      </w:r>
      <w:proofErr w:type="spellEnd"/>
      <w:r w:rsidR="00211AF0" w:rsidRPr="008A06AE">
        <w:rPr>
          <w:rFonts w:ascii="Times New Roman" w:eastAsia="Times New Roman" w:hAnsi="Times New Roman" w:cs="Times New Roman"/>
          <w:color w:val="000000"/>
          <w:sz w:val="24"/>
          <w:szCs w:val="24"/>
          <w:lang w:eastAsia="ru-RU"/>
        </w:rPr>
        <w:t xml:space="preserve">, </w:t>
      </w:r>
      <w:proofErr w:type="spellStart"/>
      <w:r w:rsidR="00211AF0" w:rsidRPr="008A06AE">
        <w:rPr>
          <w:rFonts w:ascii="Times New Roman" w:eastAsia="Times New Roman" w:hAnsi="Times New Roman" w:cs="Times New Roman"/>
          <w:color w:val="000000"/>
          <w:sz w:val="24"/>
          <w:szCs w:val="24"/>
          <w:lang w:eastAsia="ru-RU"/>
        </w:rPr>
        <w:t>утиплительфольнерованный</w:t>
      </w:r>
      <w:proofErr w:type="spellEnd"/>
      <w:r w:rsidR="00211AF0" w:rsidRPr="008A06AE">
        <w:rPr>
          <w:rFonts w:ascii="Times New Roman" w:eastAsia="Times New Roman" w:hAnsi="Times New Roman" w:cs="Times New Roman"/>
          <w:color w:val="000000"/>
          <w:sz w:val="24"/>
          <w:szCs w:val="24"/>
          <w:lang w:eastAsia="ru-RU"/>
        </w:rPr>
        <w:t>, рубероид.</w:t>
      </w:r>
    </w:p>
    <w:p w:rsidR="00211AF0" w:rsidRPr="008A06AE" w:rsidRDefault="000E2921"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-подземные-4</w:t>
      </w:r>
      <w:r w:rsidR="000C01E3">
        <w:rPr>
          <w:rFonts w:ascii="Times New Roman" w:eastAsia="Times New Roman" w:hAnsi="Times New Roman" w:cs="Times New Roman"/>
          <w:color w:val="000000"/>
          <w:sz w:val="24"/>
          <w:szCs w:val="24"/>
          <w:lang w:eastAsia="ru-RU"/>
        </w:rPr>
        <w:t>0</w:t>
      </w:r>
      <w:r w:rsidR="00211AF0" w:rsidRPr="008A06AE">
        <w:rPr>
          <w:rFonts w:ascii="Times New Roman" w:eastAsia="Times New Roman" w:hAnsi="Times New Roman" w:cs="Times New Roman"/>
          <w:color w:val="000000"/>
          <w:sz w:val="24"/>
          <w:szCs w:val="24"/>
          <w:lang w:eastAsia="ru-RU"/>
        </w:rPr>
        <w:t xml:space="preserve"> м., обмотка труб – </w:t>
      </w:r>
      <w:proofErr w:type="spellStart"/>
      <w:r w:rsidR="00211AF0" w:rsidRPr="008A06AE">
        <w:rPr>
          <w:rFonts w:ascii="Times New Roman" w:eastAsia="Times New Roman" w:hAnsi="Times New Roman" w:cs="Times New Roman"/>
          <w:color w:val="000000"/>
          <w:sz w:val="24"/>
          <w:szCs w:val="24"/>
          <w:lang w:eastAsia="ru-RU"/>
        </w:rPr>
        <w:t>минвата</w:t>
      </w:r>
      <w:proofErr w:type="spellEnd"/>
      <w:r w:rsidR="00211AF0" w:rsidRPr="008A06AE">
        <w:rPr>
          <w:rFonts w:ascii="Times New Roman" w:eastAsia="Times New Roman" w:hAnsi="Times New Roman" w:cs="Times New Roman"/>
          <w:color w:val="000000"/>
          <w:sz w:val="24"/>
          <w:szCs w:val="24"/>
          <w:lang w:eastAsia="ru-RU"/>
        </w:rPr>
        <w:t xml:space="preserve">, </w:t>
      </w:r>
      <w:proofErr w:type="spellStart"/>
      <w:r w:rsidR="00211AF0" w:rsidRPr="008A06AE">
        <w:rPr>
          <w:rFonts w:ascii="Times New Roman" w:eastAsia="Times New Roman" w:hAnsi="Times New Roman" w:cs="Times New Roman"/>
          <w:color w:val="000000"/>
          <w:sz w:val="24"/>
          <w:szCs w:val="24"/>
          <w:lang w:eastAsia="ru-RU"/>
        </w:rPr>
        <w:t>утиплительфольнерованный</w:t>
      </w:r>
      <w:proofErr w:type="spellEnd"/>
      <w:r w:rsidR="00211AF0" w:rsidRPr="008A06AE">
        <w:rPr>
          <w:rFonts w:ascii="Times New Roman" w:eastAsia="Times New Roman" w:hAnsi="Times New Roman" w:cs="Times New Roman"/>
          <w:color w:val="000000"/>
          <w:sz w:val="24"/>
          <w:szCs w:val="24"/>
          <w:lang w:eastAsia="ru-RU"/>
        </w:rPr>
        <w:t>, рубероид.</w:t>
      </w:r>
    </w:p>
    <w:p w:rsidR="00211AF0" w:rsidRPr="008A06AE" w:rsidRDefault="00211AF0"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Износ тепловых  сетей  – 77,5 %.</w:t>
      </w:r>
    </w:p>
    <w:p w:rsidR="00551E59" w:rsidRPr="008A06AE" w:rsidRDefault="00081C87"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На момент разработки схемы расширение зоны теплоснабжения с увеличением радиуса действия источника тепловой энергии не планируется.</w:t>
      </w:r>
    </w:p>
    <w:p w:rsidR="00211AF0" w:rsidRPr="008A06AE" w:rsidRDefault="00211AF0" w:rsidP="008A06AE">
      <w:pPr>
        <w:shd w:val="clear" w:color="auto" w:fill="FFFFFF"/>
        <w:spacing w:after="0" w:line="240" w:lineRule="auto"/>
        <w:jc w:val="both"/>
        <w:rPr>
          <w:rFonts w:ascii="Times New Roman" w:eastAsia="Times New Roman" w:hAnsi="Times New Roman" w:cs="Times New Roman"/>
          <w:b/>
          <w:color w:val="000000"/>
          <w:sz w:val="24"/>
          <w:szCs w:val="24"/>
          <w:lang w:eastAsia="ru-RU"/>
        </w:rPr>
      </w:pPr>
    </w:p>
    <w:p w:rsidR="00240A36" w:rsidRPr="008A06AE" w:rsidRDefault="00240A36" w:rsidP="008A06AE">
      <w:pPr>
        <w:shd w:val="clear" w:color="auto" w:fill="FFFFFF"/>
        <w:spacing w:after="0" w:line="240" w:lineRule="auto"/>
        <w:jc w:val="center"/>
        <w:rPr>
          <w:rFonts w:ascii="Times New Roman" w:eastAsia="Times New Roman" w:hAnsi="Times New Roman" w:cs="Times New Roman"/>
          <w:b/>
          <w:color w:val="000000"/>
          <w:sz w:val="24"/>
          <w:szCs w:val="24"/>
          <w:lang w:eastAsia="ru-RU"/>
        </w:rPr>
      </w:pPr>
      <w:r w:rsidRPr="008A06AE">
        <w:rPr>
          <w:rFonts w:ascii="Times New Roman" w:eastAsia="Times New Roman" w:hAnsi="Times New Roman" w:cs="Times New Roman"/>
          <w:b/>
          <w:color w:val="000000"/>
          <w:sz w:val="24"/>
          <w:szCs w:val="24"/>
          <w:lang w:eastAsia="ru-RU"/>
        </w:rPr>
        <w:t xml:space="preserve">Раздел 4. Основные положения </w:t>
      </w:r>
      <w:proofErr w:type="gramStart"/>
      <w:r w:rsidRPr="008A06AE">
        <w:rPr>
          <w:rFonts w:ascii="Times New Roman" w:eastAsia="Times New Roman" w:hAnsi="Times New Roman" w:cs="Times New Roman"/>
          <w:b/>
          <w:color w:val="000000"/>
          <w:sz w:val="24"/>
          <w:szCs w:val="24"/>
          <w:lang w:eastAsia="ru-RU"/>
        </w:rPr>
        <w:t>мастер-плана</w:t>
      </w:r>
      <w:proofErr w:type="gramEnd"/>
      <w:r w:rsidRPr="008A06AE">
        <w:rPr>
          <w:rFonts w:ascii="Times New Roman" w:eastAsia="Times New Roman" w:hAnsi="Times New Roman" w:cs="Times New Roman"/>
          <w:b/>
          <w:color w:val="000000"/>
          <w:sz w:val="24"/>
          <w:szCs w:val="24"/>
          <w:lang w:eastAsia="ru-RU"/>
        </w:rPr>
        <w:t xml:space="preserve"> развития систем теплоснабжения поселения</w:t>
      </w:r>
    </w:p>
    <w:p w:rsidR="00081C87" w:rsidRPr="008A06AE" w:rsidRDefault="00081C87" w:rsidP="008A06AE">
      <w:pPr>
        <w:spacing w:after="0" w:line="240" w:lineRule="auto"/>
        <w:ind w:firstLine="708"/>
        <w:jc w:val="both"/>
        <w:rPr>
          <w:rFonts w:ascii="Times New Roman" w:eastAsia="Times New Roman" w:hAnsi="Times New Roman" w:cs="Times New Roman"/>
          <w:sz w:val="24"/>
          <w:szCs w:val="24"/>
          <w:lang w:eastAsia="ru-RU"/>
        </w:rPr>
      </w:pPr>
      <w:r w:rsidRPr="008A06AE">
        <w:rPr>
          <w:rFonts w:ascii="Times New Roman" w:eastAsia="Times New Roman" w:hAnsi="Times New Roman" w:cs="Times New Roman"/>
          <w:sz w:val="24"/>
          <w:szCs w:val="24"/>
          <w:lang w:eastAsia="ru-RU"/>
        </w:rPr>
        <w:t xml:space="preserve">Строительство новых котельных, реконструкция или ликвидация существующих источников тепловой энергии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w:t>
      </w:r>
    </w:p>
    <w:p w:rsidR="00081C87" w:rsidRPr="008A06AE" w:rsidRDefault="00081C87" w:rsidP="008A06AE">
      <w:pPr>
        <w:spacing w:after="0" w:line="240" w:lineRule="auto"/>
        <w:ind w:firstLine="708"/>
        <w:jc w:val="both"/>
        <w:rPr>
          <w:rFonts w:ascii="Times New Roman" w:eastAsia="Times New Roman" w:hAnsi="Times New Roman" w:cs="Times New Roman"/>
          <w:sz w:val="24"/>
          <w:szCs w:val="24"/>
          <w:lang w:eastAsia="ru-RU"/>
        </w:rPr>
      </w:pPr>
      <w:r w:rsidRPr="008A06AE">
        <w:rPr>
          <w:rFonts w:ascii="Times New Roman" w:eastAsia="Times New Roman" w:hAnsi="Times New Roman" w:cs="Times New Roman"/>
          <w:sz w:val="24"/>
          <w:szCs w:val="24"/>
          <w:lang w:eastAsia="ru-RU"/>
        </w:rPr>
        <w:t>Строительство объектов социально-культурной сферы на территории поселения в ближайшей перспективе также не планируется.</w:t>
      </w:r>
    </w:p>
    <w:p w:rsidR="00081C87" w:rsidRPr="008A06AE" w:rsidRDefault="00081C87" w:rsidP="008A06AE">
      <w:pPr>
        <w:shd w:val="clear" w:color="auto" w:fill="FFFFFF"/>
        <w:spacing w:after="0" w:line="240" w:lineRule="auto"/>
        <w:jc w:val="right"/>
        <w:rPr>
          <w:rFonts w:ascii="Times New Roman" w:eastAsia="Times New Roman" w:hAnsi="Times New Roman" w:cs="Times New Roman"/>
          <w:b/>
          <w:color w:val="000000"/>
          <w:sz w:val="24"/>
          <w:szCs w:val="24"/>
          <w:lang w:eastAsia="ru-RU"/>
        </w:rPr>
      </w:pPr>
    </w:p>
    <w:p w:rsidR="00187B0B" w:rsidRPr="008A06AE" w:rsidRDefault="00822FEC" w:rsidP="008A06AE">
      <w:pPr>
        <w:shd w:val="clear" w:color="auto" w:fill="FFFFFF"/>
        <w:spacing w:after="0" w:line="240" w:lineRule="auto"/>
        <w:jc w:val="right"/>
        <w:rPr>
          <w:rFonts w:ascii="Times New Roman" w:eastAsia="Times New Roman" w:hAnsi="Times New Roman" w:cs="Times New Roman"/>
          <w:b/>
          <w:color w:val="000000"/>
          <w:sz w:val="24"/>
          <w:szCs w:val="24"/>
          <w:lang w:eastAsia="ru-RU"/>
        </w:rPr>
      </w:pPr>
      <w:r w:rsidRPr="008A06AE">
        <w:rPr>
          <w:rFonts w:ascii="Times New Roman" w:eastAsia="Times New Roman" w:hAnsi="Times New Roman" w:cs="Times New Roman"/>
          <w:b/>
          <w:color w:val="000000"/>
          <w:sz w:val="24"/>
          <w:szCs w:val="24"/>
          <w:lang w:eastAsia="ru-RU"/>
        </w:rPr>
        <w:t>Раздел  5. Предложения по строительству, реконструкции, техническому перевооружению и (или) модернизации источников тепловой энергии</w:t>
      </w:r>
    </w:p>
    <w:p w:rsidR="00822FEC" w:rsidRPr="008A06AE" w:rsidRDefault="00822FEC" w:rsidP="008A06AE">
      <w:pPr>
        <w:shd w:val="clear" w:color="auto" w:fill="FFFFFF"/>
        <w:spacing w:after="0" w:line="240" w:lineRule="auto"/>
        <w:rPr>
          <w:rFonts w:ascii="Times New Roman" w:eastAsia="Times New Roman" w:hAnsi="Times New Roman" w:cs="Times New Roman"/>
          <w:color w:val="000000"/>
          <w:sz w:val="24"/>
          <w:szCs w:val="24"/>
          <w:lang w:eastAsia="ru-RU"/>
        </w:rPr>
      </w:pPr>
    </w:p>
    <w:p w:rsidR="00081C87" w:rsidRPr="008A06AE" w:rsidRDefault="00081C87"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Рекомендуется регулярное проведение диагностических работ, с целью выявления дефектов, отклонений от нормальных режимов, способных привести к аварийным ситуациям. Необходимо своевременное техническое обслуживание, проведение профилактических работ, ремонтов, замены устройств, агрегатов и других элементов источников тепловой энергии.</w:t>
      </w:r>
    </w:p>
    <w:p w:rsidR="00822FEC" w:rsidRPr="008A06AE" w:rsidRDefault="00822FEC"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xml:space="preserve">Мероприятия по техническому перевооружению </w:t>
      </w:r>
      <w:proofErr w:type="spellStart"/>
      <w:r w:rsidRPr="008A06AE">
        <w:rPr>
          <w:rFonts w:ascii="Times New Roman" w:eastAsia="Times New Roman" w:hAnsi="Times New Roman" w:cs="Times New Roman"/>
          <w:color w:val="000000"/>
          <w:sz w:val="24"/>
          <w:szCs w:val="24"/>
          <w:lang w:eastAsia="ru-RU"/>
        </w:rPr>
        <w:t>источниковтепловой</w:t>
      </w:r>
      <w:proofErr w:type="spellEnd"/>
      <w:r w:rsidRPr="008A06AE">
        <w:rPr>
          <w:rFonts w:ascii="Times New Roman" w:eastAsia="Times New Roman" w:hAnsi="Times New Roman" w:cs="Times New Roman"/>
          <w:color w:val="000000"/>
          <w:sz w:val="24"/>
          <w:szCs w:val="24"/>
          <w:lang w:eastAsia="ru-RU"/>
        </w:rPr>
        <w:t xml:space="preserve"> энергии.</w:t>
      </w:r>
    </w:p>
    <w:p w:rsidR="00822FEC" w:rsidRPr="008A06AE" w:rsidRDefault="00211AF0" w:rsidP="008A06AE">
      <w:pPr>
        <w:shd w:val="clear" w:color="auto" w:fill="FFFFFF"/>
        <w:spacing w:after="0" w:line="240" w:lineRule="auto"/>
        <w:jc w:val="right"/>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Таблица 3</w:t>
      </w:r>
    </w:p>
    <w:tbl>
      <w:tblPr>
        <w:tblStyle w:val="a7"/>
        <w:tblW w:w="0" w:type="auto"/>
        <w:tblInd w:w="250" w:type="dxa"/>
        <w:tblLook w:val="04A0" w:firstRow="1" w:lastRow="0" w:firstColumn="1" w:lastColumn="0" w:noHBand="0" w:noVBand="1"/>
      </w:tblPr>
      <w:tblGrid>
        <w:gridCol w:w="427"/>
        <w:gridCol w:w="2166"/>
        <w:gridCol w:w="2695"/>
        <w:gridCol w:w="2119"/>
        <w:gridCol w:w="1914"/>
      </w:tblGrid>
      <w:tr w:rsidR="00822FEC" w:rsidRPr="00492705" w:rsidTr="000C01E3">
        <w:trPr>
          <w:trHeight w:val="366"/>
        </w:trPr>
        <w:tc>
          <w:tcPr>
            <w:tcW w:w="427" w:type="dxa"/>
          </w:tcPr>
          <w:p w:rsidR="00822FEC" w:rsidRPr="00492705" w:rsidRDefault="00822FEC" w:rsidP="008A06AE">
            <w:pPr>
              <w:pStyle w:val="a6"/>
              <w:jc w:val="both"/>
              <w:rPr>
                <w:rFonts w:ascii="Times New Roman" w:hAnsi="Times New Roman" w:cs="Times New Roman"/>
              </w:rPr>
            </w:pPr>
            <w:r w:rsidRPr="00492705">
              <w:rPr>
                <w:rFonts w:ascii="Times New Roman" w:hAnsi="Times New Roman" w:cs="Times New Roman"/>
              </w:rPr>
              <w:t>№</w:t>
            </w:r>
          </w:p>
        </w:tc>
        <w:tc>
          <w:tcPr>
            <w:tcW w:w="2166" w:type="dxa"/>
          </w:tcPr>
          <w:p w:rsidR="00822FEC" w:rsidRPr="00492705" w:rsidRDefault="00822FEC" w:rsidP="008A06AE">
            <w:pPr>
              <w:pStyle w:val="a6"/>
              <w:jc w:val="both"/>
              <w:rPr>
                <w:rFonts w:ascii="Times New Roman" w:hAnsi="Times New Roman" w:cs="Times New Roman"/>
              </w:rPr>
            </w:pPr>
            <w:r w:rsidRPr="00492705">
              <w:rPr>
                <w:rFonts w:ascii="Times New Roman" w:hAnsi="Times New Roman" w:cs="Times New Roman"/>
              </w:rPr>
              <w:t>Наименование</w:t>
            </w:r>
          </w:p>
        </w:tc>
        <w:tc>
          <w:tcPr>
            <w:tcW w:w="2695" w:type="dxa"/>
          </w:tcPr>
          <w:p w:rsidR="00822FEC" w:rsidRPr="00492705" w:rsidRDefault="00822FEC" w:rsidP="008A06AE">
            <w:pPr>
              <w:pStyle w:val="a6"/>
              <w:jc w:val="both"/>
              <w:rPr>
                <w:rFonts w:ascii="Times New Roman" w:hAnsi="Times New Roman" w:cs="Times New Roman"/>
              </w:rPr>
            </w:pPr>
            <w:r w:rsidRPr="00492705">
              <w:rPr>
                <w:rFonts w:ascii="Times New Roman" w:hAnsi="Times New Roman" w:cs="Times New Roman"/>
              </w:rPr>
              <w:t>Адрес</w:t>
            </w:r>
          </w:p>
        </w:tc>
        <w:tc>
          <w:tcPr>
            <w:tcW w:w="2119" w:type="dxa"/>
          </w:tcPr>
          <w:p w:rsidR="00822FEC" w:rsidRPr="00492705" w:rsidRDefault="00822FEC" w:rsidP="008A06AE">
            <w:pPr>
              <w:pStyle w:val="a6"/>
              <w:jc w:val="both"/>
              <w:rPr>
                <w:rFonts w:ascii="Times New Roman" w:hAnsi="Times New Roman" w:cs="Times New Roman"/>
              </w:rPr>
            </w:pPr>
            <w:r w:rsidRPr="00492705">
              <w:rPr>
                <w:rFonts w:ascii="Times New Roman" w:hAnsi="Times New Roman" w:cs="Times New Roman"/>
              </w:rPr>
              <w:t>Описание мероприятий</w:t>
            </w:r>
          </w:p>
        </w:tc>
        <w:tc>
          <w:tcPr>
            <w:tcW w:w="1914" w:type="dxa"/>
          </w:tcPr>
          <w:p w:rsidR="00822FEC" w:rsidRPr="00492705" w:rsidRDefault="00822FEC" w:rsidP="008A06AE">
            <w:pPr>
              <w:pStyle w:val="a6"/>
              <w:jc w:val="both"/>
              <w:rPr>
                <w:rFonts w:ascii="Times New Roman" w:hAnsi="Times New Roman" w:cs="Times New Roman"/>
              </w:rPr>
            </w:pPr>
            <w:r w:rsidRPr="00492705">
              <w:rPr>
                <w:rFonts w:ascii="Times New Roman" w:hAnsi="Times New Roman" w:cs="Times New Roman"/>
              </w:rPr>
              <w:t>Сроки реализации</w:t>
            </w:r>
          </w:p>
        </w:tc>
      </w:tr>
      <w:tr w:rsidR="00822FEC" w:rsidRPr="00492705" w:rsidTr="000C01E3">
        <w:trPr>
          <w:trHeight w:val="1096"/>
        </w:trPr>
        <w:tc>
          <w:tcPr>
            <w:tcW w:w="427" w:type="dxa"/>
          </w:tcPr>
          <w:p w:rsidR="00822FEC" w:rsidRPr="00492705" w:rsidRDefault="00822FEC" w:rsidP="008A06AE">
            <w:pPr>
              <w:pStyle w:val="a6"/>
              <w:jc w:val="both"/>
              <w:rPr>
                <w:rFonts w:ascii="Times New Roman" w:hAnsi="Times New Roman" w:cs="Times New Roman"/>
              </w:rPr>
            </w:pPr>
            <w:r w:rsidRPr="00492705">
              <w:rPr>
                <w:rFonts w:ascii="Times New Roman" w:hAnsi="Times New Roman" w:cs="Times New Roman"/>
              </w:rPr>
              <w:t>1</w:t>
            </w:r>
          </w:p>
        </w:tc>
        <w:tc>
          <w:tcPr>
            <w:tcW w:w="2166" w:type="dxa"/>
          </w:tcPr>
          <w:p w:rsidR="00822FEC" w:rsidRPr="00492705" w:rsidRDefault="00822FEC" w:rsidP="008A06AE">
            <w:pPr>
              <w:pStyle w:val="a6"/>
              <w:jc w:val="both"/>
              <w:rPr>
                <w:rFonts w:ascii="Times New Roman" w:hAnsi="Times New Roman" w:cs="Times New Roman"/>
              </w:rPr>
            </w:pPr>
            <w:r w:rsidRPr="00492705">
              <w:rPr>
                <w:rFonts w:ascii="Times New Roman" w:hAnsi="Times New Roman" w:cs="Times New Roman"/>
              </w:rPr>
              <w:t xml:space="preserve">котельная с. </w:t>
            </w:r>
            <w:proofErr w:type="gramStart"/>
            <w:r w:rsidR="000C01E3">
              <w:rPr>
                <w:rFonts w:ascii="Times New Roman" w:hAnsi="Times New Roman" w:cs="Times New Roman"/>
              </w:rPr>
              <w:t>Дегтярное</w:t>
            </w:r>
            <w:proofErr w:type="gramEnd"/>
          </w:p>
        </w:tc>
        <w:tc>
          <w:tcPr>
            <w:tcW w:w="2695" w:type="dxa"/>
          </w:tcPr>
          <w:p w:rsidR="00822FEC" w:rsidRPr="00492705" w:rsidRDefault="00822FEC" w:rsidP="008A06AE">
            <w:pPr>
              <w:pStyle w:val="a6"/>
              <w:jc w:val="both"/>
              <w:rPr>
                <w:rFonts w:ascii="Times New Roman" w:hAnsi="Times New Roman" w:cs="Times New Roman"/>
              </w:rPr>
            </w:pPr>
            <w:r w:rsidRPr="00492705">
              <w:rPr>
                <w:rFonts w:ascii="Times New Roman" w:hAnsi="Times New Roman" w:cs="Times New Roman"/>
              </w:rPr>
              <w:t>Воронежская область. Каменский райо</w:t>
            </w:r>
            <w:r w:rsidR="000C01E3">
              <w:rPr>
                <w:rFonts w:ascii="Times New Roman" w:hAnsi="Times New Roman" w:cs="Times New Roman"/>
              </w:rPr>
              <w:t>н с. Дегтярное, ул. Молодежная, 44</w:t>
            </w:r>
            <w:r w:rsidRPr="00492705">
              <w:rPr>
                <w:rFonts w:ascii="Times New Roman" w:hAnsi="Times New Roman" w:cs="Times New Roman"/>
              </w:rPr>
              <w:t xml:space="preserve"> </w:t>
            </w:r>
          </w:p>
        </w:tc>
        <w:tc>
          <w:tcPr>
            <w:tcW w:w="2119" w:type="dxa"/>
          </w:tcPr>
          <w:p w:rsidR="00081C87" w:rsidRPr="00492705" w:rsidRDefault="00081C87" w:rsidP="008A06AE">
            <w:pPr>
              <w:jc w:val="both"/>
              <w:rPr>
                <w:rFonts w:ascii="Times New Roman" w:eastAsia="Calibri" w:hAnsi="Times New Roman" w:cs="Times New Roman"/>
              </w:rPr>
            </w:pPr>
            <w:r w:rsidRPr="00492705">
              <w:rPr>
                <w:rFonts w:ascii="Times New Roman" w:eastAsia="Calibri" w:hAnsi="Times New Roman" w:cs="Times New Roman"/>
              </w:rPr>
              <w:t xml:space="preserve">Замена </w:t>
            </w:r>
            <w:proofErr w:type="spellStart"/>
            <w:r w:rsidRPr="00492705">
              <w:rPr>
                <w:rFonts w:ascii="Times New Roman" w:eastAsia="Calibri" w:hAnsi="Times New Roman" w:cs="Times New Roman"/>
              </w:rPr>
              <w:t>котлоагрегатов</w:t>
            </w:r>
            <w:proofErr w:type="spellEnd"/>
          </w:p>
          <w:p w:rsidR="00822FEC" w:rsidRPr="00492705" w:rsidRDefault="00822FEC" w:rsidP="008A06AE">
            <w:pPr>
              <w:pStyle w:val="a6"/>
              <w:jc w:val="both"/>
              <w:rPr>
                <w:rFonts w:ascii="Times New Roman" w:hAnsi="Times New Roman" w:cs="Times New Roman"/>
              </w:rPr>
            </w:pPr>
          </w:p>
        </w:tc>
        <w:tc>
          <w:tcPr>
            <w:tcW w:w="1914" w:type="dxa"/>
          </w:tcPr>
          <w:p w:rsidR="00822FEC" w:rsidRPr="00492705" w:rsidRDefault="00822FEC" w:rsidP="008A06AE">
            <w:pPr>
              <w:pStyle w:val="a6"/>
              <w:jc w:val="both"/>
              <w:rPr>
                <w:rFonts w:ascii="Times New Roman" w:hAnsi="Times New Roman" w:cs="Times New Roman"/>
              </w:rPr>
            </w:pPr>
            <w:r w:rsidRPr="00492705">
              <w:rPr>
                <w:rFonts w:ascii="Times New Roman" w:hAnsi="Times New Roman" w:cs="Times New Roman"/>
              </w:rPr>
              <w:t>в случае выхода их строя</w:t>
            </w:r>
          </w:p>
        </w:tc>
      </w:tr>
    </w:tbl>
    <w:p w:rsidR="00446B1A" w:rsidRPr="008A06AE" w:rsidRDefault="00446B1A" w:rsidP="008A06AE">
      <w:pPr>
        <w:shd w:val="clear" w:color="auto" w:fill="FFFFFF"/>
        <w:spacing w:after="0" w:line="240" w:lineRule="auto"/>
        <w:jc w:val="center"/>
        <w:rPr>
          <w:rFonts w:ascii="Times New Roman" w:eastAsia="Times New Roman" w:hAnsi="Times New Roman" w:cs="Times New Roman"/>
          <w:b/>
          <w:color w:val="000000"/>
          <w:sz w:val="24"/>
          <w:szCs w:val="24"/>
          <w:lang w:eastAsia="ru-RU"/>
        </w:rPr>
      </w:pPr>
      <w:r w:rsidRPr="008A06AE">
        <w:rPr>
          <w:rFonts w:ascii="Times New Roman" w:eastAsia="Times New Roman" w:hAnsi="Times New Roman" w:cs="Times New Roman"/>
          <w:b/>
          <w:color w:val="000000"/>
          <w:sz w:val="24"/>
          <w:szCs w:val="24"/>
          <w:lang w:eastAsia="ru-RU"/>
        </w:rPr>
        <w:t>Раздел 6. Предложения по строительству, реконструкции и (или) модернизации тепловых сетей</w:t>
      </w:r>
    </w:p>
    <w:p w:rsidR="00430BCF" w:rsidRPr="008A06AE" w:rsidRDefault="00430BCF" w:rsidP="008A06AE">
      <w:pPr>
        <w:shd w:val="clear" w:color="auto" w:fill="FFFFFF"/>
        <w:spacing w:after="0" w:line="240" w:lineRule="auto"/>
        <w:jc w:val="center"/>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Основными недостатками системы теплоснабжения являются:</w:t>
      </w:r>
    </w:p>
    <w:p w:rsidR="00430BCF" w:rsidRPr="008A06AE" w:rsidRDefault="00430BCF"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A06AE">
        <w:rPr>
          <w:rFonts w:ascii="Times New Roman" w:eastAsia="Times New Roman" w:hAnsi="Times New Roman" w:cs="Times New Roman"/>
          <w:color w:val="000000"/>
          <w:sz w:val="24"/>
          <w:szCs w:val="24"/>
          <w:lang w:eastAsia="ru-RU"/>
        </w:rPr>
        <w:t>- износ тепловых сетей;</w:t>
      </w:r>
    </w:p>
    <w:p w:rsidR="00430BCF" w:rsidRPr="008A06AE" w:rsidRDefault="00430BCF" w:rsidP="008A06AE">
      <w:pPr>
        <w:shd w:val="clear" w:color="auto" w:fill="FFFFFF"/>
        <w:spacing w:after="0" w:line="240" w:lineRule="auto"/>
        <w:jc w:val="both"/>
        <w:rPr>
          <w:rFonts w:ascii="Times New Roman" w:eastAsia="Times New Roman" w:hAnsi="Times New Roman" w:cs="Times New Roman"/>
          <w:sz w:val="24"/>
          <w:szCs w:val="24"/>
          <w:lang w:eastAsia="ru-RU"/>
        </w:rPr>
      </w:pPr>
      <w:r w:rsidRPr="008A06AE">
        <w:rPr>
          <w:rFonts w:ascii="Times New Roman" w:eastAsia="Times New Roman" w:hAnsi="Times New Roman" w:cs="Times New Roman"/>
          <w:sz w:val="24"/>
          <w:szCs w:val="24"/>
          <w:lang w:eastAsia="ru-RU"/>
        </w:rPr>
        <w:t xml:space="preserve">      Срок полезного использования тепловых сетей определен на основании норм амортизации, используемых </w:t>
      </w:r>
      <w:proofErr w:type="gramStart"/>
      <w:r w:rsidRPr="008A06AE">
        <w:rPr>
          <w:rFonts w:ascii="Times New Roman" w:eastAsia="Times New Roman" w:hAnsi="Times New Roman" w:cs="Times New Roman"/>
          <w:sz w:val="24"/>
          <w:szCs w:val="24"/>
          <w:lang w:eastAsia="ru-RU"/>
        </w:rPr>
        <w:t>теплоснабжающими</w:t>
      </w:r>
      <w:proofErr w:type="gramEnd"/>
      <w:r w:rsidRPr="008A06AE">
        <w:rPr>
          <w:rFonts w:ascii="Times New Roman" w:eastAsia="Times New Roman" w:hAnsi="Times New Roman" w:cs="Times New Roman"/>
          <w:sz w:val="24"/>
          <w:szCs w:val="24"/>
          <w:lang w:eastAsia="ru-RU"/>
        </w:rPr>
        <w:t xml:space="preserve"> при расчете амортизационных отчислений и составляет 25 лет. </w:t>
      </w:r>
    </w:p>
    <w:p w:rsidR="00430BCF" w:rsidRPr="008A06AE" w:rsidRDefault="00430BCF" w:rsidP="008A06AE">
      <w:pPr>
        <w:shd w:val="clear" w:color="auto" w:fill="FFFFFF"/>
        <w:spacing w:after="0" w:line="240" w:lineRule="auto"/>
        <w:jc w:val="both"/>
        <w:rPr>
          <w:rFonts w:ascii="Times New Roman" w:eastAsia="Times New Roman" w:hAnsi="Times New Roman" w:cs="Times New Roman"/>
          <w:sz w:val="24"/>
          <w:szCs w:val="24"/>
          <w:lang w:eastAsia="ru-RU"/>
        </w:rPr>
      </w:pPr>
      <w:r w:rsidRPr="008A06AE">
        <w:rPr>
          <w:rFonts w:ascii="Times New Roman" w:eastAsia="Times New Roman" w:hAnsi="Times New Roman" w:cs="Times New Roman"/>
          <w:sz w:val="24"/>
          <w:szCs w:val="24"/>
          <w:lang w:eastAsia="ru-RU"/>
        </w:rPr>
        <w:t xml:space="preserve">      Для тепловых сетей, подлежащих замене в связи с исчерпанием эксплуатационного ресурса, рекомендуется проводить диагностику технического состояния и экспертизу промышленной безопасности рассматриваемых участков. </w:t>
      </w:r>
    </w:p>
    <w:p w:rsidR="00430BCF" w:rsidRPr="008A06AE" w:rsidRDefault="00430BCF" w:rsidP="008A06AE">
      <w:pPr>
        <w:shd w:val="clear" w:color="auto" w:fill="FFFFFF"/>
        <w:spacing w:after="0" w:line="240" w:lineRule="auto"/>
        <w:jc w:val="both"/>
        <w:rPr>
          <w:rFonts w:ascii="Times New Roman" w:eastAsia="Times New Roman" w:hAnsi="Times New Roman" w:cs="Times New Roman"/>
          <w:sz w:val="24"/>
          <w:szCs w:val="24"/>
          <w:lang w:eastAsia="ru-RU"/>
        </w:rPr>
      </w:pPr>
      <w:r w:rsidRPr="008A06AE">
        <w:rPr>
          <w:rFonts w:ascii="Times New Roman" w:eastAsia="Times New Roman" w:hAnsi="Times New Roman" w:cs="Times New Roman"/>
          <w:sz w:val="24"/>
          <w:szCs w:val="24"/>
          <w:lang w:eastAsia="ru-RU"/>
        </w:rPr>
        <w:t xml:space="preserve">      По результатам диагностики должно приниматься решение о реконструкции участка, либо о продлении срока эксплуатации.         </w:t>
      </w:r>
    </w:p>
    <w:p w:rsidR="00430BCF" w:rsidRPr="008A06AE" w:rsidRDefault="00430BCF" w:rsidP="008A06AE">
      <w:pPr>
        <w:shd w:val="clear" w:color="auto" w:fill="FFFFFF"/>
        <w:spacing w:after="0" w:line="240" w:lineRule="auto"/>
        <w:jc w:val="both"/>
        <w:rPr>
          <w:rFonts w:ascii="Times New Roman" w:eastAsia="Times New Roman" w:hAnsi="Times New Roman" w:cs="Times New Roman"/>
          <w:sz w:val="24"/>
          <w:szCs w:val="24"/>
          <w:lang w:eastAsia="ru-RU"/>
        </w:rPr>
      </w:pPr>
      <w:r w:rsidRPr="008A06AE">
        <w:rPr>
          <w:rFonts w:ascii="Times New Roman" w:eastAsia="Times New Roman" w:hAnsi="Times New Roman" w:cs="Times New Roman"/>
          <w:sz w:val="24"/>
          <w:szCs w:val="24"/>
          <w:lang w:eastAsia="ru-RU"/>
        </w:rPr>
        <w:t xml:space="preserve">      Своевременная замена ветхих тепловых сетей позволяет поддерживать тепловые сети в удовлетворительном состоянии, обеспечивает нормативную надежность системы теплоснабжения, значительно снижает повреждаемость тепловых сетей. </w:t>
      </w:r>
    </w:p>
    <w:p w:rsidR="00430BCF" w:rsidRPr="008A06AE" w:rsidRDefault="00430BCF" w:rsidP="008A06AE">
      <w:pPr>
        <w:shd w:val="clear" w:color="auto" w:fill="FFFFFF"/>
        <w:spacing w:after="0" w:line="240" w:lineRule="auto"/>
        <w:jc w:val="both"/>
        <w:rPr>
          <w:rFonts w:ascii="Times New Roman" w:eastAsia="Times New Roman" w:hAnsi="Times New Roman" w:cs="Times New Roman"/>
          <w:sz w:val="24"/>
          <w:szCs w:val="24"/>
          <w:lang w:eastAsia="ru-RU"/>
        </w:rPr>
      </w:pPr>
      <w:r w:rsidRPr="008A06AE">
        <w:rPr>
          <w:rFonts w:ascii="Times New Roman" w:eastAsia="Times New Roman" w:hAnsi="Times New Roman" w:cs="Times New Roman"/>
          <w:sz w:val="24"/>
          <w:szCs w:val="24"/>
          <w:lang w:eastAsia="ru-RU"/>
        </w:rPr>
        <w:lastRenderedPageBreak/>
        <w:t xml:space="preserve">        По данным </w:t>
      </w:r>
      <w:proofErr w:type="spellStart"/>
      <w:r w:rsidRPr="008A06AE">
        <w:rPr>
          <w:rFonts w:ascii="Times New Roman" w:eastAsia="Times New Roman" w:hAnsi="Times New Roman" w:cs="Times New Roman"/>
          <w:sz w:val="24"/>
          <w:szCs w:val="24"/>
          <w:lang w:eastAsia="ru-RU"/>
        </w:rPr>
        <w:t>теплосетевых</w:t>
      </w:r>
      <w:proofErr w:type="spellEnd"/>
      <w:r w:rsidRPr="008A06AE">
        <w:rPr>
          <w:rFonts w:ascii="Times New Roman" w:eastAsia="Times New Roman" w:hAnsi="Times New Roman" w:cs="Times New Roman"/>
          <w:sz w:val="24"/>
          <w:szCs w:val="24"/>
          <w:lang w:eastAsia="ru-RU"/>
        </w:rPr>
        <w:t xml:space="preserve"> организаций, необходимая перекладка тепловых сетей по результатам обследований и экспертизы промышленной безопасности составляет 1-1,2 % общей протяженности сетей в год.</w:t>
      </w:r>
    </w:p>
    <w:p w:rsidR="00430BCF" w:rsidRPr="008A06AE" w:rsidRDefault="00430BCF" w:rsidP="008A06AE">
      <w:pPr>
        <w:shd w:val="clear" w:color="auto" w:fill="FFFFFF"/>
        <w:spacing w:after="0" w:line="240" w:lineRule="auto"/>
        <w:jc w:val="both"/>
        <w:rPr>
          <w:rFonts w:ascii="Times New Roman" w:eastAsia="Times New Roman" w:hAnsi="Times New Roman" w:cs="Times New Roman"/>
          <w:color w:val="000000"/>
          <w:sz w:val="28"/>
          <w:szCs w:val="28"/>
          <w:lang w:eastAsia="ru-RU"/>
        </w:rPr>
      </w:pPr>
    </w:p>
    <w:p w:rsidR="00187B0B" w:rsidRPr="008A06AE" w:rsidRDefault="00822FEC" w:rsidP="008A06AE">
      <w:pPr>
        <w:shd w:val="clear" w:color="auto" w:fill="FFFFFF"/>
        <w:spacing w:after="0" w:line="240" w:lineRule="auto"/>
        <w:jc w:val="right"/>
        <w:rPr>
          <w:rFonts w:ascii="Times New Roman" w:eastAsia="Times New Roman" w:hAnsi="Times New Roman" w:cs="Times New Roman"/>
          <w:color w:val="000000"/>
          <w:sz w:val="24"/>
          <w:szCs w:val="24"/>
          <w:lang w:eastAsia="ru-RU"/>
        </w:rPr>
      </w:pPr>
      <w:proofErr w:type="spellStart"/>
      <w:r w:rsidRPr="008A06AE">
        <w:rPr>
          <w:rFonts w:ascii="Times New Roman" w:eastAsia="Times New Roman" w:hAnsi="Times New Roman" w:cs="Times New Roman"/>
          <w:color w:val="000000"/>
          <w:sz w:val="24"/>
          <w:szCs w:val="24"/>
          <w:lang w:eastAsia="ru-RU"/>
        </w:rPr>
        <w:t>Мероприятияпо</w:t>
      </w:r>
      <w:proofErr w:type="spellEnd"/>
      <w:r w:rsidRPr="008A06AE">
        <w:rPr>
          <w:rFonts w:ascii="Times New Roman" w:eastAsia="Times New Roman" w:hAnsi="Times New Roman" w:cs="Times New Roman"/>
          <w:color w:val="000000"/>
          <w:sz w:val="24"/>
          <w:szCs w:val="24"/>
          <w:lang w:eastAsia="ru-RU"/>
        </w:rPr>
        <w:t xml:space="preserve"> строительству, реконструкции и (или) модернизации тепловых сетей</w:t>
      </w:r>
      <w:r w:rsidR="00211AF0" w:rsidRPr="008A06AE">
        <w:rPr>
          <w:rFonts w:ascii="Times New Roman" w:eastAsia="Times New Roman" w:hAnsi="Times New Roman" w:cs="Times New Roman"/>
          <w:color w:val="000000"/>
          <w:sz w:val="24"/>
          <w:szCs w:val="24"/>
          <w:lang w:eastAsia="ru-RU"/>
        </w:rPr>
        <w:t xml:space="preserve"> Таблица 4</w:t>
      </w:r>
    </w:p>
    <w:tbl>
      <w:tblPr>
        <w:tblStyle w:val="a7"/>
        <w:tblW w:w="0" w:type="auto"/>
        <w:tblLook w:val="04A0" w:firstRow="1" w:lastRow="0" w:firstColumn="1" w:lastColumn="0" w:noHBand="0" w:noVBand="1"/>
      </w:tblPr>
      <w:tblGrid>
        <w:gridCol w:w="465"/>
        <w:gridCol w:w="1838"/>
        <w:gridCol w:w="2066"/>
        <w:gridCol w:w="1815"/>
        <w:gridCol w:w="1859"/>
        <w:gridCol w:w="1528"/>
      </w:tblGrid>
      <w:tr w:rsidR="00822FEC" w:rsidRPr="008A06AE" w:rsidTr="00211AF0">
        <w:trPr>
          <w:trHeight w:val="366"/>
        </w:trPr>
        <w:tc>
          <w:tcPr>
            <w:tcW w:w="465" w:type="dxa"/>
          </w:tcPr>
          <w:p w:rsidR="00822FEC" w:rsidRPr="008A06AE" w:rsidRDefault="00822FEC" w:rsidP="008A06AE">
            <w:pPr>
              <w:pStyle w:val="a6"/>
              <w:jc w:val="both"/>
              <w:rPr>
                <w:rFonts w:ascii="Times New Roman" w:hAnsi="Times New Roman" w:cs="Times New Roman"/>
                <w:sz w:val="24"/>
                <w:szCs w:val="24"/>
              </w:rPr>
            </w:pPr>
            <w:r w:rsidRPr="008A06AE">
              <w:rPr>
                <w:rFonts w:ascii="Times New Roman" w:hAnsi="Times New Roman" w:cs="Times New Roman"/>
                <w:sz w:val="24"/>
                <w:szCs w:val="24"/>
              </w:rPr>
              <w:t>№</w:t>
            </w:r>
          </w:p>
        </w:tc>
        <w:tc>
          <w:tcPr>
            <w:tcW w:w="1838" w:type="dxa"/>
          </w:tcPr>
          <w:p w:rsidR="00822FEC" w:rsidRPr="008A06AE" w:rsidRDefault="00822FEC" w:rsidP="008A06AE">
            <w:pPr>
              <w:pStyle w:val="a6"/>
              <w:jc w:val="both"/>
              <w:rPr>
                <w:rFonts w:ascii="Times New Roman" w:hAnsi="Times New Roman" w:cs="Times New Roman"/>
                <w:sz w:val="24"/>
                <w:szCs w:val="24"/>
              </w:rPr>
            </w:pPr>
            <w:r w:rsidRPr="008A06AE">
              <w:rPr>
                <w:rFonts w:ascii="Times New Roman" w:hAnsi="Times New Roman" w:cs="Times New Roman"/>
                <w:sz w:val="24"/>
                <w:szCs w:val="24"/>
              </w:rPr>
              <w:t>Наименование</w:t>
            </w:r>
          </w:p>
        </w:tc>
        <w:tc>
          <w:tcPr>
            <w:tcW w:w="2066" w:type="dxa"/>
          </w:tcPr>
          <w:p w:rsidR="00822FEC" w:rsidRPr="008A06AE" w:rsidRDefault="00822FEC" w:rsidP="008A06AE">
            <w:pPr>
              <w:pStyle w:val="a6"/>
              <w:jc w:val="both"/>
              <w:rPr>
                <w:rFonts w:ascii="Times New Roman" w:hAnsi="Times New Roman" w:cs="Times New Roman"/>
                <w:sz w:val="24"/>
                <w:szCs w:val="24"/>
              </w:rPr>
            </w:pPr>
            <w:r w:rsidRPr="008A06AE">
              <w:rPr>
                <w:rFonts w:ascii="Times New Roman" w:hAnsi="Times New Roman" w:cs="Times New Roman"/>
                <w:sz w:val="24"/>
                <w:szCs w:val="24"/>
              </w:rPr>
              <w:t>Адрес</w:t>
            </w:r>
          </w:p>
        </w:tc>
        <w:tc>
          <w:tcPr>
            <w:tcW w:w="1815" w:type="dxa"/>
          </w:tcPr>
          <w:p w:rsidR="00822FEC" w:rsidRPr="008A06AE" w:rsidRDefault="00822FEC" w:rsidP="008A06AE">
            <w:pPr>
              <w:pStyle w:val="a6"/>
              <w:jc w:val="both"/>
              <w:rPr>
                <w:rFonts w:ascii="Times New Roman" w:hAnsi="Times New Roman" w:cs="Times New Roman"/>
                <w:sz w:val="24"/>
                <w:szCs w:val="24"/>
              </w:rPr>
            </w:pPr>
            <w:r w:rsidRPr="008A06AE">
              <w:rPr>
                <w:rFonts w:ascii="Times New Roman" w:hAnsi="Times New Roman" w:cs="Times New Roman"/>
                <w:sz w:val="24"/>
                <w:szCs w:val="24"/>
              </w:rPr>
              <w:t>Протяженность тепловых сетей</w:t>
            </w:r>
          </w:p>
        </w:tc>
        <w:tc>
          <w:tcPr>
            <w:tcW w:w="1859" w:type="dxa"/>
          </w:tcPr>
          <w:p w:rsidR="00822FEC" w:rsidRPr="008A06AE" w:rsidRDefault="00822FEC" w:rsidP="008A06AE">
            <w:pPr>
              <w:pStyle w:val="a6"/>
              <w:jc w:val="both"/>
              <w:rPr>
                <w:rFonts w:ascii="Times New Roman" w:hAnsi="Times New Roman" w:cs="Times New Roman"/>
                <w:sz w:val="24"/>
                <w:szCs w:val="24"/>
              </w:rPr>
            </w:pPr>
            <w:r w:rsidRPr="008A06AE">
              <w:rPr>
                <w:rFonts w:ascii="Times New Roman" w:hAnsi="Times New Roman" w:cs="Times New Roman"/>
                <w:sz w:val="24"/>
                <w:szCs w:val="24"/>
              </w:rPr>
              <w:t>Описание мероприятий</w:t>
            </w:r>
          </w:p>
        </w:tc>
        <w:tc>
          <w:tcPr>
            <w:tcW w:w="1528" w:type="dxa"/>
          </w:tcPr>
          <w:p w:rsidR="00822FEC" w:rsidRPr="008A06AE" w:rsidRDefault="00822FEC" w:rsidP="008A06AE">
            <w:pPr>
              <w:pStyle w:val="a6"/>
              <w:jc w:val="both"/>
              <w:rPr>
                <w:rFonts w:ascii="Times New Roman" w:hAnsi="Times New Roman" w:cs="Times New Roman"/>
                <w:sz w:val="24"/>
                <w:szCs w:val="24"/>
              </w:rPr>
            </w:pPr>
            <w:r w:rsidRPr="008A06AE">
              <w:rPr>
                <w:rFonts w:ascii="Times New Roman" w:hAnsi="Times New Roman" w:cs="Times New Roman"/>
                <w:sz w:val="24"/>
                <w:szCs w:val="24"/>
              </w:rPr>
              <w:t>Сроки реализации</w:t>
            </w:r>
          </w:p>
        </w:tc>
      </w:tr>
      <w:tr w:rsidR="00822FEC" w:rsidRPr="008A06AE" w:rsidTr="00211AF0">
        <w:trPr>
          <w:trHeight w:val="1096"/>
        </w:trPr>
        <w:tc>
          <w:tcPr>
            <w:tcW w:w="465" w:type="dxa"/>
          </w:tcPr>
          <w:p w:rsidR="00822FEC" w:rsidRPr="008A06AE" w:rsidRDefault="00822FEC" w:rsidP="008A06AE">
            <w:pPr>
              <w:pStyle w:val="a6"/>
              <w:jc w:val="both"/>
              <w:rPr>
                <w:rFonts w:ascii="Times New Roman" w:hAnsi="Times New Roman" w:cs="Times New Roman"/>
                <w:sz w:val="24"/>
                <w:szCs w:val="24"/>
              </w:rPr>
            </w:pPr>
            <w:r w:rsidRPr="008A06AE">
              <w:rPr>
                <w:rFonts w:ascii="Times New Roman" w:hAnsi="Times New Roman" w:cs="Times New Roman"/>
                <w:sz w:val="24"/>
                <w:szCs w:val="24"/>
              </w:rPr>
              <w:t>1</w:t>
            </w:r>
          </w:p>
        </w:tc>
        <w:tc>
          <w:tcPr>
            <w:tcW w:w="1838" w:type="dxa"/>
          </w:tcPr>
          <w:p w:rsidR="00822FEC" w:rsidRPr="008A06AE" w:rsidRDefault="00822FEC" w:rsidP="008A06AE">
            <w:pPr>
              <w:pStyle w:val="a6"/>
              <w:jc w:val="both"/>
              <w:rPr>
                <w:rFonts w:ascii="Times New Roman" w:hAnsi="Times New Roman" w:cs="Times New Roman"/>
                <w:sz w:val="24"/>
                <w:szCs w:val="24"/>
              </w:rPr>
            </w:pPr>
            <w:r w:rsidRPr="008A06AE">
              <w:rPr>
                <w:rFonts w:ascii="Times New Roman" w:hAnsi="Times New Roman" w:cs="Times New Roman"/>
                <w:sz w:val="24"/>
                <w:szCs w:val="24"/>
              </w:rPr>
              <w:t xml:space="preserve">котельная с. </w:t>
            </w:r>
            <w:proofErr w:type="gramStart"/>
            <w:r w:rsidR="000C01E3">
              <w:rPr>
                <w:rFonts w:ascii="Times New Roman" w:hAnsi="Times New Roman" w:cs="Times New Roman"/>
                <w:sz w:val="24"/>
                <w:szCs w:val="24"/>
              </w:rPr>
              <w:t>Дегтярное</w:t>
            </w:r>
            <w:proofErr w:type="gramEnd"/>
          </w:p>
        </w:tc>
        <w:tc>
          <w:tcPr>
            <w:tcW w:w="2066" w:type="dxa"/>
          </w:tcPr>
          <w:p w:rsidR="00822FEC" w:rsidRPr="008A06AE" w:rsidRDefault="00822FEC" w:rsidP="008A06AE">
            <w:pPr>
              <w:pStyle w:val="a6"/>
              <w:jc w:val="both"/>
              <w:rPr>
                <w:rFonts w:ascii="Times New Roman" w:hAnsi="Times New Roman" w:cs="Times New Roman"/>
                <w:sz w:val="24"/>
                <w:szCs w:val="24"/>
              </w:rPr>
            </w:pPr>
            <w:r w:rsidRPr="008A06AE">
              <w:rPr>
                <w:rFonts w:ascii="Times New Roman" w:hAnsi="Times New Roman" w:cs="Times New Roman"/>
                <w:sz w:val="24"/>
                <w:szCs w:val="24"/>
              </w:rPr>
              <w:t>Воронежская область. Каменский райо</w:t>
            </w:r>
            <w:r w:rsidR="000C01E3">
              <w:rPr>
                <w:rFonts w:ascii="Times New Roman" w:hAnsi="Times New Roman" w:cs="Times New Roman"/>
                <w:sz w:val="24"/>
                <w:szCs w:val="24"/>
              </w:rPr>
              <w:t>н с. Дегтярное, ул. Молодежная, 44</w:t>
            </w:r>
            <w:r w:rsidRPr="008A06AE">
              <w:rPr>
                <w:rFonts w:ascii="Times New Roman" w:hAnsi="Times New Roman" w:cs="Times New Roman"/>
                <w:sz w:val="24"/>
                <w:szCs w:val="24"/>
              </w:rPr>
              <w:t xml:space="preserve"> </w:t>
            </w:r>
          </w:p>
        </w:tc>
        <w:tc>
          <w:tcPr>
            <w:tcW w:w="1815" w:type="dxa"/>
          </w:tcPr>
          <w:p w:rsidR="00822FEC" w:rsidRPr="008A06AE" w:rsidRDefault="000E2921" w:rsidP="008A06AE">
            <w:pPr>
              <w:pStyle w:val="a6"/>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надземные- 56</w:t>
            </w:r>
            <w:r w:rsidR="000C01E3">
              <w:rPr>
                <w:rFonts w:ascii="Times New Roman" w:eastAsia="Times New Roman" w:hAnsi="Times New Roman" w:cs="Times New Roman"/>
                <w:color w:val="000000"/>
                <w:sz w:val="24"/>
                <w:szCs w:val="24"/>
                <w:lang w:eastAsia="ru-RU"/>
              </w:rPr>
              <w:t>0</w:t>
            </w:r>
            <w:r w:rsidR="00822FEC" w:rsidRPr="008A06AE">
              <w:rPr>
                <w:rFonts w:ascii="Times New Roman" w:eastAsia="Times New Roman" w:hAnsi="Times New Roman" w:cs="Times New Roman"/>
                <w:color w:val="000000"/>
                <w:sz w:val="24"/>
                <w:szCs w:val="24"/>
                <w:lang w:eastAsia="ru-RU"/>
              </w:rPr>
              <w:t xml:space="preserve"> м, </w:t>
            </w:r>
          </w:p>
          <w:p w:rsidR="00822FEC" w:rsidRPr="008A06AE" w:rsidRDefault="000E2921" w:rsidP="008A06AE">
            <w:pPr>
              <w:pStyle w:val="a6"/>
              <w:jc w:val="both"/>
              <w:rPr>
                <w:rFonts w:ascii="Times New Roman" w:hAnsi="Times New Roman" w:cs="Times New Roman"/>
                <w:sz w:val="24"/>
                <w:szCs w:val="24"/>
              </w:rPr>
            </w:pPr>
            <w:r>
              <w:rPr>
                <w:rFonts w:ascii="Times New Roman" w:eastAsia="Times New Roman" w:hAnsi="Times New Roman" w:cs="Times New Roman"/>
                <w:color w:val="000000"/>
                <w:sz w:val="24"/>
                <w:szCs w:val="24"/>
                <w:lang w:eastAsia="ru-RU"/>
              </w:rPr>
              <w:t>подземные-4</w:t>
            </w:r>
            <w:r w:rsidR="000C01E3">
              <w:rPr>
                <w:rFonts w:ascii="Times New Roman" w:eastAsia="Times New Roman" w:hAnsi="Times New Roman" w:cs="Times New Roman"/>
                <w:color w:val="000000"/>
                <w:sz w:val="24"/>
                <w:szCs w:val="24"/>
                <w:lang w:eastAsia="ru-RU"/>
              </w:rPr>
              <w:t>0</w:t>
            </w:r>
            <w:r w:rsidR="00822FEC" w:rsidRPr="008A06AE">
              <w:rPr>
                <w:rFonts w:ascii="Times New Roman" w:eastAsia="Times New Roman" w:hAnsi="Times New Roman" w:cs="Times New Roman"/>
                <w:color w:val="000000"/>
                <w:sz w:val="24"/>
                <w:szCs w:val="24"/>
                <w:lang w:eastAsia="ru-RU"/>
              </w:rPr>
              <w:t xml:space="preserve"> м.</w:t>
            </w:r>
          </w:p>
        </w:tc>
        <w:tc>
          <w:tcPr>
            <w:tcW w:w="1859" w:type="dxa"/>
          </w:tcPr>
          <w:p w:rsidR="00CD49CF" w:rsidRPr="008A06AE" w:rsidRDefault="00CD49CF" w:rsidP="008A06AE">
            <w:pPr>
              <w:pStyle w:val="a6"/>
              <w:jc w:val="both"/>
              <w:rPr>
                <w:rFonts w:ascii="Times New Roman" w:hAnsi="Times New Roman" w:cs="Times New Roman"/>
                <w:sz w:val="24"/>
                <w:szCs w:val="24"/>
              </w:rPr>
            </w:pPr>
            <w:r w:rsidRPr="008A06AE">
              <w:rPr>
                <w:rFonts w:ascii="Times New Roman" w:hAnsi="Times New Roman" w:cs="Times New Roman"/>
                <w:sz w:val="24"/>
                <w:szCs w:val="24"/>
              </w:rPr>
              <w:t xml:space="preserve">Реконструкция участка </w:t>
            </w:r>
            <w:proofErr w:type="gramStart"/>
            <w:r w:rsidRPr="008A06AE">
              <w:rPr>
                <w:rFonts w:ascii="Times New Roman" w:hAnsi="Times New Roman" w:cs="Times New Roman"/>
                <w:sz w:val="24"/>
                <w:szCs w:val="24"/>
              </w:rPr>
              <w:t>тепловой</w:t>
            </w:r>
            <w:proofErr w:type="gramEnd"/>
          </w:p>
          <w:p w:rsidR="00822FEC" w:rsidRPr="008A06AE" w:rsidRDefault="00CD49CF" w:rsidP="008A06AE">
            <w:pPr>
              <w:pStyle w:val="a6"/>
              <w:jc w:val="both"/>
              <w:rPr>
                <w:rFonts w:ascii="Times New Roman" w:hAnsi="Times New Roman" w:cs="Times New Roman"/>
                <w:sz w:val="24"/>
                <w:szCs w:val="24"/>
              </w:rPr>
            </w:pPr>
            <w:r w:rsidRPr="008A06AE">
              <w:rPr>
                <w:rFonts w:ascii="Times New Roman" w:hAnsi="Times New Roman" w:cs="Times New Roman"/>
                <w:sz w:val="24"/>
                <w:szCs w:val="24"/>
              </w:rPr>
              <w:t>сети</w:t>
            </w:r>
          </w:p>
        </w:tc>
        <w:tc>
          <w:tcPr>
            <w:tcW w:w="1528" w:type="dxa"/>
          </w:tcPr>
          <w:p w:rsidR="00822FEC" w:rsidRPr="008A06AE" w:rsidRDefault="00CD49CF" w:rsidP="008A06AE">
            <w:pPr>
              <w:pStyle w:val="a6"/>
              <w:jc w:val="both"/>
              <w:rPr>
                <w:rFonts w:ascii="Times New Roman" w:hAnsi="Times New Roman" w:cs="Times New Roman"/>
                <w:sz w:val="24"/>
                <w:szCs w:val="24"/>
              </w:rPr>
            </w:pPr>
            <w:r w:rsidRPr="008A06AE">
              <w:rPr>
                <w:rFonts w:ascii="Times New Roman" w:hAnsi="Times New Roman" w:cs="Times New Roman"/>
                <w:sz w:val="24"/>
                <w:szCs w:val="24"/>
              </w:rPr>
              <w:t>20</w:t>
            </w:r>
            <w:r w:rsidR="000B75B3" w:rsidRPr="008A06AE">
              <w:rPr>
                <w:rFonts w:ascii="Times New Roman" w:hAnsi="Times New Roman" w:cs="Times New Roman"/>
                <w:sz w:val="24"/>
                <w:szCs w:val="24"/>
              </w:rPr>
              <w:t>24-2026</w:t>
            </w:r>
            <w:r w:rsidR="00C7445C" w:rsidRPr="008A06AE">
              <w:rPr>
                <w:rFonts w:ascii="Times New Roman" w:hAnsi="Times New Roman" w:cs="Times New Roman"/>
                <w:sz w:val="24"/>
                <w:szCs w:val="24"/>
              </w:rPr>
              <w:t xml:space="preserve"> гг.</w:t>
            </w:r>
          </w:p>
        </w:tc>
      </w:tr>
    </w:tbl>
    <w:p w:rsidR="00187B0B" w:rsidRPr="008A06AE" w:rsidRDefault="00187B0B" w:rsidP="008A06AE">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A67334" w:rsidRPr="008A06AE" w:rsidRDefault="00A67334" w:rsidP="008A06AE">
      <w:pPr>
        <w:widowControl w:val="0"/>
        <w:spacing w:after="0" w:line="240" w:lineRule="auto"/>
        <w:ind w:firstLine="708"/>
        <w:jc w:val="center"/>
        <w:outlineLvl w:val="1"/>
        <w:rPr>
          <w:rFonts w:ascii="Times New Roman" w:eastAsia="Calibri" w:hAnsi="Times New Roman" w:cs="Times New Roman"/>
          <w:b/>
          <w:bCs/>
          <w:spacing w:val="-2"/>
          <w:sz w:val="24"/>
          <w:szCs w:val="24"/>
        </w:rPr>
      </w:pPr>
      <w:r w:rsidRPr="008A06AE">
        <w:rPr>
          <w:rFonts w:ascii="Times New Roman" w:eastAsia="Calibri" w:hAnsi="Times New Roman" w:cs="Times New Roman"/>
          <w:b/>
          <w:bCs/>
          <w:spacing w:val="-2"/>
          <w:sz w:val="24"/>
          <w:szCs w:val="24"/>
        </w:rPr>
        <w:t>Раздел 7. Предложения по переводу открытых систем теплоснабжения (горячего водоснабжения) в закрытые системы горячего водоснабжения</w:t>
      </w:r>
    </w:p>
    <w:p w:rsidR="00492705" w:rsidRDefault="00492705" w:rsidP="00492705">
      <w:pPr>
        <w:shd w:val="clear" w:color="auto" w:fill="FFFFFF"/>
        <w:spacing w:after="0" w:line="240" w:lineRule="auto"/>
        <w:jc w:val="both"/>
        <w:rPr>
          <w:rFonts w:ascii="Times New Roman" w:eastAsia="Times New Roman" w:hAnsi="Times New Roman" w:cs="Times New Roman"/>
          <w:color w:val="000000"/>
          <w:sz w:val="24"/>
          <w:szCs w:val="24"/>
          <w:lang w:eastAsia="ru-RU"/>
        </w:rPr>
      </w:pPr>
    </w:p>
    <w:p w:rsidR="00492705" w:rsidRPr="00492705" w:rsidRDefault="00492705" w:rsidP="00492705">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492705">
        <w:rPr>
          <w:rFonts w:ascii="Times New Roman" w:eastAsia="Times New Roman" w:hAnsi="Times New Roman" w:cs="Times New Roman"/>
          <w:color w:val="000000"/>
          <w:sz w:val="24"/>
          <w:szCs w:val="24"/>
          <w:lang w:eastAsia="ru-RU"/>
        </w:rPr>
        <w:t>Открытые системы теплоснабжения на территории поселения отсутствуют.</w:t>
      </w:r>
    </w:p>
    <w:p w:rsidR="00492705" w:rsidRPr="00492705" w:rsidRDefault="00492705" w:rsidP="00492705">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492705">
        <w:rPr>
          <w:rFonts w:ascii="Times New Roman" w:eastAsia="Times New Roman" w:hAnsi="Times New Roman" w:cs="Times New Roman"/>
          <w:color w:val="000000"/>
          <w:sz w:val="24"/>
          <w:szCs w:val="24"/>
          <w:lang w:eastAsia="ru-RU"/>
        </w:rPr>
        <w:t xml:space="preserve">     Централизованное горячее водоснабжение на территории поселения отсутствует</w:t>
      </w:r>
      <w:r>
        <w:rPr>
          <w:rFonts w:ascii="Times New Roman" w:eastAsia="Times New Roman" w:hAnsi="Times New Roman" w:cs="Times New Roman"/>
          <w:color w:val="000000"/>
          <w:sz w:val="24"/>
          <w:szCs w:val="24"/>
          <w:lang w:eastAsia="ru-RU"/>
        </w:rPr>
        <w:t>.</w:t>
      </w:r>
    </w:p>
    <w:p w:rsidR="00187B0B" w:rsidRPr="008A06AE" w:rsidRDefault="00187B0B" w:rsidP="008A06AE">
      <w:pPr>
        <w:shd w:val="clear" w:color="auto" w:fill="FFFFFF"/>
        <w:spacing w:after="0" w:line="240" w:lineRule="auto"/>
        <w:jc w:val="right"/>
        <w:rPr>
          <w:rFonts w:ascii="Times New Roman" w:eastAsia="Times New Roman" w:hAnsi="Times New Roman" w:cs="Times New Roman"/>
          <w:color w:val="000000"/>
          <w:sz w:val="24"/>
          <w:szCs w:val="24"/>
          <w:lang w:eastAsia="ru-RU"/>
        </w:rPr>
      </w:pPr>
    </w:p>
    <w:p w:rsidR="00E06E58" w:rsidRPr="008A06AE" w:rsidRDefault="00E06E58" w:rsidP="008A06AE">
      <w:pPr>
        <w:widowControl w:val="0"/>
        <w:spacing w:after="0" w:line="240" w:lineRule="auto"/>
        <w:ind w:firstLine="708"/>
        <w:jc w:val="center"/>
        <w:outlineLvl w:val="1"/>
        <w:rPr>
          <w:rFonts w:ascii="Times New Roman" w:eastAsia="Calibri" w:hAnsi="Times New Roman" w:cs="Times New Roman"/>
          <w:b/>
          <w:bCs/>
          <w:spacing w:val="-2"/>
          <w:sz w:val="24"/>
          <w:szCs w:val="24"/>
        </w:rPr>
      </w:pPr>
      <w:r w:rsidRPr="008A06AE">
        <w:rPr>
          <w:rFonts w:ascii="Times New Roman" w:eastAsia="Calibri" w:hAnsi="Times New Roman" w:cs="Times New Roman"/>
          <w:b/>
          <w:bCs/>
          <w:spacing w:val="-2"/>
          <w:sz w:val="24"/>
          <w:szCs w:val="24"/>
        </w:rPr>
        <w:t>Раздел 8. Перспективные топливные балансы</w:t>
      </w:r>
    </w:p>
    <w:p w:rsidR="00EA67B5" w:rsidRPr="008A06AE" w:rsidRDefault="00E06E58" w:rsidP="008A06AE">
      <w:pPr>
        <w:widowControl w:val="0"/>
        <w:spacing w:after="0" w:line="240" w:lineRule="auto"/>
        <w:ind w:firstLine="708"/>
        <w:jc w:val="both"/>
        <w:outlineLvl w:val="1"/>
        <w:rPr>
          <w:rFonts w:ascii="Times New Roman" w:hAnsi="Times New Roman" w:cs="Times New Roman"/>
          <w:sz w:val="24"/>
          <w:szCs w:val="24"/>
        </w:rPr>
      </w:pPr>
      <w:r w:rsidRPr="008A06AE">
        <w:rPr>
          <w:rFonts w:ascii="Times New Roman" w:hAnsi="Times New Roman" w:cs="Times New Roman"/>
          <w:sz w:val="24"/>
          <w:szCs w:val="24"/>
        </w:rPr>
        <w:t>Учитывая, что увеличение потреблен</w:t>
      </w:r>
      <w:r w:rsidR="000C01E3">
        <w:rPr>
          <w:rFonts w:ascii="Times New Roman" w:hAnsi="Times New Roman" w:cs="Times New Roman"/>
          <w:sz w:val="24"/>
          <w:szCs w:val="24"/>
        </w:rPr>
        <w:t>ия тепловой энергии в Дегтяренском</w:t>
      </w:r>
      <w:r w:rsidRPr="008A06AE">
        <w:rPr>
          <w:rFonts w:ascii="Times New Roman" w:hAnsi="Times New Roman" w:cs="Times New Roman"/>
          <w:sz w:val="24"/>
          <w:szCs w:val="24"/>
        </w:rPr>
        <w:t xml:space="preserve"> сельском поселении не планируется, значения расходов основного вида топлива останется на базовом уровне.</w:t>
      </w:r>
    </w:p>
    <w:p w:rsidR="00EA67B5" w:rsidRPr="008A06AE" w:rsidRDefault="00EA67B5" w:rsidP="008A06AE">
      <w:pPr>
        <w:spacing w:after="0" w:line="240" w:lineRule="auto"/>
        <w:jc w:val="both"/>
        <w:rPr>
          <w:rFonts w:ascii="Times New Roman" w:hAnsi="Times New Roman" w:cs="Times New Roman"/>
          <w:sz w:val="24"/>
          <w:szCs w:val="24"/>
        </w:rPr>
      </w:pPr>
      <w:r w:rsidRPr="008A06AE">
        <w:rPr>
          <w:rFonts w:ascii="Times New Roman" w:hAnsi="Times New Roman" w:cs="Times New Roman"/>
          <w:sz w:val="24"/>
          <w:szCs w:val="24"/>
        </w:rPr>
        <w:t xml:space="preserve">          В качестве основного топлива источнико</w:t>
      </w:r>
      <w:r w:rsidR="000C01E3">
        <w:rPr>
          <w:rFonts w:ascii="Times New Roman" w:hAnsi="Times New Roman" w:cs="Times New Roman"/>
          <w:sz w:val="24"/>
          <w:szCs w:val="24"/>
        </w:rPr>
        <w:t>в тепловой энергии  в Дегтяренском</w:t>
      </w:r>
      <w:r w:rsidRPr="008A06AE">
        <w:rPr>
          <w:rFonts w:ascii="Times New Roman" w:hAnsi="Times New Roman" w:cs="Times New Roman"/>
          <w:sz w:val="24"/>
          <w:szCs w:val="24"/>
        </w:rPr>
        <w:t xml:space="preserve"> сельском поселении  используется природный газ. Резервного и аварийного топлива на котельной муниципального образования не предусмотрено.</w:t>
      </w:r>
    </w:p>
    <w:p w:rsidR="00430BCF" w:rsidRPr="008A06AE" w:rsidRDefault="00430BCF" w:rsidP="008A06AE">
      <w:pPr>
        <w:spacing w:after="0" w:line="240" w:lineRule="auto"/>
        <w:jc w:val="both"/>
        <w:rPr>
          <w:rFonts w:ascii="Times New Roman" w:hAnsi="Times New Roman" w:cs="Times New Roman"/>
          <w:sz w:val="24"/>
          <w:szCs w:val="24"/>
        </w:rPr>
      </w:pPr>
      <w:r w:rsidRPr="008A06AE">
        <w:rPr>
          <w:rFonts w:ascii="Times New Roman" w:hAnsi="Times New Roman" w:cs="Times New Roman"/>
          <w:sz w:val="24"/>
          <w:szCs w:val="24"/>
        </w:rPr>
        <w:t xml:space="preserve">      Топливные балансы в перспективе не изменятся.</w:t>
      </w:r>
    </w:p>
    <w:p w:rsidR="005D1221" w:rsidRDefault="005D1221" w:rsidP="008A06AE">
      <w:pPr>
        <w:widowControl w:val="0"/>
        <w:spacing w:after="0" w:line="240" w:lineRule="auto"/>
        <w:ind w:firstLine="708"/>
        <w:jc w:val="center"/>
        <w:outlineLvl w:val="1"/>
        <w:rPr>
          <w:rFonts w:ascii="Times New Roman" w:eastAsia="Calibri" w:hAnsi="Times New Roman" w:cs="Times New Roman"/>
          <w:b/>
          <w:bCs/>
          <w:spacing w:val="-2"/>
          <w:sz w:val="24"/>
          <w:szCs w:val="24"/>
        </w:rPr>
      </w:pPr>
    </w:p>
    <w:p w:rsidR="00EA67B5" w:rsidRPr="008A06AE" w:rsidRDefault="00EA67B5" w:rsidP="008A06AE">
      <w:pPr>
        <w:widowControl w:val="0"/>
        <w:spacing w:after="0" w:line="240" w:lineRule="auto"/>
        <w:ind w:firstLine="708"/>
        <w:jc w:val="center"/>
        <w:outlineLvl w:val="1"/>
        <w:rPr>
          <w:rFonts w:ascii="Times New Roman" w:eastAsia="Calibri" w:hAnsi="Times New Roman" w:cs="Times New Roman"/>
          <w:b/>
          <w:bCs/>
          <w:spacing w:val="-2"/>
          <w:sz w:val="24"/>
          <w:szCs w:val="24"/>
        </w:rPr>
      </w:pPr>
      <w:r w:rsidRPr="008A06AE">
        <w:rPr>
          <w:rFonts w:ascii="Times New Roman" w:eastAsia="Calibri" w:hAnsi="Times New Roman" w:cs="Times New Roman"/>
          <w:b/>
          <w:bCs/>
          <w:spacing w:val="-2"/>
          <w:sz w:val="24"/>
          <w:szCs w:val="24"/>
        </w:rPr>
        <w:t>Раздел 9. Инвестиции в строительство, реконструкцию, техническое перевооружение и (или) модернизацию</w:t>
      </w:r>
    </w:p>
    <w:p w:rsidR="00107580" w:rsidRPr="00C31012" w:rsidRDefault="00107580" w:rsidP="00107580">
      <w:pPr>
        <w:ind w:firstLine="709"/>
        <w:jc w:val="both"/>
        <w:rPr>
          <w:rFonts w:ascii="Times New Roman" w:hAnsi="Times New Roman" w:cs="Times New Roman"/>
          <w:sz w:val="28"/>
          <w:szCs w:val="28"/>
        </w:rPr>
      </w:pPr>
      <w:bookmarkStart w:id="2" w:name="__RefHeading___Toc13560220"/>
      <w:bookmarkEnd w:id="2"/>
      <w:r w:rsidRPr="00C31012">
        <w:rPr>
          <w:rFonts w:ascii="Times New Roman" w:hAnsi="Times New Roman" w:cs="Times New Roman"/>
          <w:sz w:val="28"/>
          <w:szCs w:val="28"/>
        </w:rPr>
        <w:t xml:space="preserve">Предложение по величине необходимых инвестиций в строительство, реконструкцию и техническое перевооружение источников тепловой энергии </w:t>
      </w:r>
      <w:bookmarkStart w:id="3" w:name="__RefHeading___Toc13560216"/>
      <w:bookmarkEnd w:id="3"/>
    </w:p>
    <w:tbl>
      <w:tblPr>
        <w:tblStyle w:val="a7"/>
        <w:tblW w:w="0" w:type="auto"/>
        <w:tblLook w:val="04A0" w:firstRow="1" w:lastRow="0" w:firstColumn="1" w:lastColumn="0" w:noHBand="0" w:noVBand="1"/>
      </w:tblPr>
      <w:tblGrid>
        <w:gridCol w:w="486"/>
        <w:gridCol w:w="1956"/>
        <w:gridCol w:w="2291"/>
        <w:gridCol w:w="1772"/>
        <w:gridCol w:w="1323"/>
        <w:gridCol w:w="1666"/>
      </w:tblGrid>
      <w:tr w:rsidR="00107580" w:rsidRPr="00C7445C" w:rsidTr="000C01E3">
        <w:trPr>
          <w:trHeight w:val="366"/>
        </w:trPr>
        <w:tc>
          <w:tcPr>
            <w:tcW w:w="486"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w:t>
            </w:r>
          </w:p>
        </w:tc>
        <w:tc>
          <w:tcPr>
            <w:tcW w:w="1956"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Наименование</w:t>
            </w:r>
          </w:p>
        </w:tc>
        <w:tc>
          <w:tcPr>
            <w:tcW w:w="2291"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Адрес</w:t>
            </w:r>
          </w:p>
        </w:tc>
        <w:tc>
          <w:tcPr>
            <w:tcW w:w="1772"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Описание мероприятий</w:t>
            </w:r>
          </w:p>
        </w:tc>
        <w:tc>
          <w:tcPr>
            <w:tcW w:w="1323"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Стоимость</w:t>
            </w:r>
          </w:p>
        </w:tc>
        <w:tc>
          <w:tcPr>
            <w:tcW w:w="1666"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Сроки реализации</w:t>
            </w:r>
          </w:p>
        </w:tc>
      </w:tr>
      <w:tr w:rsidR="00107580" w:rsidRPr="00C7445C" w:rsidTr="000C01E3">
        <w:trPr>
          <w:trHeight w:val="1096"/>
        </w:trPr>
        <w:tc>
          <w:tcPr>
            <w:tcW w:w="486"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1</w:t>
            </w:r>
          </w:p>
        </w:tc>
        <w:tc>
          <w:tcPr>
            <w:tcW w:w="1956"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 xml:space="preserve">котельная с. </w:t>
            </w:r>
            <w:proofErr w:type="gramStart"/>
            <w:r w:rsidR="000C01E3">
              <w:rPr>
                <w:rFonts w:ascii="Times New Roman" w:hAnsi="Times New Roman" w:cs="Times New Roman"/>
                <w:sz w:val="24"/>
                <w:szCs w:val="24"/>
              </w:rPr>
              <w:t>Дегтярное</w:t>
            </w:r>
            <w:proofErr w:type="gramEnd"/>
          </w:p>
        </w:tc>
        <w:tc>
          <w:tcPr>
            <w:tcW w:w="2291"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Воронежская область. Каменский райо</w:t>
            </w:r>
            <w:r w:rsidR="000C01E3">
              <w:rPr>
                <w:rFonts w:ascii="Times New Roman" w:hAnsi="Times New Roman" w:cs="Times New Roman"/>
                <w:sz w:val="24"/>
                <w:szCs w:val="24"/>
              </w:rPr>
              <w:t>н с. Дегтярное, ул. Молодежная,44</w:t>
            </w:r>
            <w:r w:rsidRPr="00C7445C">
              <w:rPr>
                <w:rFonts w:ascii="Times New Roman" w:hAnsi="Times New Roman" w:cs="Times New Roman"/>
                <w:sz w:val="24"/>
                <w:szCs w:val="24"/>
              </w:rPr>
              <w:t xml:space="preserve"> </w:t>
            </w:r>
          </w:p>
        </w:tc>
        <w:tc>
          <w:tcPr>
            <w:tcW w:w="1772" w:type="dxa"/>
          </w:tcPr>
          <w:p w:rsidR="00107580" w:rsidRPr="00C7445C" w:rsidRDefault="00107580" w:rsidP="00916EC7">
            <w:pPr>
              <w:pStyle w:val="a6"/>
              <w:jc w:val="both"/>
              <w:rPr>
                <w:rFonts w:ascii="Times New Roman" w:hAnsi="Times New Roman" w:cs="Times New Roman"/>
                <w:sz w:val="24"/>
                <w:szCs w:val="24"/>
              </w:rPr>
            </w:pPr>
            <w:r w:rsidRPr="00C7445C">
              <w:rPr>
                <w:rFonts w:ascii="Times New Roman" w:hAnsi="Times New Roman" w:cs="Times New Roman"/>
                <w:sz w:val="24"/>
                <w:szCs w:val="24"/>
              </w:rPr>
              <w:t xml:space="preserve">Замена </w:t>
            </w:r>
            <w:proofErr w:type="spellStart"/>
            <w:r w:rsidRPr="00C7445C">
              <w:rPr>
                <w:rFonts w:ascii="Times New Roman" w:hAnsi="Times New Roman" w:cs="Times New Roman"/>
                <w:sz w:val="24"/>
                <w:szCs w:val="24"/>
              </w:rPr>
              <w:t>котлоагрегатов</w:t>
            </w:r>
            <w:proofErr w:type="spellEnd"/>
          </w:p>
          <w:p w:rsidR="00107580" w:rsidRPr="00C7445C" w:rsidRDefault="00107580" w:rsidP="00916EC7">
            <w:pPr>
              <w:pStyle w:val="a6"/>
              <w:spacing w:line="276" w:lineRule="auto"/>
              <w:jc w:val="both"/>
              <w:rPr>
                <w:rFonts w:ascii="Times New Roman" w:hAnsi="Times New Roman" w:cs="Times New Roman"/>
                <w:sz w:val="24"/>
                <w:szCs w:val="24"/>
              </w:rPr>
            </w:pPr>
          </w:p>
        </w:tc>
        <w:tc>
          <w:tcPr>
            <w:tcW w:w="1323" w:type="dxa"/>
          </w:tcPr>
          <w:p w:rsidR="00107580" w:rsidRPr="00C7445C" w:rsidRDefault="00107580" w:rsidP="00916EC7">
            <w:pPr>
              <w:pStyle w:val="a6"/>
              <w:jc w:val="both"/>
              <w:rPr>
                <w:rFonts w:ascii="Times New Roman" w:hAnsi="Times New Roman" w:cs="Times New Roman"/>
                <w:sz w:val="24"/>
                <w:szCs w:val="24"/>
              </w:rPr>
            </w:pPr>
            <w:r w:rsidRPr="00C7445C">
              <w:rPr>
                <w:rFonts w:ascii="Times New Roman" w:hAnsi="Times New Roman" w:cs="Times New Roman"/>
                <w:sz w:val="24"/>
                <w:szCs w:val="24"/>
              </w:rPr>
              <w:t xml:space="preserve">140 </w:t>
            </w:r>
            <w:proofErr w:type="spellStart"/>
            <w:r w:rsidRPr="00C7445C">
              <w:rPr>
                <w:rFonts w:ascii="Times New Roman" w:hAnsi="Times New Roman" w:cs="Times New Roman"/>
                <w:sz w:val="24"/>
                <w:szCs w:val="24"/>
              </w:rPr>
              <w:t>т</w:t>
            </w:r>
            <w:proofErr w:type="gramStart"/>
            <w:r w:rsidRPr="00C7445C">
              <w:rPr>
                <w:rFonts w:ascii="Times New Roman" w:hAnsi="Times New Roman" w:cs="Times New Roman"/>
                <w:sz w:val="24"/>
                <w:szCs w:val="24"/>
              </w:rPr>
              <w:t>.р</w:t>
            </w:r>
            <w:proofErr w:type="spellEnd"/>
            <w:proofErr w:type="gramEnd"/>
          </w:p>
        </w:tc>
        <w:tc>
          <w:tcPr>
            <w:tcW w:w="1666" w:type="dxa"/>
          </w:tcPr>
          <w:p w:rsidR="00107580" w:rsidRPr="00C7445C" w:rsidRDefault="00107580" w:rsidP="00916EC7">
            <w:pPr>
              <w:pStyle w:val="a6"/>
              <w:jc w:val="both"/>
              <w:rPr>
                <w:rFonts w:ascii="Times New Roman" w:hAnsi="Times New Roman" w:cs="Times New Roman"/>
                <w:sz w:val="24"/>
                <w:szCs w:val="24"/>
              </w:rPr>
            </w:pPr>
            <w:r w:rsidRPr="00C7445C">
              <w:rPr>
                <w:rFonts w:ascii="Times New Roman" w:hAnsi="Times New Roman" w:cs="Times New Roman"/>
                <w:sz w:val="24"/>
                <w:szCs w:val="24"/>
              </w:rPr>
              <w:t>в случае выхода их строя</w:t>
            </w:r>
          </w:p>
        </w:tc>
      </w:tr>
    </w:tbl>
    <w:p w:rsidR="00107580" w:rsidRPr="00C31012" w:rsidRDefault="00107580" w:rsidP="00107580">
      <w:pPr>
        <w:ind w:firstLine="709"/>
        <w:jc w:val="both"/>
        <w:rPr>
          <w:rFonts w:ascii="Times New Roman" w:hAnsi="Times New Roman" w:cs="Times New Roman"/>
          <w:sz w:val="28"/>
          <w:szCs w:val="28"/>
        </w:rPr>
      </w:pPr>
      <w:r w:rsidRPr="00C31012">
        <w:rPr>
          <w:rFonts w:ascii="Times New Roman" w:hAnsi="Times New Roman" w:cs="Times New Roman"/>
          <w:sz w:val="28"/>
          <w:szCs w:val="28"/>
        </w:rPr>
        <w:t xml:space="preserve">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 </w:t>
      </w:r>
    </w:p>
    <w:tbl>
      <w:tblPr>
        <w:tblStyle w:val="a7"/>
        <w:tblW w:w="9975" w:type="dxa"/>
        <w:tblLayout w:type="fixed"/>
        <w:tblLook w:val="04A0" w:firstRow="1" w:lastRow="0" w:firstColumn="1" w:lastColumn="0" w:noHBand="0" w:noVBand="1"/>
      </w:tblPr>
      <w:tblGrid>
        <w:gridCol w:w="445"/>
        <w:gridCol w:w="1506"/>
        <w:gridCol w:w="2126"/>
        <w:gridCol w:w="1815"/>
        <w:gridCol w:w="1757"/>
        <w:gridCol w:w="1192"/>
        <w:gridCol w:w="1134"/>
      </w:tblGrid>
      <w:tr w:rsidR="00107580" w:rsidRPr="00C7445C" w:rsidTr="00916EC7">
        <w:trPr>
          <w:trHeight w:val="366"/>
        </w:trPr>
        <w:tc>
          <w:tcPr>
            <w:tcW w:w="445"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w:t>
            </w:r>
          </w:p>
        </w:tc>
        <w:tc>
          <w:tcPr>
            <w:tcW w:w="1506"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Наименование</w:t>
            </w:r>
          </w:p>
        </w:tc>
        <w:tc>
          <w:tcPr>
            <w:tcW w:w="2126"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Адрес</w:t>
            </w:r>
          </w:p>
        </w:tc>
        <w:tc>
          <w:tcPr>
            <w:tcW w:w="1815"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Протяженность тепловых сетей</w:t>
            </w:r>
          </w:p>
        </w:tc>
        <w:tc>
          <w:tcPr>
            <w:tcW w:w="1757"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Описание мероприятий</w:t>
            </w:r>
          </w:p>
        </w:tc>
        <w:tc>
          <w:tcPr>
            <w:tcW w:w="1192"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Стоимость</w:t>
            </w:r>
          </w:p>
        </w:tc>
        <w:tc>
          <w:tcPr>
            <w:tcW w:w="1134"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Сроки реализации</w:t>
            </w:r>
          </w:p>
        </w:tc>
      </w:tr>
      <w:tr w:rsidR="00107580" w:rsidRPr="00C7445C" w:rsidTr="00916EC7">
        <w:trPr>
          <w:trHeight w:val="1096"/>
        </w:trPr>
        <w:tc>
          <w:tcPr>
            <w:tcW w:w="445"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lastRenderedPageBreak/>
              <w:t>1</w:t>
            </w:r>
          </w:p>
        </w:tc>
        <w:tc>
          <w:tcPr>
            <w:tcW w:w="1506"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 xml:space="preserve">котельная с. </w:t>
            </w:r>
            <w:proofErr w:type="gramStart"/>
            <w:r w:rsidR="000C01E3">
              <w:rPr>
                <w:rFonts w:ascii="Times New Roman" w:hAnsi="Times New Roman" w:cs="Times New Roman"/>
                <w:sz w:val="24"/>
                <w:szCs w:val="24"/>
              </w:rPr>
              <w:t>Дегтярное</w:t>
            </w:r>
            <w:proofErr w:type="gramEnd"/>
          </w:p>
        </w:tc>
        <w:tc>
          <w:tcPr>
            <w:tcW w:w="2126" w:type="dxa"/>
          </w:tcPr>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Воронежская область. Каменский райо</w:t>
            </w:r>
            <w:r w:rsidR="000C01E3">
              <w:rPr>
                <w:rFonts w:ascii="Times New Roman" w:hAnsi="Times New Roman" w:cs="Times New Roman"/>
                <w:sz w:val="24"/>
                <w:szCs w:val="24"/>
              </w:rPr>
              <w:t>н с. Дегтярное, ул. Молодежная,44</w:t>
            </w:r>
            <w:r w:rsidRPr="00C7445C">
              <w:rPr>
                <w:rFonts w:ascii="Times New Roman" w:hAnsi="Times New Roman" w:cs="Times New Roman"/>
                <w:sz w:val="24"/>
                <w:szCs w:val="24"/>
              </w:rPr>
              <w:t xml:space="preserve"> </w:t>
            </w:r>
          </w:p>
        </w:tc>
        <w:tc>
          <w:tcPr>
            <w:tcW w:w="1815" w:type="dxa"/>
          </w:tcPr>
          <w:p w:rsidR="00107580" w:rsidRPr="00C7445C" w:rsidRDefault="000E2921" w:rsidP="00916EC7">
            <w:pPr>
              <w:pStyle w:val="a6"/>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надземные- 56</w:t>
            </w:r>
            <w:r w:rsidR="000C01E3">
              <w:rPr>
                <w:rFonts w:ascii="Times New Roman" w:eastAsia="Times New Roman" w:hAnsi="Times New Roman" w:cs="Times New Roman"/>
                <w:color w:val="000000"/>
                <w:sz w:val="24"/>
                <w:szCs w:val="24"/>
                <w:lang w:eastAsia="ru-RU"/>
              </w:rPr>
              <w:t>0</w:t>
            </w:r>
            <w:r w:rsidR="00107580" w:rsidRPr="00C7445C">
              <w:rPr>
                <w:rFonts w:ascii="Times New Roman" w:eastAsia="Times New Roman" w:hAnsi="Times New Roman" w:cs="Times New Roman"/>
                <w:color w:val="000000"/>
                <w:sz w:val="24"/>
                <w:szCs w:val="24"/>
                <w:lang w:eastAsia="ru-RU"/>
              </w:rPr>
              <w:t xml:space="preserve"> м, </w:t>
            </w:r>
          </w:p>
          <w:p w:rsidR="00107580" w:rsidRPr="00C7445C" w:rsidRDefault="000E2921" w:rsidP="00916EC7">
            <w:pPr>
              <w:pStyle w:val="a6"/>
              <w:jc w:val="both"/>
              <w:rPr>
                <w:rFonts w:ascii="Times New Roman" w:hAnsi="Times New Roman" w:cs="Times New Roman"/>
                <w:sz w:val="24"/>
                <w:szCs w:val="24"/>
              </w:rPr>
            </w:pPr>
            <w:r>
              <w:rPr>
                <w:rFonts w:ascii="Times New Roman" w:eastAsia="Times New Roman" w:hAnsi="Times New Roman" w:cs="Times New Roman"/>
                <w:color w:val="000000"/>
                <w:sz w:val="24"/>
                <w:szCs w:val="24"/>
                <w:lang w:eastAsia="ru-RU"/>
              </w:rPr>
              <w:t>подземные-4</w:t>
            </w:r>
            <w:r w:rsidR="000C01E3">
              <w:rPr>
                <w:rFonts w:ascii="Times New Roman" w:eastAsia="Times New Roman" w:hAnsi="Times New Roman" w:cs="Times New Roman"/>
                <w:color w:val="000000"/>
                <w:sz w:val="24"/>
                <w:szCs w:val="24"/>
                <w:lang w:eastAsia="ru-RU"/>
              </w:rPr>
              <w:t>0</w:t>
            </w:r>
            <w:r w:rsidR="00107580" w:rsidRPr="00C7445C">
              <w:rPr>
                <w:rFonts w:ascii="Times New Roman" w:eastAsia="Times New Roman" w:hAnsi="Times New Roman" w:cs="Times New Roman"/>
                <w:color w:val="000000"/>
                <w:sz w:val="24"/>
                <w:szCs w:val="24"/>
                <w:lang w:eastAsia="ru-RU"/>
              </w:rPr>
              <w:t xml:space="preserve"> м.</w:t>
            </w:r>
          </w:p>
        </w:tc>
        <w:tc>
          <w:tcPr>
            <w:tcW w:w="1757" w:type="dxa"/>
          </w:tcPr>
          <w:p w:rsidR="00107580" w:rsidRPr="00C7445C" w:rsidRDefault="00107580" w:rsidP="00916EC7">
            <w:pPr>
              <w:pStyle w:val="a6"/>
              <w:jc w:val="both"/>
              <w:rPr>
                <w:rFonts w:ascii="Times New Roman" w:hAnsi="Times New Roman" w:cs="Times New Roman"/>
                <w:sz w:val="24"/>
                <w:szCs w:val="24"/>
              </w:rPr>
            </w:pPr>
            <w:r w:rsidRPr="00C7445C">
              <w:rPr>
                <w:rFonts w:ascii="Times New Roman" w:hAnsi="Times New Roman" w:cs="Times New Roman"/>
                <w:sz w:val="24"/>
                <w:szCs w:val="24"/>
              </w:rPr>
              <w:t xml:space="preserve">Реконструкция участка </w:t>
            </w:r>
            <w:proofErr w:type="gramStart"/>
            <w:r w:rsidRPr="00C7445C">
              <w:rPr>
                <w:rFonts w:ascii="Times New Roman" w:hAnsi="Times New Roman" w:cs="Times New Roman"/>
                <w:sz w:val="24"/>
                <w:szCs w:val="24"/>
              </w:rPr>
              <w:t>тепловой</w:t>
            </w:r>
            <w:proofErr w:type="gramEnd"/>
          </w:p>
          <w:p w:rsidR="00107580" w:rsidRPr="00C7445C" w:rsidRDefault="00107580" w:rsidP="00916EC7">
            <w:pPr>
              <w:pStyle w:val="a6"/>
              <w:spacing w:line="276" w:lineRule="auto"/>
              <w:jc w:val="both"/>
              <w:rPr>
                <w:rFonts w:ascii="Times New Roman" w:hAnsi="Times New Roman" w:cs="Times New Roman"/>
                <w:sz w:val="24"/>
                <w:szCs w:val="24"/>
              </w:rPr>
            </w:pPr>
            <w:r w:rsidRPr="00C7445C">
              <w:rPr>
                <w:rFonts w:ascii="Times New Roman" w:hAnsi="Times New Roman" w:cs="Times New Roman"/>
                <w:sz w:val="24"/>
                <w:szCs w:val="24"/>
              </w:rPr>
              <w:t>сети</w:t>
            </w:r>
          </w:p>
        </w:tc>
        <w:tc>
          <w:tcPr>
            <w:tcW w:w="1192" w:type="dxa"/>
          </w:tcPr>
          <w:p w:rsidR="00107580" w:rsidRPr="00C7445C" w:rsidRDefault="000E2921" w:rsidP="00916EC7">
            <w:pPr>
              <w:pStyle w:val="a6"/>
              <w:jc w:val="both"/>
              <w:rPr>
                <w:rFonts w:ascii="Times New Roman" w:hAnsi="Times New Roman" w:cs="Times New Roman"/>
                <w:sz w:val="24"/>
                <w:szCs w:val="24"/>
              </w:rPr>
            </w:pPr>
            <w:r>
              <w:rPr>
                <w:rFonts w:ascii="Times New Roman" w:hAnsi="Times New Roman" w:cs="Times New Roman"/>
                <w:sz w:val="24"/>
                <w:szCs w:val="24"/>
              </w:rPr>
              <w:t>1</w:t>
            </w:r>
            <w:r w:rsidR="00107580" w:rsidRPr="00C7445C">
              <w:rPr>
                <w:rFonts w:ascii="Times New Roman" w:hAnsi="Times New Roman" w:cs="Times New Roman"/>
                <w:sz w:val="24"/>
                <w:szCs w:val="24"/>
              </w:rPr>
              <w:t xml:space="preserve">50 </w:t>
            </w:r>
            <w:proofErr w:type="spellStart"/>
            <w:r w:rsidR="00107580" w:rsidRPr="00C7445C">
              <w:rPr>
                <w:rFonts w:ascii="Times New Roman" w:hAnsi="Times New Roman" w:cs="Times New Roman"/>
                <w:sz w:val="24"/>
                <w:szCs w:val="24"/>
              </w:rPr>
              <w:t>т.р</w:t>
            </w:r>
            <w:proofErr w:type="spellEnd"/>
            <w:r w:rsidR="00107580" w:rsidRPr="00C7445C">
              <w:rPr>
                <w:rFonts w:ascii="Times New Roman" w:hAnsi="Times New Roman" w:cs="Times New Roman"/>
                <w:sz w:val="24"/>
                <w:szCs w:val="24"/>
              </w:rPr>
              <w:t>.</w:t>
            </w:r>
          </w:p>
        </w:tc>
        <w:tc>
          <w:tcPr>
            <w:tcW w:w="1134" w:type="dxa"/>
          </w:tcPr>
          <w:p w:rsidR="00107580" w:rsidRPr="00C7445C" w:rsidRDefault="00107580" w:rsidP="00916EC7">
            <w:pPr>
              <w:pStyle w:val="a6"/>
              <w:jc w:val="both"/>
              <w:rPr>
                <w:rFonts w:ascii="Times New Roman" w:hAnsi="Times New Roman" w:cs="Times New Roman"/>
                <w:sz w:val="24"/>
                <w:szCs w:val="24"/>
              </w:rPr>
            </w:pPr>
            <w:r w:rsidRPr="00C7445C">
              <w:rPr>
                <w:rFonts w:ascii="Times New Roman" w:hAnsi="Times New Roman" w:cs="Times New Roman"/>
                <w:sz w:val="24"/>
                <w:szCs w:val="24"/>
              </w:rPr>
              <w:t>2024-2026</w:t>
            </w:r>
          </w:p>
        </w:tc>
      </w:tr>
    </w:tbl>
    <w:p w:rsidR="00107580" w:rsidRPr="00C31012" w:rsidRDefault="00107580" w:rsidP="00107580">
      <w:pPr>
        <w:spacing w:after="0"/>
        <w:ind w:firstLine="709"/>
        <w:jc w:val="both"/>
        <w:rPr>
          <w:rFonts w:ascii="Times New Roman" w:hAnsi="Times New Roman" w:cs="Times New Roman"/>
          <w:sz w:val="28"/>
          <w:szCs w:val="28"/>
        </w:rPr>
      </w:pPr>
      <w:bookmarkStart w:id="4" w:name="__RefHeading___Toc13560218"/>
      <w:bookmarkEnd w:id="4"/>
      <w:r w:rsidRPr="00C31012">
        <w:rPr>
          <w:rFonts w:ascii="Times New Roman" w:hAnsi="Times New Roman" w:cs="Times New Roman"/>
          <w:sz w:val="28"/>
          <w:szCs w:val="28"/>
        </w:rPr>
        <w:t>Изменения температурного графика и гидравлического режима работы систем теплоснабжения поселения не планируются.</w:t>
      </w:r>
    </w:p>
    <w:p w:rsidR="00430BCF" w:rsidRPr="008A06AE" w:rsidRDefault="00430BCF" w:rsidP="008A06AE">
      <w:pPr>
        <w:widowControl w:val="0"/>
        <w:spacing w:after="0" w:line="240" w:lineRule="auto"/>
        <w:ind w:firstLine="708"/>
        <w:jc w:val="center"/>
        <w:outlineLvl w:val="1"/>
        <w:rPr>
          <w:rFonts w:ascii="Times New Roman" w:eastAsia="Calibri" w:hAnsi="Times New Roman" w:cs="Times New Roman"/>
          <w:b/>
          <w:bCs/>
          <w:spacing w:val="-2"/>
          <w:sz w:val="24"/>
          <w:szCs w:val="24"/>
        </w:rPr>
      </w:pPr>
    </w:p>
    <w:p w:rsidR="00EA67B5" w:rsidRPr="008A06AE" w:rsidRDefault="001C489A" w:rsidP="008A06AE">
      <w:pPr>
        <w:widowControl w:val="0"/>
        <w:spacing w:after="0" w:line="240" w:lineRule="auto"/>
        <w:ind w:firstLine="708"/>
        <w:jc w:val="center"/>
        <w:outlineLvl w:val="1"/>
        <w:rPr>
          <w:rFonts w:ascii="Times New Roman" w:eastAsia="Calibri" w:hAnsi="Times New Roman" w:cs="Times New Roman"/>
          <w:b/>
          <w:bCs/>
          <w:spacing w:val="-2"/>
          <w:sz w:val="24"/>
          <w:szCs w:val="24"/>
        </w:rPr>
      </w:pPr>
      <w:r w:rsidRPr="008A06AE">
        <w:rPr>
          <w:rFonts w:ascii="Times New Roman" w:eastAsia="Calibri" w:hAnsi="Times New Roman" w:cs="Times New Roman"/>
          <w:b/>
          <w:bCs/>
          <w:spacing w:val="-2"/>
          <w:sz w:val="24"/>
          <w:szCs w:val="24"/>
        </w:rPr>
        <w:t>Раздел 10. Решение о присвоении статуса единой теплоснабжающей организации (организациям)</w:t>
      </w:r>
    </w:p>
    <w:p w:rsidR="00C7445C" w:rsidRPr="008A06AE" w:rsidRDefault="00430BCF" w:rsidP="008A06AE">
      <w:pPr>
        <w:widowControl w:val="0"/>
        <w:spacing w:after="0" w:line="240" w:lineRule="auto"/>
        <w:ind w:firstLine="708"/>
        <w:jc w:val="both"/>
        <w:outlineLvl w:val="1"/>
        <w:rPr>
          <w:rFonts w:ascii="Times New Roman" w:eastAsia="Calibri" w:hAnsi="Times New Roman" w:cs="Times New Roman"/>
          <w:b/>
          <w:bCs/>
          <w:spacing w:val="-2"/>
          <w:sz w:val="24"/>
          <w:szCs w:val="24"/>
        </w:rPr>
      </w:pPr>
      <w:r w:rsidRPr="008A06AE">
        <w:rPr>
          <w:rFonts w:ascii="Times New Roman" w:eastAsia="Calibri" w:hAnsi="Times New Roman" w:cs="Times New Roman"/>
          <w:bCs/>
          <w:spacing w:val="-2"/>
          <w:sz w:val="24"/>
          <w:szCs w:val="24"/>
          <w:lang w:eastAsia="ru-RU"/>
        </w:rPr>
        <w:t xml:space="preserve">Единой теплоснабжающей организации на территории поселения не имеется.   Действующие котельные  принадлежит  на праве собственности администрации </w:t>
      </w:r>
      <w:r w:rsidR="00661BB5">
        <w:rPr>
          <w:rFonts w:ascii="Times New Roman" w:eastAsia="Calibri" w:hAnsi="Times New Roman" w:cs="Times New Roman"/>
          <w:bCs/>
          <w:spacing w:val="-2"/>
          <w:sz w:val="24"/>
          <w:szCs w:val="24"/>
          <w:lang w:eastAsia="ru-RU"/>
        </w:rPr>
        <w:t>Дегтяренского</w:t>
      </w:r>
      <w:r w:rsidR="000C01E3">
        <w:rPr>
          <w:rFonts w:ascii="Times New Roman" w:eastAsia="Calibri" w:hAnsi="Times New Roman" w:cs="Times New Roman"/>
          <w:bCs/>
          <w:spacing w:val="-2"/>
          <w:sz w:val="24"/>
          <w:szCs w:val="24"/>
          <w:lang w:eastAsia="ru-RU"/>
        </w:rPr>
        <w:t xml:space="preserve"> </w:t>
      </w:r>
      <w:r w:rsidRPr="008A06AE">
        <w:rPr>
          <w:rFonts w:ascii="Times New Roman" w:eastAsia="Calibri" w:hAnsi="Times New Roman" w:cs="Times New Roman"/>
          <w:bCs/>
          <w:spacing w:val="-2"/>
          <w:sz w:val="24"/>
          <w:szCs w:val="24"/>
          <w:lang w:eastAsia="ru-RU"/>
        </w:rPr>
        <w:t>сельского поселения, которые отапливают социальные объекты. Необходимости присвоении статуса единой теплоснабжающей организации нет.</w:t>
      </w:r>
    </w:p>
    <w:p w:rsidR="00107580" w:rsidRDefault="00107580" w:rsidP="008A06AE">
      <w:pPr>
        <w:widowControl w:val="0"/>
        <w:spacing w:after="0" w:line="240" w:lineRule="auto"/>
        <w:ind w:firstLine="708"/>
        <w:jc w:val="both"/>
        <w:outlineLvl w:val="1"/>
        <w:rPr>
          <w:rFonts w:ascii="Times New Roman" w:eastAsia="Calibri" w:hAnsi="Times New Roman" w:cs="Times New Roman"/>
          <w:b/>
          <w:bCs/>
          <w:spacing w:val="-2"/>
          <w:sz w:val="24"/>
          <w:szCs w:val="24"/>
        </w:rPr>
      </w:pPr>
    </w:p>
    <w:p w:rsidR="00D6007D" w:rsidRPr="008A06AE" w:rsidRDefault="00D6007D" w:rsidP="008A06AE">
      <w:pPr>
        <w:widowControl w:val="0"/>
        <w:spacing w:after="0" w:line="240" w:lineRule="auto"/>
        <w:ind w:firstLine="708"/>
        <w:jc w:val="both"/>
        <w:outlineLvl w:val="1"/>
        <w:rPr>
          <w:rFonts w:ascii="Times New Roman" w:eastAsia="Calibri" w:hAnsi="Times New Roman" w:cs="Times New Roman"/>
          <w:b/>
          <w:bCs/>
          <w:spacing w:val="-2"/>
          <w:sz w:val="24"/>
          <w:szCs w:val="24"/>
        </w:rPr>
      </w:pPr>
      <w:r w:rsidRPr="008A06AE">
        <w:rPr>
          <w:rFonts w:ascii="Times New Roman" w:eastAsia="Calibri" w:hAnsi="Times New Roman" w:cs="Times New Roman"/>
          <w:b/>
          <w:bCs/>
          <w:spacing w:val="-2"/>
          <w:sz w:val="24"/>
          <w:szCs w:val="24"/>
        </w:rPr>
        <w:t>Раздел 11. Решения о перераспределении тепловой нагрузки между источниками тепловой энергии</w:t>
      </w:r>
    </w:p>
    <w:p w:rsidR="00C7445C" w:rsidRPr="008A06AE" w:rsidRDefault="00C7445C" w:rsidP="008A06AE">
      <w:pPr>
        <w:widowControl w:val="0"/>
        <w:spacing w:after="0" w:line="240" w:lineRule="auto"/>
        <w:ind w:firstLine="708"/>
        <w:jc w:val="both"/>
        <w:outlineLvl w:val="1"/>
        <w:rPr>
          <w:rFonts w:ascii="Times New Roman" w:eastAsia="Calibri" w:hAnsi="Times New Roman" w:cs="Times New Roman"/>
          <w:bCs/>
          <w:spacing w:val="-2"/>
          <w:sz w:val="24"/>
          <w:szCs w:val="24"/>
          <w:lang w:eastAsia="ru-RU"/>
        </w:rPr>
      </w:pPr>
      <w:r w:rsidRPr="008A06AE">
        <w:rPr>
          <w:rFonts w:ascii="Times New Roman" w:eastAsia="Calibri" w:hAnsi="Times New Roman" w:cs="Times New Roman"/>
          <w:bCs/>
          <w:spacing w:val="-2"/>
          <w:sz w:val="24"/>
          <w:szCs w:val="24"/>
          <w:lang w:eastAsia="ru-RU"/>
        </w:rPr>
        <w:t>Решения о перераспределении тепловой нагрузки между источниками тепловой энергии принимает собственник котельных для оперативной подачи теплоснабжения социальным объектам. В котельных имеются резервные отопительные котлы, которые могут быть использованы в случае аварии на основных котлах.</w:t>
      </w:r>
    </w:p>
    <w:p w:rsidR="0067316A" w:rsidRPr="008A06AE" w:rsidRDefault="0067316A" w:rsidP="008A06AE">
      <w:pPr>
        <w:spacing w:after="0" w:line="240" w:lineRule="auto"/>
        <w:jc w:val="center"/>
        <w:rPr>
          <w:rFonts w:ascii="Times New Roman" w:hAnsi="Times New Roman" w:cs="Times New Roman"/>
          <w:b/>
          <w:sz w:val="24"/>
          <w:szCs w:val="24"/>
        </w:rPr>
      </w:pPr>
    </w:p>
    <w:p w:rsidR="00EA67B5" w:rsidRPr="008A06AE" w:rsidRDefault="00D6007D" w:rsidP="008A06AE">
      <w:pPr>
        <w:spacing w:after="0" w:line="240" w:lineRule="auto"/>
        <w:jc w:val="center"/>
        <w:rPr>
          <w:rFonts w:ascii="Times New Roman" w:hAnsi="Times New Roman" w:cs="Times New Roman"/>
          <w:b/>
          <w:sz w:val="24"/>
          <w:szCs w:val="24"/>
        </w:rPr>
      </w:pPr>
      <w:r w:rsidRPr="008A06AE">
        <w:rPr>
          <w:rFonts w:ascii="Times New Roman" w:hAnsi="Times New Roman" w:cs="Times New Roman"/>
          <w:b/>
          <w:sz w:val="24"/>
          <w:szCs w:val="24"/>
        </w:rPr>
        <w:t>Раздел 12. Решения по бесхозным тепловым сетям</w:t>
      </w:r>
    </w:p>
    <w:p w:rsidR="008A06AE" w:rsidRPr="008A06AE" w:rsidRDefault="008A06AE" w:rsidP="008A06AE">
      <w:pPr>
        <w:tabs>
          <w:tab w:val="left" w:pos="993"/>
        </w:tabs>
        <w:autoSpaceDE w:val="0"/>
        <w:autoSpaceDN w:val="0"/>
        <w:adjustRightInd w:val="0"/>
        <w:spacing w:after="0" w:line="240" w:lineRule="auto"/>
        <w:ind w:firstLine="709"/>
        <w:jc w:val="both"/>
        <w:rPr>
          <w:rFonts w:ascii="Times New Roman" w:eastAsia="Calibri" w:hAnsi="Times New Roman" w:cs="Times New Roman"/>
          <w:bCs/>
          <w:spacing w:val="-2"/>
          <w:sz w:val="24"/>
          <w:szCs w:val="24"/>
          <w:lang w:eastAsia="ru-RU"/>
        </w:rPr>
      </w:pPr>
      <w:r w:rsidRPr="008A06AE">
        <w:rPr>
          <w:rFonts w:ascii="Times New Roman" w:eastAsia="Calibri" w:hAnsi="Times New Roman" w:cs="Times New Roman"/>
          <w:sz w:val="24"/>
          <w:szCs w:val="24"/>
        </w:rPr>
        <w:t>Т</w:t>
      </w:r>
      <w:r w:rsidR="00D6007D" w:rsidRPr="008A06AE">
        <w:rPr>
          <w:rFonts w:ascii="Times New Roman" w:eastAsia="Calibri" w:hAnsi="Times New Roman" w:cs="Times New Roman"/>
          <w:sz w:val="24"/>
          <w:szCs w:val="24"/>
        </w:rPr>
        <w:t>епловые сети</w:t>
      </w:r>
      <w:r w:rsidRPr="008A06AE">
        <w:rPr>
          <w:rFonts w:ascii="Times New Roman" w:eastAsia="Calibri" w:hAnsi="Times New Roman" w:cs="Times New Roman"/>
          <w:sz w:val="24"/>
          <w:szCs w:val="24"/>
        </w:rPr>
        <w:t xml:space="preserve"> состоят на кадастровом учете. Значатся в реестре муниципального имущества </w:t>
      </w:r>
      <w:r w:rsidR="00661BB5">
        <w:rPr>
          <w:rFonts w:ascii="Times New Roman" w:eastAsia="Calibri" w:hAnsi="Times New Roman" w:cs="Times New Roman"/>
          <w:sz w:val="24"/>
          <w:szCs w:val="24"/>
        </w:rPr>
        <w:t>Дегтяренского</w:t>
      </w:r>
      <w:r w:rsidR="00D37A22">
        <w:rPr>
          <w:rFonts w:ascii="Times New Roman" w:eastAsia="Calibri" w:hAnsi="Times New Roman" w:cs="Times New Roman"/>
          <w:sz w:val="24"/>
          <w:szCs w:val="24"/>
        </w:rPr>
        <w:t xml:space="preserve"> </w:t>
      </w:r>
      <w:r w:rsidRPr="008A06AE">
        <w:rPr>
          <w:rFonts w:ascii="Times New Roman" w:eastAsia="Calibri" w:hAnsi="Times New Roman" w:cs="Times New Roman"/>
          <w:sz w:val="24"/>
          <w:szCs w:val="24"/>
        </w:rPr>
        <w:t>сельского поселения</w:t>
      </w:r>
      <w:r w:rsidR="00D6007D" w:rsidRPr="008A06AE">
        <w:rPr>
          <w:rFonts w:ascii="Times New Roman" w:eastAsia="Calibri" w:hAnsi="Times New Roman" w:cs="Times New Roman"/>
          <w:sz w:val="24"/>
          <w:szCs w:val="24"/>
        </w:rPr>
        <w:t>.</w:t>
      </w:r>
      <w:r w:rsidR="00D37A22">
        <w:rPr>
          <w:rFonts w:ascii="Times New Roman" w:eastAsia="Calibri" w:hAnsi="Times New Roman" w:cs="Times New Roman"/>
          <w:sz w:val="24"/>
          <w:szCs w:val="24"/>
        </w:rPr>
        <w:t xml:space="preserve"> </w:t>
      </w:r>
      <w:r w:rsidRPr="008A06AE">
        <w:rPr>
          <w:rFonts w:ascii="Times New Roman" w:eastAsia="Calibri" w:hAnsi="Times New Roman" w:cs="Times New Roman"/>
          <w:bCs/>
          <w:spacing w:val="-2"/>
          <w:sz w:val="24"/>
          <w:szCs w:val="24"/>
          <w:lang w:eastAsia="ru-RU"/>
        </w:rPr>
        <w:t>Планируется оформление прав собственности.</w:t>
      </w:r>
    </w:p>
    <w:p w:rsidR="00C7445C" w:rsidRPr="008A06AE" w:rsidRDefault="00C7445C" w:rsidP="008A06AE">
      <w:pPr>
        <w:spacing w:after="0" w:line="240" w:lineRule="auto"/>
        <w:jc w:val="center"/>
        <w:rPr>
          <w:rFonts w:ascii="Times New Roman" w:hAnsi="Times New Roman" w:cs="Times New Roman"/>
          <w:b/>
          <w:sz w:val="24"/>
          <w:szCs w:val="24"/>
        </w:rPr>
      </w:pPr>
    </w:p>
    <w:p w:rsidR="00D6007D" w:rsidRPr="008A06AE" w:rsidRDefault="00D6007D" w:rsidP="008A06AE">
      <w:pPr>
        <w:spacing w:after="0" w:line="240" w:lineRule="auto"/>
        <w:jc w:val="center"/>
        <w:rPr>
          <w:rFonts w:ascii="Times New Roman" w:hAnsi="Times New Roman" w:cs="Times New Roman"/>
          <w:b/>
          <w:sz w:val="24"/>
          <w:szCs w:val="24"/>
        </w:rPr>
      </w:pPr>
      <w:r w:rsidRPr="008A06AE">
        <w:rPr>
          <w:rFonts w:ascii="Times New Roman" w:hAnsi="Times New Roman" w:cs="Times New Roman"/>
          <w:b/>
          <w:sz w:val="24"/>
          <w:szCs w:val="24"/>
        </w:rPr>
        <w:t>Раздел 13.Синхронизация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p>
    <w:p w:rsidR="00430BCF" w:rsidRPr="008A06AE" w:rsidRDefault="0067316A" w:rsidP="008A06AE">
      <w:pPr>
        <w:tabs>
          <w:tab w:val="left" w:pos="993"/>
        </w:tabs>
        <w:autoSpaceDE w:val="0"/>
        <w:autoSpaceDN w:val="0"/>
        <w:adjustRightInd w:val="0"/>
        <w:spacing w:after="0" w:line="240" w:lineRule="auto"/>
        <w:ind w:firstLine="709"/>
        <w:jc w:val="both"/>
        <w:rPr>
          <w:rFonts w:ascii="Times New Roman" w:eastAsia="Calibri" w:hAnsi="Times New Roman" w:cs="Times New Roman"/>
          <w:sz w:val="24"/>
          <w:szCs w:val="24"/>
        </w:rPr>
      </w:pPr>
      <w:r w:rsidRPr="008A06AE">
        <w:rPr>
          <w:rFonts w:ascii="Times New Roman" w:eastAsia="Calibri" w:hAnsi="Times New Roman" w:cs="Times New Roman"/>
          <w:sz w:val="24"/>
          <w:szCs w:val="24"/>
        </w:rPr>
        <w:t>Схема теплоснабжения синхронизирована со схемами газоснабжения, водоснабжения и электроснабжения. Котельная имеет подключения к централизованному водоснабжению поселения и к системе электроснабжения.</w:t>
      </w:r>
    </w:p>
    <w:p w:rsidR="0067316A" w:rsidRPr="008A06AE" w:rsidRDefault="0067316A" w:rsidP="008A06AE">
      <w:pPr>
        <w:tabs>
          <w:tab w:val="left" w:pos="993"/>
        </w:tabs>
        <w:autoSpaceDE w:val="0"/>
        <w:autoSpaceDN w:val="0"/>
        <w:adjustRightInd w:val="0"/>
        <w:spacing w:after="0" w:line="240" w:lineRule="auto"/>
        <w:ind w:firstLine="709"/>
        <w:jc w:val="both"/>
        <w:rPr>
          <w:rFonts w:ascii="Times New Roman" w:eastAsia="Calibri" w:hAnsi="Times New Roman" w:cs="Times New Roman"/>
          <w:b/>
          <w:sz w:val="24"/>
          <w:szCs w:val="24"/>
        </w:rPr>
      </w:pPr>
    </w:p>
    <w:p w:rsidR="00D6007D" w:rsidRPr="008A06AE" w:rsidRDefault="005D3B9E" w:rsidP="008A06AE">
      <w:pPr>
        <w:tabs>
          <w:tab w:val="left" w:pos="993"/>
        </w:tabs>
        <w:autoSpaceDE w:val="0"/>
        <w:autoSpaceDN w:val="0"/>
        <w:adjustRightInd w:val="0"/>
        <w:spacing w:after="0" w:line="240" w:lineRule="auto"/>
        <w:ind w:firstLine="709"/>
        <w:jc w:val="both"/>
        <w:rPr>
          <w:rFonts w:ascii="Times New Roman" w:eastAsia="Calibri" w:hAnsi="Times New Roman" w:cs="Times New Roman"/>
          <w:b/>
          <w:sz w:val="24"/>
          <w:szCs w:val="24"/>
        </w:rPr>
      </w:pPr>
      <w:r w:rsidRPr="008A06AE">
        <w:rPr>
          <w:rFonts w:ascii="Times New Roman" w:eastAsia="Calibri" w:hAnsi="Times New Roman" w:cs="Times New Roman"/>
          <w:b/>
          <w:sz w:val="24"/>
          <w:szCs w:val="24"/>
        </w:rPr>
        <w:t xml:space="preserve">Раздел 14. Индикаторы развития систем теплоснабжения поселения     </w:t>
      </w:r>
    </w:p>
    <w:p w:rsidR="0067316A" w:rsidRPr="008A06AE" w:rsidRDefault="0067316A" w:rsidP="008A06AE">
      <w:pPr>
        <w:tabs>
          <w:tab w:val="left" w:pos="993"/>
        </w:tabs>
        <w:autoSpaceDE w:val="0"/>
        <w:autoSpaceDN w:val="0"/>
        <w:adjustRightInd w:val="0"/>
        <w:spacing w:after="0" w:line="240" w:lineRule="auto"/>
        <w:ind w:firstLine="709"/>
        <w:jc w:val="both"/>
        <w:rPr>
          <w:rFonts w:ascii="Times New Roman" w:eastAsia="Calibri" w:hAnsi="Times New Roman" w:cs="Times New Roman"/>
          <w:sz w:val="24"/>
          <w:szCs w:val="24"/>
        </w:rPr>
      </w:pPr>
    </w:p>
    <w:p w:rsidR="00430BCF" w:rsidRPr="008A06AE" w:rsidRDefault="00430BCF" w:rsidP="008A06AE">
      <w:pPr>
        <w:tabs>
          <w:tab w:val="left" w:pos="993"/>
        </w:tabs>
        <w:autoSpaceDE w:val="0"/>
        <w:autoSpaceDN w:val="0"/>
        <w:adjustRightInd w:val="0"/>
        <w:spacing w:after="0" w:line="240" w:lineRule="auto"/>
        <w:ind w:firstLine="709"/>
        <w:jc w:val="both"/>
        <w:rPr>
          <w:rFonts w:ascii="Times New Roman" w:eastAsia="Calibri" w:hAnsi="Times New Roman" w:cs="Times New Roman"/>
          <w:sz w:val="24"/>
          <w:szCs w:val="24"/>
        </w:rPr>
      </w:pPr>
      <w:r w:rsidRPr="008A06AE">
        <w:rPr>
          <w:rFonts w:ascii="Times New Roman" w:eastAsia="Calibri" w:hAnsi="Times New Roman" w:cs="Times New Roman"/>
          <w:sz w:val="24"/>
          <w:szCs w:val="24"/>
        </w:rPr>
        <w:t>- количество прекращения подачи тепловой энергии</w:t>
      </w:r>
      <w:proofErr w:type="gramStart"/>
      <w:r w:rsidRPr="008A06AE">
        <w:rPr>
          <w:rFonts w:ascii="Times New Roman" w:eastAsia="Calibri" w:hAnsi="Times New Roman" w:cs="Times New Roman"/>
          <w:sz w:val="24"/>
          <w:szCs w:val="24"/>
        </w:rPr>
        <w:t xml:space="preserve"> ,</w:t>
      </w:r>
      <w:proofErr w:type="gramEnd"/>
      <w:r w:rsidRPr="008A06AE">
        <w:rPr>
          <w:rFonts w:ascii="Times New Roman" w:eastAsia="Calibri" w:hAnsi="Times New Roman" w:cs="Times New Roman"/>
          <w:sz w:val="24"/>
          <w:szCs w:val="24"/>
        </w:rPr>
        <w:t xml:space="preserve"> теплоносителя в результате технологических нарушений на тепловых сетях - 0;</w:t>
      </w:r>
    </w:p>
    <w:p w:rsidR="00430BCF" w:rsidRPr="008A06AE" w:rsidRDefault="00430BCF" w:rsidP="008A06AE">
      <w:pPr>
        <w:tabs>
          <w:tab w:val="left" w:pos="993"/>
        </w:tabs>
        <w:autoSpaceDE w:val="0"/>
        <w:autoSpaceDN w:val="0"/>
        <w:adjustRightInd w:val="0"/>
        <w:spacing w:after="0" w:line="240" w:lineRule="auto"/>
        <w:ind w:firstLine="709"/>
        <w:jc w:val="both"/>
        <w:rPr>
          <w:rFonts w:ascii="Times New Roman" w:eastAsia="Calibri" w:hAnsi="Times New Roman" w:cs="Times New Roman"/>
          <w:sz w:val="24"/>
          <w:szCs w:val="24"/>
        </w:rPr>
      </w:pPr>
      <w:r w:rsidRPr="008A06AE">
        <w:rPr>
          <w:rFonts w:ascii="Times New Roman" w:eastAsia="Calibri" w:hAnsi="Times New Roman" w:cs="Times New Roman"/>
          <w:sz w:val="24"/>
          <w:szCs w:val="24"/>
        </w:rPr>
        <w:t>- количество прекращений подачи тепловой энергии, теплоносителя в результате технологических нарушений на источниках тепловой энергии - 0.</w:t>
      </w:r>
    </w:p>
    <w:p w:rsidR="00107580" w:rsidRDefault="00107580" w:rsidP="008A06AE">
      <w:pPr>
        <w:spacing w:after="0" w:line="240" w:lineRule="auto"/>
        <w:ind w:firstLine="709"/>
        <w:jc w:val="center"/>
        <w:rPr>
          <w:rFonts w:ascii="Times New Roman" w:hAnsi="Times New Roman" w:cs="Times New Roman"/>
          <w:b/>
          <w:sz w:val="24"/>
          <w:szCs w:val="24"/>
        </w:rPr>
      </w:pPr>
    </w:p>
    <w:p w:rsidR="005D3B9E" w:rsidRPr="008A06AE" w:rsidRDefault="005D3B9E" w:rsidP="008A06AE">
      <w:pPr>
        <w:spacing w:after="0" w:line="240" w:lineRule="auto"/>
        <w:ind w:firstLine="709"/>
        <w:jc w:val="center"/>
        <w:rPr>
          <w:rFonts w:ascii="Times New Roman" w:hAnsi="Times New Roman" w:cs="Times New Roman"/>
          <w:b/>
          <w:sz w:val="24"/>
          <w:szCs w:val="24"/>
        </w:rPr>
      </w:pPr>
      <w:r w:rsidRPr="008A06AE">
        <w:rPr>
          <w:rFonts w:ascii="Times New Roman" w:hAnsi="Times New Roman" w:cs="Times New Roman"/>
          <w:b/>
          <w:sz w:val="24"/>
          <w:szCs w:val="24"/>
        </w:rPr>
        <w:t>Раздел 15. Ценовые (тарифные) последствия</w:t>
      </w:r>
    </w:p>
    <w:p w:rsidR="0067316A" w:rsidRPr="008A06AE" w:rsidRDefault="0067316A" w:rsidP="008A06AE">
      <w:pPr>
        <w:spacing w:after="0" w:line="240" w:lineRule="auto"/>
        <w:rPr>
          <w:rFonts w:ascii="Times New Roman" w:hAnsi="Times New Roman" w:cs="Times New Roman"/>
          <w:sz w:val="24"/>
          <w:szCs w:val="24"/>
        </w:rPr>
      </w:pPr>
      <w:r w:rsidRPr="008A06AE">
        <w:rPr>
          <w:rFonts w:ascii="Times New Roman" w:hAnsi="Times New Roman" w:cs="Times New Roman"/>
          <w:sz w:val="24"/>
          <w:szCs w:val="24"/>
        </w:rPr>
        <w:t xml:space="preserve">Тепловая энергия предназначена только на отопление социальных объектов, поэтому   разработка  тарифов  поставки тепловой энергии не представляется возможным. </w:t>
      </w:r>
    </w:p>
    <w:p w:rsidR="005D3B9E" w:rsidRPr="008A06AE" w:rsidRDefault="0067316A" w:rsidP="008A06AE">
      <w:pPr>
        <w:spacing w:after="0" w:line="240" w:lineRule="auto"/>
        <w:rPr>
          <w:rFonts w:ascii="Times New Roman" w:hAnsi="Times New Roman" w:cs="Times New Roman"/>
          <w:sz w:val="24"/>
          <w:szCs w:val="24"/>
        </w:rPr>
      </w:pPr>
      <w:r w:rsidRPr="008A06AE">
        <w:rPr>
          <w:rFonts w:ascii="Times New Roman" w:hAnsi="Times New Roman" w:cs="Times New Roman"/>
          <w:sz w:val="24"/>
          <w:szCs w:val="24"/>
        </w:rPr>
        <w:t>Разработанная схема теплоснабжения будет ежегодно актуализироваться и один раз в пять лет корректироваться.</w:t>
      </w: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8E2019"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r w:rsidRPr="008E2019">
        <w:rPr>
          <w:rFonts w:ascii="Times New Roman" w:eastAsia="Times New Roman" w:hAnsi="Times New Roman" w:cs="Times New Roman"/>
          <w:color w:val="000000"/>
          <w:sz w:val="28"/>
          <w:szCs w:val="28"/>
          <w:lang w:eastAsia="ru-RU"/>
        </w:rPr>
        <w:object w:dxaOrig="9777" w:dyaOrig="147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9pt;height:739pt" o:ole="">
            <v:imagedata r:id="rId8" o:title=""/>
          </v:shape>
          <o:OLEObject Type="Embed" ProgID="Word.Document.8" ShapeID="_x0000_i1025" DrawAspect="Content" ObjectID="_1705738911" r:id="rId9">
            <o:FieldCodes>\s</o:FieldCodes>
          </o:OLEObject>
        </w:object>
      </w: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492705" w:rsidRDefault="00492705"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107580" w:rsidRDefault="00107580"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107580" w:rsidRDefault="00107580"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107580" w:rsidRDefault="00107580"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107580" w:rsidRDefault="00107580"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107580" w:rsidRDefault="00107580" w:rsidP="00F05E73">
      <w:pPr>
        <w:shd w:val="clear" w:color="auto" w:fill="FFFFFF"/>
        <w:spacing w:after="0" w:line="240" w:lineRule="auto"/>
        <w:jc w:val="right"/>
        <w:rPr>
          <w:rFonts w:ascii="Times New Roman" w:eastAsia="Times New Roman" w:hAnsi="Times New Roman" w:cs="Times New Roman"/>
          <w:color w:val="000000"/>
          <w:sz w:val="28"/>
          <w:szCs w:val="28"/>
          <w:lang w:eastAsia="ru-RU"/>
        </w:rPr>
      </w:pPr>
    </w:p>
    <w:p w:rsidR="00D132F8" w:rsidRPr="00C31012" w:rsidRDefault="00D132F8" w:rsidP="00D132F8">
      <w:pPr>
        <w:rPr>
          <w:rFonts w:ascii="Times New Roman" w:hAnsi="Times New Roman" w:cs="Times New Roman"/>
          <w:sz w:val="28"/>
          <w:szCs w:val="28"/>
        </w:rPr>
      </w:pPr>
    </w:p>
    <w:sectPr w:rsidR="00D132F8" w:rsidRPr="00C31012" w:rsidSect="00C8739B">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alibri Light">
    <w:altName w:val="Arial"/>
    <w:charset w:val="CC"/>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hideGrammaticalErrors/>
  <w:proofState w:spelling="clean" w:grammar="clean"/>
  <w:defaultTabStop w:val="708"/>
  <w:characterSpacingControl w:val="doNotCompress"/>
  <w:compat>
    <w:compatSetting w:name="compatibilityMode" w:uri="http://schemas.microsoft.com/office/word" w:val="12"/>
  </w:compat>
  <w:rsids>
    <w:rsidRoot w:val="008F7BD6"/>
    <w:rsid w:val="000260B9"/>
    <w:rsid w:val="000514D4"/>
    <w:rsid w:val="00081C87"/>
    <w:rsid w:val="000B75B3"/>
    <w:rsid w:val="000C01E3"/>
    <w:rsid w:val="000D7321"/>
    <w:rsid w:val="000E2921"/>
    <w:rsid w:val="000F6F6F"/>
    <w:rsid w:val="00107580"/>
    <w:rsid w:val="0012778A"/>
    <w:rsid w:val="00157C62"/>
    <w:rsid w:val="00187B0B"/>
    <w:rsid w:val="00191BD9"/>
    <w:rsid w:val="001C2D4C"/>
    <w:rsid w:val="001C489A"/>
    <w:rsid w:val="001D6594"/>
    <w:rsid w:val="00211AF0"/>
    <w:rsid w:val="00214ACF"/>
    <w:rsid w:val="00240A36"/>
    <w:rsid w:val="00287C58"/>
    <w:rsid w:val="002A0A4F"/>
    <w:rsid w:val="00307935"/>
    <w:rsid w:val="003257EB"/>
    <w:rsid w:val="003949E3"/>
    <w:rsid w:val="003E10D8"/>
    <w:rsid w:val="00430BCF"/>
    <w:rsid w:val="00446B1A"/>
    <w:rsid w:val="00492705"/>
    <w:rsid w:val="004E52B6"/>
    <w:rsid w:val="005051CD"/>
    <w:rsid w:val="0052288E"/>
    <w:rsid w:val="00541F4A"/>
    <w:rsid w:val="00542D8D"/>
    <w:rsid w:val="00551E59"/>
    <w:rsid w:val="005D1221"/>
    <w:rsid w:val="005D3B9E"/>
    <w:rsid w:val="005F193E"/>
    <w:rsid w:val="00635C08"/>
    <w:rsid w:val="00661BB5"/>
    <w:rsid w:val="0067316A"/>
    <w:rsid w:val="007C6E96"/>
    <w:rsid w:val="007D59E6"/>
    <w:rsid w:val="007F0AC3"/>
    <w:rsid w:val="00822FEC"/>
    <w:rsid w:val="00882515"/>
    <w:rsid w:val="00884BB2"/>
    <w:rsid w:val="00891A45"/>
    <w:rsid w:val="008A06AE"/>
    <w:rsid w:val="008D7B3D"/>
    <w:rsid w:val="008E2019"/>
    <w:rsid w:val="008E4581"/>
    <w:rsid w:val="008F7BD6"/>
    <w:rsid w:val="009A64B7"/>
    <w:rsid w:val="009C5D14"/>
    <w:rsid w:val="00A050FB"/>
    <w:rsid w:val="00A24AE7"/>
    <w:rsid w:val="00A26431"/>
    <w:rsid w:val="00A660B7"/>
    <w:rsid w:val="00A67334"/>
    <w:rsid w:val="00A83B3C"/>
    <w:rsid w:val="00AA6F39"/>
    <w:rsid w:val="00AA75DB"/>
    <w:rsid w:val="00B17EBF"/>
    <w:rsid w:val="00B82822"/>
    <w:rsid w:val="00B977E4"/>
    <w:rsid w:val="00C31012"/>
    <w:rsid w:val="00C32D91"/>
    <w:rsid w:val="00C7445C"/>
    <w:rsid w:val="00C8739B"/>
    <w:rsid w:val="00CD49CF"/>
    <w:rsid w:val="00CE60BE"/>
    <w:rsid w:val="00CF31A1"/>
    <w:rsid w:val="00D107A6"/>
    <w:rsid w:val="00D132F8"/>
    <w:rsid w:val="00D166C9"/>
    <w:rsid w:val="00D37A22"/>
    <w:rsid w:val="00D6007D"/>
    <w:rsid w:val="00DF6C42"/>
    <w:rsid w:val="00E02027"/>
    <w:rsid w:val="00E06E58"/>
    <w:rsid w:val="00E97418"/>
    <w:rsid w:val="00EA67B5"/>
    <w:rsid w:val="00F05E73"/>
    <w:rsid w:val="00F77B05"/>
    <w:rsid w:val="00FE368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42D8D"/>
  </w:style>
  <w:style w:type="paragraph" w:styleId="1">
    <w:name w:val="heading 1"/>
    <w:basedOn w:val="a"/>
    <w:next w:val="a"/>
    <w:link w:val="10"/>
    <w:qFormat/>
    <w:rsid w:val="00EA67B5"/>
    <w:pPr>
      <w:keepNext/>
      <w:suppressAutoHyphens/>
      <w:spacing w:before="240" w:after="60" w:line="240" w:lineRule="auto"/>
      <w:outlineLvl w:val="0"/>
    </w:pPr>
    <w:rPr>
      <w:rFonts w:ascii="Calibri Light" w:eastAsia="Times New Roman" w:hAnsi="Calibri Light" w:cs="Calibri Light"/>
      <w:b/>
      <w:bCs/>
      <w:kern w:val="2"/>
      <w:sz w:val="32"/>
      <w:szCs w:val="32"/>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051CD"/>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051CD"/>
    <w:rPr>
      <w:rFonts w:ascii="Tahoma" w:hAnsi="Tahoma" w:cs="Tahoma"/>
      <w:sz w:val="16"/>
      <w:szCs w:val="16"/>
    </w:rPr>
  </w:style>
  <w:style w:type="paragraph" w:styleId="2">
    <w:name w:val="Body Text Indent 2"/>
    <w:basedOn w:val="a"/>
    <w:link w:val="20"/>
    <w:unhideWhenUsed/>
    <w:rsid w:val="004E52B6"/>
    <w:pPr>
      <w:spacing w:after="120" w:line="480" w:lineRule="auto"/>
      <w:ind w:left="283"/>
    </w:pPr>
    <w:rPr>
      <w:rFonts w:ascii="Calibri" w:eastAsia="Times New Roman" w:hAnsi="Calibri" w:cs="Times New Roman"/>
      <w:lang w:eastAsia="ru-RU"/>
    </w:rPr>
  </w:style>
  <w:style w:type="character" w:customStyle="1" w:styleId="20">
    <w:name w:val="Основной текст с отступом 2 Знак"/>
    <w:basedOn w:val="a0"/>
    <w:link w:val="2"/>
    <w:rsid w:val="004E52B6"/>
    <w:rPr>
      <w:rFonts w:ascii="Calibri" w:eastAsia="Times New Roman" w:hAnsi="Calibri" w:cs="Times New Roman"/>
      <w:lang w:eastAsia="ru-RU"/>
    </w:rPr>
  </w:style>
  <w:style w:type="character" w:customStyle="1" w:styleId="a5">
    <w:name w:val="Без интервала Знак"/>
    <w:basedOn w:val="a0"/>
    <w:link w:val="a6"/>
    <w:locked/>
    <w:rsid w:val="004E52B6"/>
  </w:style>
  <w:style w:type="paragraph" w:styleId="a6">
    <w:name w:val="No Spacing"/>
    <w:link w:val="a5"/>
    <w:qFormat/>
    <w:rsid w:val="004E52B6"/>
    <w:pPr>
      <w:spacing w:after="0" w:line="240" w:lineRule="auto"/>
    </w:pPr>
  </w:style>
  <w:style w:type="table" w:styleId="a7">
    <w:name w:val="Table Grid"/>
    <w:basedOn w:val="a1"/>
    <w:uiPriority w:val="59"/>
    <w:rsid w:val="002A0A4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rsid w:val="00EA67B5"/>
    <w:rPr>
      <w:rFonts w:ascii="Calibri Light" w:eastAsia="Times New Roman" w:hAnsi="Calibri Light" w:cs="Calibri Light"/>
      <w:b/>
      <w:bCs/>
      <w:kern w:val="2"/>
      <w:sz w:val="32"/>
      <w:szCs w:val="32"/>
      <w:lang w:eastAsia="zh-CN"/>
    </w:rPr>
  </w:style>
  <w:style w:type="paragraph" w:styleId="a8">
    <w:name w:val="List Paragraph"/>
    <w:basedOn w:val="a"/>
    <w:qFormat/>
    <w:rsid w:val="000260B9"/>
    <w:pPr>
      <w:spacing w:after="0" w:line="240" w:lineRule="auto"/>
      <w:ind w:left="708"/>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qFormat/>
    <w:rsid w:val="00EA67B5"/>
    <w:pPr>
      <w:keepNext/>
      <w:suppressAutoHyphens/>
      <w:spacing w:before="240" w:after="60" w:line="240" w:lineRule="auto"/>
      <w:outlineLvl w:val="0"/>
    </w:pPr>
    <w:rPr>
      <w:rFonts w:ascii="Calibri Light" w:eastAsia="Times New Roman" w:hAnsi="Calibri Light" w:cs="Calibri Light"/>
      <w:b/>
      <w:bCs/>
      <w:kern w:val="2"/>
      <w:sz w:val="32"/>
      <w:szCs w:val="32"/>
      <w:lang w:val="x-none"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051CD"/>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051CD"/>
    <w:rPr>
      <w:rFonts w:ascii="Tahoma" w:hAnsi="Tahoma" w:cs="Tahoma"/>
      <w:sz w:val="16"/>
      <w:szCs w:val="16"/>
    </w:rPr>
  </w:style>
  <w:style w:type="paragraph" w:styleId="2">
    <w:name w:val="Body Text Indent 2"/>
    <w:basedOn w:val="a"/>
    <w:link w:val="20"/>
    <w:unhideWhenUsed/>
    <w:rsid w:val="004E52B6"/>
    <w:pPr>
      <w:spacing w:after="120" w:line="480" w:lineRule="auto"/>
      <w:ind w:left="283"/>
    </w:pPr>
    <w:rPr>
      <w:rFonts w:ascii="Calibri" w:eastAsia="Times New Roman" w:hAnsi="Calibri" w:cs="Times New Roman"/>
      <w:lang w:eastAsia="ru-RU"/>
    </w:rPr>
  </w:style>
  <w:style w:type="character" w:customStyle="1" w:styleId="20">
    <w:name w:val="Основной текст с отступом 2 Знак"/>
    <w:basedOn w:val="a0"/>
    <w:link w:val="2"/>
    <w:rsid w:val="004E52B6"/>
    <w:rPr>
      <w:rFonts w:ascii="Calibri" w:eastAsia="Times New Roman" w:hAnsi="Calibri" w:cs="Times New Roman"/>
      <w:lang w:eastAsia="ru-RU"/>
    </w:rPr>
  </w:style>
  <w:style w:type="character" w:customStyle="1" w:styleId="a5">
    <w:name w:val="Без интервала Знак"/>
    <w:basedOn w:val="a0"/>
    <w:link w:val="a6"/>
    <w:locked/>
    <w:rsid w:val="004E52B6"/>
  </w:style>
  <w:style w:type="paragraph" w:styleId="a6">
    <w:name w:val="No Spacing"/>
    <w:link w:val="a5"/>
    <w:qFormat/>
    <w:rsid w:val="004E52B6"/>
    <w:pPr>
      <w:spacing w:after="0" w:line="240" w:lineRule="auto"/>
    </w:pPr>
  </w:style>
  <w:style w:type="table" w:styleId="a7">
    <w:name w:val="Table Grid"/>
    <w:basedOn w:val="a1"/>
    <w:uiPriority w:val="59"/>
    <w:rsid w:val="002A0A4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rsid w:val="00EA67B5"/>
    <w:rPr>
      <w:rFonts w:ascii="Calibri Light" w:eastAsia="Times New Roman" w:hAnsi="Calibri Light" w:cs="Calibri Light"/>
      <w:b/>
      <w:bCs/>
      <w:kern w:val="2"/>
      <w:sz w:val="32"/>
      <w:szCs w:val="32"/>
      <w:lang w:val="x-none" w:eastAsia="zh-CN"/>
    </w:rPr>
  </w:style>
  <w:style w:type="paragraph" w:styleId="a8">
    <w:name w:val="List Paragraph"/>
    <w:basedOn w:val="a"/>
    <w:qFormat/>
    <w:rsid w:val="000260B9"/>
    <w:pPr>
      <w:spacing w:after="0" w:line="240" w:lineRule="auto"/>
      <w:ind w:left="708"/>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9788904">
      <w:bodyDiv w:val="1"/>
      <w:marLeft w:val="0"/>
      <w:marRight w:val="0"/>
      <w:marTop w:val="0"/>
      <w:marBottom w:val="0"/>
      <w:divBdr>
        <w:top w:val="none" w:sz="0" w:space="0" w:color="auto"/>
        <w:left w:val="none" w:sz="0" w:space="0" w:color="auto"/>
        <w:bottom w:val="none" w:sz="0" w:space="0" w:color="auto"/>
        <w:right w:val="none" w:sz="0" w:space="0" w:color="auto"/>
      </w:divBdr>
    </w:div>
    <w:div w:id="238638855">
      <w:bodyDiv w:val="1"/>
      <w:marLeft w:val="0"/>
      <w:marRight w:val="0"/>
      <w:marTop w:val="0"/>
      <w:marBottom w:val="0"/>
      <w:divBdr>
        <w:top w:val="none" w:sz="0" w:space="0" w:color="auto"/>
        <w:left w:val="none" w:sz="0" w:space="0" w:color="auto"/>
        <w:bottom w:val="none" w:sz="0" w:space="0" w:color="auto"/>
        <w:right w:val="none" w:sz="0" w:space="0" w:color="auto"/>
      </w:divBdr>
    </w:div>
    <w:div w:id="316612135">
      <w:bodyDiv w:val="1"/>
      <w:marLeft w:val="0"/>
      <w:marRight w:val="0"/>
      <w:marTop w:val="0"/>
      <w:marBottom w:val="0"/>
      <w:divBdr>
        <w:top w:val="none" w:sz="0" w:space="0" w:color="auto"/>
        <w:left w:val="none" w:sz="0" w:space="0" w:color="auto"/>
        <w:bottom w:val="none" w:sz="0" w:space="0" w:color="auto"/>
        <w:right w:val="none" w:sz="0" w:space="0" w:color="auto"/>
      </w:divBdr>
    </w:div>
    <w:div w:id="444466137">
      <w:bodyDiv w:val="1"/>
      <w:marLeft w:val="0"/>
      <w:marRight w:val="0"/>
      <w:marTop w:val="0"/>
      <w:marBottom w:val="0"/>
      <w:divBdr>
        <w:top w:val="none" w:sz="0" w:space="0" w:color="auto"/>
        <w:left w:val="none" w:sz="0" w:space="0" w:color="auto"/>
        <w:bottom w:val="none" w:sz="0" w:space="0" w:color="auto"/>
        <w:right w:val="none" w:sz="0" w:space="0" w:color="auto"/>
      </w:divBdr>
    </w:div>
    <w:div w:id="584344778">
      <w:bodyDiv w:val="1"/>
      <w:marLeft w:val="0"/>
      <w:marRight w:val="0"/>
      <w:marTop w:val="0"/>
      <w:marBottom w:val="0"/>
      <w:divBdr>
        <w:top w:val="none" w:sz="0" w:space="0" w:color="auto"/>
        <w:left w:val="none" w:sz="0" w:space="0" w:color="auto"/>
        <w:bottom w:val="none" w:sz="0" w:space="0" w:color="auto"/>
        <w:right w:val="none" w:sz="0" w:space="0" w:color="auto"/>
      </w:divBdr>
    </w:div>
    <w:div w:id="825317340">
      <w:bodyDiv w:val="1"/>
      <w:marLeft w:val="0"/>
      <w:marRight w:val="0"/>
      <w:marTop w:val="0"/>
      <w:marBottom w:val="0"/>
      <w:divBdr>
        <w:top w:val="none" w:sz="0" w:space="0" w:color="auto"/>
        <w:left w:val="none" w:sz="0" w:space="0" w:color="auto"/>
        <w:bottom w:val="none" w:sz="0" w:space="0" w:color="auto"/>
        <w:right w:val="none" w:sz="0" w:space="0" w:color="auto"/>
      </w:divBdr>
    </w:div>
    <w:div w:id="849836268">
      <w:bodyDiv w:val="1"/>
      <w:marLeft w:val="0"/>
      <w:marRight w:val="0"/>
      <w:marTop w:val="0"/>
      <w:marBottom w:val="0"/>
      <w:divBdr>
        <w:top w:val="none" w:sz="0" w:space="0" w:color="auto"/>
        <w:left w:val="none" w:sz="0" w:space="0" w:color="auto"/>
        <w:bottom w:val="none" w:sz="0" w:space="0" w:color="auto"/>
        <w:right w:val="none" w:sz="0" w:space="0" w:color="auto"/>
      </w:divBdr>
    </w:div>
    <w:div w:id="879511298">
      <w:bodyDiv w:val="1"/>
      <w:marLeft w:val="0"/>
      <w:marRight w:val="0"/>
      <w:marTop w:val="0"/>
      <w:marBottom w:val="0"/>
      <w:divBdr>
        <w:top w:val="none" w:sz="0" w:space="0" w:color="auto"/>
        <w:left w:val="none" w:sz="0" w:space="0" w:color="auto"/>
        <w:bottom w:val="none" w:sz="0" w:space="0" w:color="auto"/>
        <w:right w:val="none" w:sz="0" w:space="0" w:color="auto"/>
      </w:divBdr>
    </w:div>
    <w:div w:id="1004472414">
      <w:bodyDiv w:val="1"/>
      <w:marLeft w:val="0"/>
      <w:marRight w:val="0"/>
      <w:marTop w:val="0"/>
      <w:marBottom w:val="0"/>
      <w:divBdr>
        <w:top w:val="none" w:sz="0" w:space="0" w:color="auto"/>
        <w:left w:val="none" w:sz="0" w:space="0" w:color="auto"/>
        <w:bottom w:val="none" w:sz="0" w:space="0" w:color="auto"/>
        <w:right w:val="none" w:sz="0" w:space="0" w:color="auto"/>
      </w:divBdr>
    </w:div>
    <w:div w:id="1056590365">
      <w:bodyDiv w:val="1"/>
      <w:marLeft w:val="0"/>
      <w:marRight w:val="0"/>
      <w:marTop w:val="0"/>
      <w:marBottom w:val="0"/>
      <w:divBdr>
        <w:top w:val="none" w:sz="0" w:space="0" w:color="auto"/>
        <w:left w:val="none" w:sz="0" w:space="0" w:color="auto"/>
        <w:bottom w:val="none" w:sz="0" w:space="0" w:color="auto"/>
        <w:right w:val="none" w:sz="0" w:space="0" w:color="auto"/>
      </w:divBdr>
    </w:div>
    <w:div w:id="1126973198">
      <w:bodyDiv w:val="1"/>
      <w:marLeft w:val="0"/>
      <w:marRight w:val="0"/>
      <w:marTop w:val="0"/>
      <w:marBottom w:val="0"/>
      <w:divBdr>
        <w:top w:val="none" w:sz="0" w:space="0" w:color="auto"/>
        <w:left w:val="none" w:sz="0" w:space="0" w:color="auto"/>
        <w:bottom w:val="none" w:sz="0" w:space="0" w:color="auto"/>
        <w:right w:val="none" w:sz="0" w:space="0" w:color="auto"/>
      </w:divBdr>
    </w:div>
    <w:div w:id="1544519376">
      <w:bodyDiv w:val="1"/>
      <w:marLeft w:val="0"/>
      <w:marRight w:val="0"/>
      <w:marTop w:val="0"/>
      <w:marBottom w:val="0"/>
      <w:divBdr>
        <w:top w:val="none" w:sz="0" w:space="0" w:color="auto"/>
        <w:left w:val="none" w:sz="0" w:space="0" w:color="auto"/>
        <w:bottom w:val="none" w:sz="0" w:space="0" w:color="auto"/>
        <w:right w:val="none" w:sz="0" w:space="0" w:color="auto"/>
      </w:divBdr>
    </w:div>
    <w:div w:id="1552619163">
      <w:bodyDiv w:val="1"/>
      <w:marLeft w:val="0"/>
      <w:marRight w:val="0"/>
      <w:marTop w:val="0"/>
      <w:marBottom w:val="0"/>
      <w:divBdr>
        <w:top w:val="none" w:sz="0" w:space="0" w:color="auto"/>
        <w:left w:val="none" w:sz="0" w:space="0" w:color="auto"/>
        <w:bottom w:val="none" w:sz="0" w:space="0" w:color="auto"/>
        <w:right w:val="none" w:sz="0" w:space="0" w:color="auto"/>
      </w:divBdr>
    </w:div>
    <w:div w:id="1659265628">
      <w:bodyDiv w:val="1"/>
      <w:marLeft w:val="0"/>
      <w:marRight w:val="0"/>
      <w:marTop w:val="0"/>
      <w:marBottom w:val="0"/>
      <w:divBdr>
        <w:top w:val="none" w:sz="0" w:space="0" w:color="auto"/>
        <w:left w:val="none" w:sz="0" w:space="0" w:color="auto"/>
        <w:bottom w:val="none" w:sz="0" w:space="0" w:color="auto"/>
        <w:right w:val="none" w:sz="0" w:space="0" w:color="auto"/>
      </w:divBdr>
    </w:div>
    <w:div w:id="1823429830">
      <w:bodyDiv w:val="1"/>
      <w:marLeft w:val="0"/>
      <w:marRight w:val="0"/>
      <w:marTop w:val="0"/>
      <w:marBottom w:val="0"/>
      <w:divBdr>
        <w:top w:val="none" w:sz="0" w:space="0" w:color="auto"/>
        <w:left w:val="none" w:sz="0" w:space="0" w:color="auto"/>
        <w:bottom w:val="none" w:sz="0" w:space="0" w:color="auto"/>
        <w:right w:val="none" w:sz="0" w:space="0" w:color="auto"/>
      </w:divBdr>
    </w:div>
    <w:div w:id="1941791763">
      <w:bodyDiv w:val="1"/>
      <w:marLeft w:val="0"/>
      <w:marRight w:val="0"/>
      <w:marTop w:val="0"/>
      <w:marBottom w:val="0"/>
      <w:divBdr>
        <w:top w:val="none" w:sz="0" w:space="0" w:color="auto"/>
        <w:left w:val="none" w:sz="0" w:space="0" w:color="auto"/>
        <w:bottom w:val="none" w:sz="0" w:space="0" w:color="auto"/>
        <w:right w:val="none" w:sz="0" w:space="0" w:color="auto"/>
      </w:divBdr>
    </w:div>
    <w:div w:id="2042627358">
      <w:bodyDiv w:val="1"/>
      <w:marLeft w:val="0"/>
      <w:marRight w:val="0"/>
      <w:marTop w:val="0"/>
      <w:marBottom w:val="0"/>
      <w:divBdr>
        <w:top w:val="none" w:sz="0" w:space="0" w:color="auto"/>
        <w:left w:val="none" w:sz="0" w:space="0" w:color="auto"/>
        <w:bottom w:val="none" w:sz="0" w:space="0" w:color="auto"/>
        <w:right w:val="none" w:sz="0" w:space="0" w:color="auto"/>
      </w:divBdr>
    </w:div>
    <w:div w:id="2117820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ettings" Target="settings.xml"/><Relationship Id="rId7" Type="http://schemas.openxmlformats.org/officeDocument/2006/relationships/hyperlink" Target="https://docviewer.yandex.ru/r.xml?sk=ff6ba0c3892dde416598bfeee2950822&amp;url=http%3A%2F%2Fru.wikipedia.org%2Fwiki%2F%25D0%25AD%25D0%25BD%25D0%25B5%25D1%2580%25D0%25B3%25D0%25BE%25D1%2581%25D0%25B1%25D0%25B5%25D1%2580%25D0%25B5%25D0%25B6%25D0%25B5%25D0%25BD%25D0%25B8%25D0%25B5%22+%5Co+%22%D0%AD%D0%BD%D0%B5%D1%80%D0%B3%D0%BE%D1%81%D0%B1%D0%B5%D1%80%D0%B5%D0%B6%D0%B5%D0%BD%D0%B8%D0%B5" TargetMode="Externa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https://docviewer.yandex.ru/r.xml?sk=ff6ba0c3892dde416598bfeee2950822&amp;url=http%3A%2F%2Fru.wikipedia.org%2Fwiki%2F%25D0%25A2%25D0%25B5%25D0%25BF%25D0%25BB%25D0%25BE%25D1%2581%25D0%25BD%25D0%25B0%25D0%25B1%25D0%25B6%25D0%25B5%25D0%25BD%25D0%25B8%25D0%25B5%22+%5Co+%22%D0%A2%D0%B5%D0%BF%D0%BB%D0%BE%D1%81%D0%BD%D0%B0%D0%B1%D0%B6%D0%B5%D0%BD%D0%B8%D0%B5" TargetMode="External"/><Relationship Id="rId11" Type="http://schemas.openxmlformats.org/officeDocument/2006/relationships/theme" Target="theme/theme1.xml"/><Relationship Id="rId5" Type="http://schemas.openxmlformats.org/officeDocument/2006/relationships/hyperlink" Target="https://docviewer.yandex.ru/r.xml?sk=ff6ba0c3892dde416598bfeee2950822&amp;url=http%3A%2F%2Fru.wikipedia.org%2Fwiki%2F%25D0%259F%25D0%25BE%25D1%2581%25D0%25B5%25D0%25BB%25D0%25B5%25D0%25BD%25D0%25B8%25D0%25B5%22+%5Co+%22%D0%9F%D0%BE%D1%81%D0%B5%D0%BB%D0%B5%D0%BD%D0%B8%D0%B5" TargetMode="Externa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oleObject" Target="embeddings/_________Microsoft_Word_97-20031.doc"/></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2660</Words>
  <Characters>15165</Characters>
  <Application>Microsoft Office Word</Application>
  <DocSecurity>0</DocSecurity>
  <Lines>126</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17790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cp:lastModifiedBy>
  <cp:revision>5</cp:revision>
  <cp:lastPrinted>2021-12-16T06:11:00Z</cp:lastPrinted>
  <dcterms:created xsi:type="dcterms:W3CDTF">2022-01-30T11:01:00Z</dcterms:created>
  <dcterms:modified xsi:type="dcterms:W3CDTF">2022-02-07T08:35:00Z</dcterms:modified>
</cp:coreProperties>
</file>