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278" w:rsidRDefault="00872278" w:rsidP="0057654A">
      <w:pPr>
        <w:ind w:left="284" w:hanging="284"/>
        <w:jc w:val="left"/>
        <w:rPr>
          <w:rFonts w:cs="Arial"/>
          <w:caps/>
          <w:lang w:eastAsia="ar-SA"/>
        </w:rPr>
      </w:pPr>
    </w:p>
    <w:p w:rsidR="00872278" w:rsidRPr="00AA703B" w:rsidRDefault="00872278" w:rsidP="00872278">
      <w:pPr>
        <w:pStyle w:val="11"/>
        <w:ind w:firstLine="709"/>
        <w:jc w:val="right"/>
        <w:rPr>
          <w:b w:val="0"/>
          <w:szCs w:val="24"/>
        </w:rPr>
      </w:pPr>
    </w:p>
    <w:p w:rsidR="00DC654B" w:rsidRDefault="003E03E0" w:rsidP="00DC654B">
      <w:pPr>
        <w:pStyle w:val="11"/>
        <w:ind w:firstLine="709"/>
        <w:jc w:val="both"/>
        <w:rPr>
          <w:b w:val="0"/>
          <w:szCs w:val="24"/>
        </w:rPr>
      </w:pPr>
      <w:r w:rsidRPr="00AA703B">
        <w:rPr>
          <w:b w:val="0"/>
          <w:szCs w:val="24"/>
        </w:rPr>
        <w:t>АДМИНИСТРАЦИЯ</w:t>
      </w:r>
      <w:r w:rsidR="00DC654B">
        <w:rPr>
          <w:b w:val="0"/>
          <w:szCs w:val="24"/>
        </w:rPr>
        <w:t xml:space="preserve">     ДЕГТЯРЕНСКОГО сельского</w:t>
      </w:r>
      <w:r w:rsidRPr="00AA703B">
        <w:rPr>
          <w:b w:val="0"/>
          <w:szCs w:val="24"/>
        </w:rPr>
        <w:t xml:space="preserve"> ПОСЕЛЕНИЯ</w:t>
      </w:r>
      <w:r w:rsidR="00AA703B">
        <w:rPr>
          <w:b w:val="0"/>
          <w:szCs w:val="24"/>
        </w:rPr>
        <w:t xml:space="preserve"> </w:t>
      </w:r>
    </w:p>
    <w:p w:rsidR="00DC654B" w:rsidRDefault="00DC654B" w:rsidP="00DC654B">
      <w:pPr>
        <w:pStyle w:val="11"/>
        <w:ind w:firstLine="709"/>
        <w:jc w:val="both"/>
        <w:rPr>
          <w:b w:val="0"/>
          <w:szCs w:val="24"/>
        </w:rPr>
      </w:pPr>
      <w:r>
        <w:rPr>
          <w:b w:val="0"/>
          <w:szCs w:val="24"/>
        </w:rPr>
        <w:t xml:space="preserve">                            </w:t>
      </w:r>
      <w:r w:rsidR="00B05E79">
        <w:rPr>
          <w:b w:val="0"/>
          <w:szCs w:val="24"/>
        </w:rPr>
        <w:t>КАМЕНСКОГО</w:t>
      </w:r>
      <w:r w:rsidR="003E03E0" w:rsidRPr="00AA703B">
        <w:rPr>
          <w:b w:val="0"/>
          <w:szCs w:val="24"/>
        </w:rPr>
        <w:t xml:space="preserve"> МУНИЦИПАЛЬНОГО РАЙОНА </w:t>
      </w:r>
    </w:p>
    <w:p w:rsidR="003E03E0" w:rsidRPr="00AA703B" w:rsidRDefault="00DC654B" w:rsidP="00DC654B">
      <w:pPr>
        <w:pStyle w:val="11"/>
        <w:ind w:firstLine="709"/>
        <w:jc w:val="both"/>
        <w:rPr>
          <w:b w:val="0"/>
          <w:szCs w:val="24"/>
        </w:rPr>
      </w:pPr>
      <w:r>
        <w:rPr>
          <w:b w:val="0"/>
          <w:szCs w:val="24"/>
        </w:rPr>
        <w:t xml:space="preserve">                                         </w:t>
      </w:r>
      <w:r w:rsidR="003E03E0" w:rsidRPr="00AA703B">
        <w:rPr>
          <w:b w:val="0"/>
          <w:szCs w:val="24"/>
        </w:rPr>
        <w:t>ВОРОНЕЖСКОЙ</w:t>
      </w:r>
      <w:r w:rsidR="009271B9" w:rsidRPr="00AA703B">
        <w:rPr>
          <w:b w:val="0"/>
          <w:szCs w:val="24"/>
        </w:rPr>
        <w:t xml:space="preserve"> </w:t>
      </w:r>
      <w:r w:rsidR="003E03E0" w:rsidRPr="00AA703B">
        <w:rPr>
          <w:b w:val="0"/>
          <w:szCs w:val="24"/>
        </w:rPr>
        <w:t>ОБЛАСТИ</w:t>
      </w:r>
    </w:p>
    <w:p w:rsidR="00DC654B" w:rsidRDefault="00DC654B" w:rsidP="00B05E79">
      <w:pPr>
        <w:pStyle w:val="11"/>
        <w:ind w:firstLine="709"/>
        <w:rPr>
          <w:b w:val="0"/>
          <w:szCs w:val="24"/>
        </w:rPr>
      </w:pPr>
    </w:p>
    <w:p w:rsidR="00DC654B" w:rsidRDefault="00DC654B" w:rsidP="00B05E79">
      <w:pPr>
        <w:pStyle w:val="11"/>
        <w:ind w:firstLine="709"/>
        <w:rPr>
          <w:b w:val="0"/>
          <w:szCs w:val="24"/>
        </w:rPr>
      </w:pPr>
    </w:p>
    <w:p w:rsidR="003E03E0" w:rsidRPr="00AA703B" w:rsidRDefault="003E03E0" w:rsidP="00B05E79">
      <w:pPr>
        <w:pStyle w:val="11"/>
        <w:ind w:firstLine="709"/>
        <w:rPr>
          <w:b w:val="0"/>
          <w:szCs w:val="24"/>
        </w:rPr>
      </w:pPr>
      <w:r w:rsidRPr="00AA703B">
        <w:rPr>
          <w:b w:val="0"/>
          <w:szCs w:val="24"/>
        </w:rPr>
        <w:t>ПОСТАНОВЛЕНИЕ</w:t>
      </w:r>
    </w:p>
    <w:p w:rsidR="003E03E0" w:rsidRPr="00AA703B" w:rsidRDefault="003E03E0" w:rsidP="00AA703B">
      <w:pPr>
        <w:ind w:firstLine="709"/>
        <w:rPr>
          <w:rFonts w:cs="Arial"/>
          <w:lang w:eastAsia="ar-SA"/>
        </w:rPr>
      </w:pPr>
    </w:p>
    <w:p w:rsidR="003E03E0" w:rsidRPr="00AA703B" w:rsidRDefault="003E03E0" w:rsidP="00AA703B">
      <w:pPr>
        <w:pStyle w:val="21"/>
        <w:ind w:right="0" w:firstLine="709"/>
        <w:rPr>
          <w:b w:val="0"/>
          <w:szCs w:val="24"/>
        </w:rPr>
      </w:pPr>
      <w:r w:rsidRPr="00AA703B">
        <w:rPr>
          <w:b w:val="0"/>
          <w:szCs w:val="24"/>
        </w:rPr>
        <w:t>«</w:t>
      </w:r>
      <w:r w:rsidR="008F066C">
        <w:rPr>
          <w:b w:val="0"/>
          <w:szCs w:val="24"/>
        </w:rPr>
        <w:t xml:space="preserve">13 </w:t>
      </w:r>
      <w:r w:rsidRPr="00AA703B">
        <w:rPr>
          <w:b w:val="0"/>
          <w:szCs w:val="24"/>
        </w:rPr>
        <w:t>»</w:t>
      </w:r>
      <w:r w:rsidR="00AA703B">
        <w:rPr>
          <w:b w:val="0"/>
          <w:szCs w:val="24"/>
        </w:rPr>
        <w:t xml:space="preserve"> </w:t>
      </w:r>
      <w:r w:rsidR="008F066C">
        <w:rPr>
          <w:b w:val="0"/>
          <w:szCs w:val="24"/>
        </w:rPr>
        <w:t xml:space="preserve">июля </w:t>
      </w:r>
      <w:r w:rsidR="00AA703B">
        <w:rPr>
          <w:b w:val="0"/>
          <w:szCs w:val="24"/>
        </w:rPr>
        <w:t xml:space="preserve"> </w:t>
      </w:r>
      <w:r w:rsidRPr="00AA703B">
        <w:rPr>
          <w:b w:val="0"/>
          <w:szCs w:val="24"/>
        </w:rPr>
        <w:t>201</w:t>
      </w:r>
      <w:r w:rsidR="00B05E79">
        <w:rPr>
          <w:b w:val="0"/>
          <w:szCs w:val="24"/>
        </w:rPr>
        <w:t>8</w:t>
      </w:r>
      <w:r w:rsidRPr="00AA703B">
        <w:rPr>
          <w:b w:val="0"/>
          <w:szCs w:val="24"/>
        </w:rPr>
        <w:t xml:space="preserve"> г.</w:t>
      </w:r>
      <w:r w:rsidR="008F066C">
        <w:rPr>
          <w:b w:val="0"/>
          <w:szCs w:val="24"/>
        </w:rPr>
        <w:t xml:space="preserve">                                                                      </w:t>
      </w:r>
      <w:r w:rsidR="00AA703B">
        <w:rPr>
          <w:b w:val="0"/>
          <w:szCs w:val="24"/>
        </w:rPr>
        <w:t xml:space="preserve"> </w:t>
      </w:r>
      <w:r w:rsidRPr="00AA703B">
        <w:rPr>
          <w:b w:val="0"/>
          <w:szCs w:val="24"/>
        </w:rPr>
        <w:t>№</w:t>
      </w:r>
      <w:r w:rsidR="008F066C">
        <w:rPr>
          <w:b w:val="0"/>
          <w:szCs w:val="24"/>
        </w:rPr>
        <w:t xml:space="preserve"> 35</w:t>
      </w:r>
      <w:r w:rsidR="00B05E79">
        <w:rPr>
          <w:b w:val="0"/>
          <w:szCs w:val="24"/>
        </w:rPr>
        <w:t xml:space="preserve"> </w:t>
      </w:r>
      <w:r w:rsidR="00AA703B">
        <w:rPr>
          <w:b w:val="0"/>
          <w:szCs w:val="24"/>
        </w:rPr>
        <w:t xml:space="preserve"> </w:t>
      </w:r>
    </w:p>
    <w:p w:rsidR="008F066C" w:rsidRDefault="008F066C" w:rsidP="00AA703B">
      <w:pPr>
        <w:pStyle w:val="21"/>
        <w:ind w:right="0" w:firstLine="709"/>
        <w:rPr>
          <w:b w:val="0"/>
          <w:szCs w:val="24"/>
        </w:rPr>
      </w:pPr>
    </w:p>
    <w:p w:rsidR="003E03E0" w:rsidRPr="00AA703B" w:rsidRDefault="008F066C" w:rsidP="00AA703B">
      <w:pPr>
        <w:pStyle w:val="21"/>
        <w:ind w:right="0" w:firstLine="709"/>
        <w:rPr>
          <w:b w:val="0"/>
          <w:szCs w:val="24"/>
        </w:rPr>
      </w:pPr>
      <w:proofErr w:type="spellStart"/>
      <w:r>
        <w:rPr>
          <w:b w:val="0"/>
          <w:szCs w:val="24"/>
        </w:rPr>
        <w:t>С.Дегтярное</w:t>
      </w:r>
      <w:proofErr w:type="spellEnd"/>
    </w:p>
    <w:p w:rsidR="001D013F" w:rsidRDefault="00507589" w:rsidP="00AA703B">
      <w:pPr>
        <w:pStyle w:val="Title"/>
        <w:spacing w:before="0" w:after="0"/>
        <w:ind w:firstLine="709"/>
        <w:jc w:val="both"/>
        <w:outlineLvl w:val="9"/>
        <w:rPr>
          <w:lang w:eastAsia="ar-SA"/>
        </w:rPr>
      </w:pPr>
      <w:r w:rsidRPr="00AA703B">
        <w:rPr>
          <w:lang w:eastAsia="ar-SA"/>
        </w:rPr>
        <w:t>О порядке проведения публичных меро</w:t>
      </w:r>
      <w:r w:rsidR="009E3AA4">
        <w:rPr>
          <w:lang w:eastAsia="ar-SA"/>
        </w:rPr>
        <w:t>приятий на территории Дегтяренского сельского</w:t>
      </w:r>
      <w:r w:rsidRPr="00AA703B">
        <w:rPr>
          <w:lang w:eastAsia="ar-SA"/>
        </w:rPr>
        <w:t xml:space="preserve"> поселения </w:t>
      </w:r>
    </w:p>
    <w:p w:rsidR="000F3F37" w:rsidRPr="00AA703B" w:rsidRDefault="00507589" w:rsidP="00AA703B">
      <w:pPr>
        <w:pStyle w:val="Title"/>
        <w:spacing w:before="0" w:after="0"/>
        <w:ind w:firstLine="709"/>
        <w:jc w:val="both"/>
        <w:outlineLvl w:val="9"/>
        <w:rPr>
          <w:lang w:eastAsia="ar-SA"/>
        </w:rPr>
      </w:pPr>
      <w:r w:rsidRPr="00AA703B">
        <w:rPr>
          <w:lang w:eastAsia="ar-SA"/>
        </w:rPr>
        <w:t xml:space="preserve"> </w:t>
      </w:r>
    </w:p>
    <w:p w:rsidR="003E03E0" w:rsidRPr="00AA703B" w:rsidRDefault="00891257" w:rsidP="00AA703B">
      <w:pPr>
        <w:ind w:firstLine="709"/>
        <w:rPr>
          <w:rFonts w:cs="Arial"/>
        </w:rPr>
      </w:pPr>
      <w:r w:rsidRPr="00AA703B">
        <w:rPr>
          <w:rFonts w:cs="Arial"/>
        </w:rPr>
        <w:t xml:space="preserve">Руководствуясь Федеральным законом от 19 июня 2004 года </w:t>
      </w:r>
      <w:r w:rsidR="003E03E0" w:rsidRPr="00AA703B">
        <w:rPr>
          <w:rFonts w:cs="Arial"/>
        </w:rPr>
        <w:t>№</w:t>
      </w:r>
      <w:r w:rsidRPr="00AA703B">
        <w:rPr>
          <w:rFonts w:cs="Arial"/>
        </w:rPr>
        <w:t xml:space="preserve"> 54-ФЗ "О собраниях, митингах, демонстрациях, шествиях и пикетированиях", </w:t>
      </w:r>
      <w:r w:rsidR="003E03E0" w:rsidRPr="00AA703B">
        <w:rPr>
          <w:rFonts w:cs="Arial"/>
        </w:rPr>
        <w:t xml:space="preserve">Законом Воронежской области от 07.07.2006 № 60-ОЗ «О порядке подачи уведомлений о проведении публичного мероприятия» администрация </w:t>
      </w:r>
      <w:r w:rsidR="008F066C">
        <w:rPr>
          <w:rFonts w:cs="Arial"/>
        </w:rPr>
        <w:t xml:space="preserve"> Дегтяренского  сельского</w:t>
      </w:r>
      <w:r w:rsidR="003E03E0" w:rsidRPr="00AA703B">
        <w:rPr>
          <w:rFonts w:cs="Arial"/>
        </w:rPr>
        <w:t xml:space="preserve"> поселения </w:t>
      </w:r>
    </w:p>
    <w:p w:rsidR="003E03E0" w:rsidRPr="00AA703B" w:rsidRDefault="003E03E0" w:rsidP="00AA703B">
      <w:pPr>
        <w:ind w:firstLine="709"/>
        <w:rPr>
          <w:rFonts w:cs="Arial"/>
        </w:rPr>
      </w:pPr>
    </w:p>
    <w:p w:rsidR="00036011" w:rsidRPr="00AA703B" w:rsidRDefault="003E03E0" w:rsidP="00B05E79">
      <w:pPr>
        <w:pStyle w:val="ConsPlusNormal"/>
        <w:ind w:firstLine="709"/>
        <w:jc w:val="center"/>
        <w:rPr>
          <w:sz w:val="24"/>
          <w:szCs w:val="24"/>
        </w:rPr>
      </w:pPr>
      <w:r w:rsidRPr="00AA703B">
        <w:rPr>
          <w:sz w:val="24"/>
          <w:szCs w:val="24"/>
        </w:rPr>
        <w:t>П О С Т А Н О В Л Я Е Т:</w:t>
      </w:r>
    </w:p>
    <w:p w:rsidR="003E03E0" w:rsidRPr="00AA703B" w:rsidRDefault="003E03E0" w:rsidP="00AA703B">
      <w:pPr>
        <w:pStyle w:val="ConsPlusNormal"/>
        <w:ind w:firstLine="709"/>
        <w:jc w:val="both"/>
        <w:rPr>
          <w:sz w:val="24"/>
          <w:szCs w:val="24"/>
        </w:rPr>
      </w:pPr>
    </w:p>
    <w:p w:rsidR="00036011" w:rsidRPr="00AA703B" w:rsidRDefault="004E5AA0" w:rsidP="00AA703B">
      <w:pPr>
        <w:pStyle w:val="ConsPlusNormal"/>
        <w:ind w:firstLine="709"/>
        <w:jc w:val="both"/>
        <w:rPr>
          <w:sz w:val="24"/>
          <w:szCs w:val="24"/>
        </w:rPr>
      </w:pPr>
      <w:r w:rsidRPr="00AA703B">
        <w:rPr>
          <w:sz w:val="24"/>
          <w:szCs w:val="24"/>
        </w:rPr>
        <w:t>1</w:t>
      </w:r>
      <w:r w:rsidR="00036011" w:rsidRPr="00AA703B">
        <w:rPr>
          <w:sz w:val="24"/>
          <w:szCs w:val="24"/>
        </w:rPr>
        <w:t xml:space="preserve">. Утвердить </w:t>
      </w:r>
      <w:r w:rsidR="004B5E2F" w:rsidRPr="00AA703B">
        <w:rPr>
          <w:sz w:val="24"/>
          <w:szCs w:val="24"/>
        </w:rPr>
        <w:t>порядок</w:t>
      </w:r>
      <w:r w:rsidR="003E03E0" w:rsidRPr="00AA703B">
        <w:rPr>
          <w:sz w:val="24"/>
          <w:szCs w:val="24"/>
        </w:rPr>
        <w:t xml:space="preserve"> </w:t>
      </w:r>
      <w:r w:rsidR="00036011" w:rsidRPr="00AA703B">
        <w:rPr>
          <w:sz w:val="24"/>
          <w:szCs w:val="24"/>
        </w:rPr>
        <w:t>рассмотрени</w:t>
      </w:r>
      <w:r w:rsidR="000F3F37" w:rsidRPr="00AA703B">
        <w:rPr>
          <w:sz w:val="24"/>
          <w:szCs w:val="24"/>
        </w:rPr>
        <w:t>я</w:t>
      </w:r>
      <w:r w:rsidR="00036011" w:rsidRPr="00AA703B">
        <w:rPr>
          <w:sz w:val="24"/>
          <w:szCs w:val="24"/>
        </w:rPr>
        <w:t xml:space="preserve"> уведомлений о проведении публичных мероприятий, проводимых в форме собрания, митинга, демонстрации, шествия, пикетирования (приложение </w:t>
      </w:r>
      <w:r w:rsidR="003E03E0" w:rsidRPr="00AA703B">
        <w:rPr>
          <w:sz w:val="24"/>
          <w:szCs w:val="24"/>
        </w:rPr>
        <w:t>№</w:t>
      </w:r>
      <w:r w:rsidR="00036011" w:rsidRPr="00AA703B">
        <w:rPr>
          <w:sz w:val="24"/>
          <w:szCs w:val="24"/>
        </w:rPr>
        <w:t xml:space="preserve"> 1).</w:t>
      </w:r>
    </w:p>
    <w:p w:rsidR="00036011" w:rsidRPr="00AA703B" w:rsidRDefault="004E5AA0" w:rsidP="00AA703B">
      <w:pPr>
        <w:pStyle w:val="ConsPlusNormal"/>
        <w:ind w:firstLine="709"/>
        <w:jc w:val="both"/>
        <w:rPr>
          <w:sz w:val="24"/>
          <w:szCs w:val="24"/>
        </w:rPr>
      </w:pPr>
      <w:r w:rsidRPr="00AA703B">
        <w:rPr>
          <w:sz w:val="24"/>
          <w:szCs w:val="24"/>
        </w:rPr>
        <w:t>2</w:t>
      </w:r>
      <w:r w:rsidR="00036011" w:rsidRPr="00AA703B">
        <w:rPr>
          <w:sz w:val="24"/>
          <w:szCs w:val="24"/>
        </w:rPr>
        <w:t xml:space="preserve">. Установить нормы предельной заполняемости территории (помещения) в месте проведения публичного мероприятия на территории </w:t>
      </w:r>
      <w:r w:rsidR="00C33233">
        <w:rPr>
          <w:sz w:val="24"/>
          <w:szCs w:val="24"/>
        </w:rPr>
        <w:t xml:space="preserve">Дегтяренского сельского поселения </w:t>
      </w:r>
      <w:r w:rsidR="00036011" w:rsidRPr="00AA703B">
        <w:rPr>
          <w:sz w:val="24"/>
          <w:szCs w:val="24"/>
        </w:rPr>
        <w:t xml:space="preserve"> (приложение </w:t>
      </w:r>
      <w:r w:rsidR="003E03E0" w:rsidRPr="00AA703B">
        <w:rPr>
          <w:sz w:val="24"/>
          <w:szCs w:val="24"/>
        </w:rPr>
        <w:t>№</w:t>
      </w:r>
      <w:r w:rsidR="00036011" w:rsidRPr="00AA703B">
        <w:rPr>
          <w:sz w:val="24"/>
          <w:szCs w:val="24"/>
        </w:rPr>
        <w:t xml:space="preserve"> 2).</w:t>
      </w:r>
    </w:p>
    <w:p w:rsidR="00036011" w:rsidRPr="00AA703B" w:rsidRDefault="00B05E79" w:rsidP="00AA703B">
      <w:pPr>
        <w:pStyle w:val="ConsPlusNormal"/>
        <w:ind w:firstLine="709"/>
        <w:jc w:val="both"/>
        <w:rPr>
          <w:sz w:val="24"/>
          <w:szCs w:val="24"/>
        </w:rPr>
      </w:pPr>
      <w:r>
        <w:rPr>
          <w:sz w:val="24"/>
          <w:szCs w:val="24"/>
        </w:rPr>
        <w:t>3</w:t>
      </w:r>
      <w:r w:rsidR="00036011" w:rsidRPr="00AA703B">
        <w:rPr>
          <w:sz w:val="24"/>
          <w:szCs w:val="24"/>
        </w:rPr>
        <w:t xml:space="preserve">. Настоящее </w:t>
      </w:r>
      <w:r w:rsidR="003E03E0" w:rsidRPr="00AA703B">
        <w:rPr>
          <w:sz w:val="24"/>
          <w:szCs w:val="24"/>
        </w:rPr>
        <w:t>постано</w:t>
      </w:r>
      <w:r w:rsidR="008F066C">
        <w:rPr>
          <w:sz w:val="24"/>
          <w:szCs w:val="24"/>
        </w:rPr>
        <w:t xml:space="preserve">вление вступает в силу </w:t>
      </w:r>
      <w:proofErr w:type="gramStart"/>
      <w:r w:rsidR="008F066C">
        <w:rPr>
          <w:sz w:val="24"/>
          <w:szCs w:val="24"/>
        </w:rPr>
        <w:t>с</w:t>
      </w:r>
      <w:proofErr w:type="gramEnd"/>
      <w:r w:rsidR="008F066C">
        <w:rPr>
          <w:sz w:val="24"/>
          <w:szCs w:val="24"/>
        </w:rPr>
        <w:t xml:space="preserve"> даты </w:t>
      </w:r>
      <w:r w:rsidR="003E03E0" w:rsidRPr="00AA703B">
        <w:rPr>
          <w:sz w:val="24"/>
          <w:szCs w:val="24"/>
        </w:rPr>
        <w:t xml:space="preserve"> его</w:t>
      </w:r>
      <w:r w:rsidR="008F066C">
        <w:rPr>
          <w:sz w:val="24"/>
          <w:szCs w:val="24"/>
        </w:rPr>
        <w:t xml:space="preserve"> официального  обнародования</w:t>
      </w:r>
      <w:r w:rsidR="00036011" w:rsidRPr="00AA703B">
        <w:rPr>
          <w:sz w:val="24"/>
          <w:szCs w:val="24"/>
        </w:rPr>
        <w:t>.</w:t>
      </w:r>
    </w:p>
    <w:p w:rsidR="00036011" w:rsidRPr="00AA703B" w:rsidRDefault="00036011" w:rsidP="00AA703B">
      <w:pPr>
        <w:pStyle w:val="ConsPlusNormal"/>
        <w:ind w:firstLine="709"/>
        <w:jc w:val="both"/>
        <w:rPr>
          <w:sz w:val="24"/>
          <w:szCs w:val="24"/>
        </w:rPr>
      </w:pPr>
    </w:p>
    <w:p w:rsidR="009271B9" w:rsidRPr="00AA703B" w:rsidRDefault="009271B9" w:rsidP="00AA703B">
      <w:pPr>
        <w:pStyle w:val="ConsPlusNormal"/>
        <w:ind w:firstLine="709"/>
        <w:jc w:val="both"/>
        <w:rPr>
          <w:sz w:val="24"/>
          <w:szCs w:val="24"/>
        </w:rPr>
      </w:pPr>
    </w:p>
    <w:p w:rsidR="009271B9" w:rsidRPr="00AA703B" w:rsidRDefault="009271B9" w:rsidP="00AA703B">
      <w:pPr>
        <w:pStyle w:val="ConsPlusNormal"/>
        <w:ind w:firstLine="709"/>
        <w:jc w:val="both"/>
        <w:rPr>
          <w:sz w:val="24"/>
          <w:szCs w:val="24"/>
        </w:rPr>
      </w:pPr>
    </w:p>
    <w:p w:rsidR="009271B9" w:rsidRPr="00AA703B" w:rsidRDefault="009271B9" w:rsidP="00AA703B">
      <w:pPr>
        <w:pStyle w:val="ConsPlusNormal"/>
        <w:ind w:firstLine="709"/>
        <w:jc w:val="both"/>
        <w:rPr>
          <w:sz w:val="24"/>
          <w:szCs w:val="24"/>
        </w:rPr>
      </w:pPr>
    </w:p>
    <w:p w:rsidR="009271B9" w:rsidRPr="00AA703B" w:rsidRDefault="001D013F" w:rsidP="00AA703B">
      <w:pPr>
        <w:pStyle w:val="ConsPlusNormal"/>
        <w:ind w:firstLine="709"/>
        <w:jc w:val="both"/>
        <w:rPr>
          <w:sz w:val="24"/>
          <w:szCs w:val="24"/>
        </w:rPr>
      </w:pPr>
      <w:r>
        <w:rPr>
          <w:sz w:val="24"/>
          <w:szCs w:val="24"/>
        </w:rPr>
        <w:t xml:space="preserve">Глава администрации Дегтяренского </w:t>
      </w:r>
      <w:proofErr w:type="gramStart"/>
      <w:r>
        <w:rPr>
          <w:sz w:val="24"/>
          <w:szCs w:val="24"/>
        </w:rPr>
        <w:t>сельского</w:t>
      </w:r>
      <w:proofErr w:type="gramEnd"/>
    </w:p>
    <w:p w:rsidR="00036011" w:rsidRPr="00AA703B" w:rsidRDefault="001D013F" w:rsidP="00AA703B">
      <w:pPr>
        <w:pStyle w:val="ConsPlusNormal"/>
        <w:ind w:firstLine="709"/>
        <w:jc w:val="both"/>
        <w:rPr>
          <w:sz w:val="24"/>
          <w:szCs w:val="24"/>
        </w:rPr>
      </w:pPr>
      <w:r>
        <w:rPr>
          <w:sz w:val="24"/>
          <w:szCs w:val="24"/>
        </w:rPr>
        <w:t>п</w:t>
      </w:r>
      <w:r w:rsidR="009271B9" w:rsidRPr="00AA703B">
        <w:rPr>
          <w:sz w:val="24"/>
          <w:szCs w:val="24"/>
        </w:rPr>
        <w:t>оселения</w:t>
      </w:r>
      <w:r>
        <w:rPr>
          <w:sz w:val="24"/>
          <w:szCs w:val="24"/>
        </w:rPr>
        <w:t xml:space="preserve">:    </w:t>
      </w:r>
      <w:r w:rsidR="002E0880">
        <w:rPr>
          <w:sz w:val="24"/>
          <w:szCs w:val="24"/>
        </w:rPr>
        <w:t xml:space="preserve">                                                                                      </w:t>
      </w:r>
      <w:proofErr w:type="spellStart"/>
      <w:r w:rsidR="002E0880">
        <w:rPr>
          <w:sz w:val="24"/>
          <w:szCs w:val="24"/>
        </w:rPr>
        <w:t>С.И.Савченко</w:t>
      </w:r>
      <w:proofErr w:type="spellEnd"/>
      <w:r>
        <w:rPr>
          <w:sz w:val="24"/>
          <w:szCs w:val="24"/>
        </w:rPr>
        <w:t xml:space="preserve">  </w:t>
      </w:r>
      <w:r w:rsidR="009271B9" w:rsidRPr="00AA703B">
        <w:rPr>
          <w:sz w:val="24"/>
          <w:szCs w:val="24"/>
        </w:rPr>
        <w:t xml:space="preserve"> </w:t>
      </w:r>
      <w:r w:rsidR="00B05E79">
        <w:rPr>
          <w:sz w:val="24"/>
          <w:szCs w:val="24"/>
        </w:rPr>
        <w:t xml:space="preserve">                                                                                     </w:t>
      </w:r>
    </w:p>
    <w:p w:rsidR="00AA703B" w:rsidRPr="00AA703B" w:rsidRDefault="00AA703B" w:rsidP="00B05E79">
      <w:pPr>
        <w:pStyle w:val="ConsPlusNormal"/>
        <w:ind w:left="5103" w:firstLine="0"/>
        <w:jc w:val="both"/>
        <w:rPr>
          <w:szCs w:val="24"/>
        </w:rPr>
      </w:pPr>
      <w:r>
        <w:rPr>
          <w:sz w:val="24"/>
          <w:szCs w:val="24"/>
        </w:rPr>
        <w:br w:type="page"/>
      </w:r>
      <w:r w:rsidRPr="00AA703B">
        <w:rPr>
          <w:szCs w:val="24"/>
        </w:rPr>
        <w:lastRenderedPageBreak/>
        <w:t xml:space="preserve">Приложение № 1 </w:t>
      </w:r>
    </w:p>
    <w:p w:rsidR="00036011" w:rsidRPr="00B05E79" w:rsidRDefault="00AA703B" w:rsidP="00B05E79">
      <w:pPr>
        <w:pStyle w:val="ConsPlusNormal"/>
        <w:ind w:left="5103" w:firstLine="0"/>
        <w:jc w:val="both"/>
        <w:rPr>
          <w:sz w:val="24"/>
          <w:szCs w:val="24"/>
        </w:rPr>
      </w:pPr>
      <w:r w:rsidRPr="00AA703B">
        <w:rPr>
          <w:sz w:val="24"/>
          <w:szCs w:val="24"/>
        </w:rPr>
        <w:t>к Постан</w:t>
      </w:r>
      <w:r w:rsidR="00DB5339">
        <w:rPr>
          <w:sz w:val="24"/>
          <w:szCs w:val="24"/>
        </w:rPr>
        <w:t>овлению администрации Дегтяренского сельского</w:t>
      </w:r>
      <w:r w:rsidRPr="00AA703B">
        <w:rPr>
          <w:sz w:val="24"/>
          <w:szCs w:val="24"/>
        </w:rPr>
        <w:t xml:space="preserve"> поселения </w:t>
      </w:r>
      <w:r w:rsidR="00B05E79">
        <w:rPr>
          <w:sz w:val="24"/>
          <w:szCs w:val="24"/>
        </w:rPr>
        <w:t>Каменского</w:t>
      </w:r>
      <w:r w:rsidRPr="00AA703B">
        <w:rPr>
          <w:sz w:val="24"/>
          <w:szCs w:val="24"/>
        </w:rPr>
        <w:t xml:space="preserve"> муниципального района Воронежской области от «</w:t>
      </w:r>
      <w:r w:rsidR="008F066C">
        <w:rPr>
          <w:sz w:val="24"/>
          <w:szCs w:val="24"/>
        </w:rPr>
        <w:softHyphen/>
      </w:r>
      <w:r w:rsidR="008F066C">
        <w:rPr>
          <w:sz w:val="24"/>
          <w:szCs w:val="24"/>
        </w:rPr>
        <w:softHyphen/>
      </w:r>
      <w:r w:rsidR="008F066C">
        <w:rPr>
          <w:sz w:val="24"/>
          <w:szCs w:val="24"/>
        </w:rPr>
        <w:softHyphen/>
        <w:t>13</w:t>
      </w:r>
      <w:r w:rsidRPr="00AA703B">
        <w:rPr>
          <w:sz w:val="24"/>
          <w:szCs w:val="24"/>
        </w:rPr>
        <w:t>»</w:t>
      </w:r>
      <w:r w:rsidR="008F066C">
        <w:rPr>
          <w:sz w:val="24"/>
          <w:szCs w:val="24"/>
        </w:rPr>
        <w:t xml:space="preserve"> июля </w:t>
      </w:r>
      <w:r w:rsidRPr="00AA703B">
        <w:rPr>
          <w:sz w:val="24"/>
          <w:szCs w:val="24"/>
        </w:rPr>
        <w:t>201</w:t>
      </w:r>
      <w:r w:rsidR="00B05E79">
        <w:rPr>
          <w:sz w:val="24"/>
          <w:szCs w:val="24"/>
        </w:rPr>
        <w:t>8</w:t>
      </w:r>
      <w:r w:rsidRPr="00AA703B">
        <w:rPr>
          <w:sz w:val="24"/>
          <w:szCs w:val="24"/>
        </w:rPr>
        <w:t xml:space="preserve"> г. №</w:t>
      </w:r>
      <w:r w:rsidR="008F066C">
        <w:rPr>
          <w:sz w:val="24"/>
          <w:szCs w:val="24"/>
        </w:rPr>
        <w:t xml:space="preserve"> 35</w:t>
      </w:r>
    </w:p>
    <w:p w:rsidR="00AA703B" w:rsidRPr="00B05E79" w:rsidRDefault="00AA703B" w:rsidP="00B05E79">
      <w:pPr>
        <w:pStyle w:val="ConsPlusNormal"/>
        <w:ind w:firstLine="709"/>
        <w:jc w:val="center"/>
        <w:rPr>
          <w:sz w:val="24"/>
          <w:szCs w:val="24"/>
        </w:rPr>
      </w:pPr>
    </w:p>
    <w:p w:rsidR="00036011" w:rsidRPr="00AA703B" w:rsidRDefault="000F3F37" w:rsidP="00B05E79">
      <w:pPr>
        <w:pStyle w:val="ConsPlusTitle"/>
        <w:ind w:firstLine="709"/>
        <w:jc w:val="center"/>
        <w:rPr>
          <w:b w:val="0"/>
          <w:sz w:val="24"/>
          <w:szCs w:val="24"/>
        </w:rPr>
      </w:pPr>
      <w:r w:rsidRPr="00AA703B">
        <w:rPr>
          <w:b w:val="0"/>
          <w:sz w:val="24"/>
          <w:szCs w:val="24"/>
        </w:rPr>
        <w:t>ПОРЯДОК</w:t>
      </w:r>
    </w:p>
    <w:p w:rsidR="00036011" w:rsidRPr="00AA703B" w:rsidRDefault="000F3F37" w:rsidP="00B05E79">
      <w:pPr>
        <w:pStyle w:val="ConsPlusTitle"/>
        <w:ind w:firstLine="709"/>
        <w:jc w:val="center"/>
        <w:rPr>
          <w:b w:val="0"/>
          <w:sz w:val="24"/>
          <w:szCs w:val="24"/>
        </w:rPr>
      </w:pPr>
      <w:r w:rsidRPr="00AA703B">
        <w:rPr>
          <w:b w:val="0"/>
          <w:sz w:val="24"/>
          <w:szCs w:val="24"/>
        </w:rPr>
        <w:t>Р</w:t>
      </w:r>
      <w:r w:rsidR="00036011" w:rsidRPr="00AA703B">
        <w:rPr>
          <w:b w:val="0"/>
          <w:sz w:val="24"/>
          <w:szCs w:val="24"/>
        </w:rPr>
        <w:t>АССМОТРЕНИ</w:t>
      </w:r>
      <w:r w:rsidRPr="00AA703B">
        <w:rPr>
          <w:b w:val="0"/>
          <w:sz w:val="24"/>
          <w:szCs w:val="24"/>
        </w:rPr>
        <w:t>Я</w:t>
      </w:r>
      <w:r w:rsidR="00AA703B">
        <w:rPr>
          <w:b w:val="0"/>
          <w:sz w:val="24"/>
          <w:szCs w:val="24"/>
        </w:rPr>
        <w:t xml:space="preserve"> </w:t>
      </w:r>
      <w:r w:rsidR="00036011" w:rsidRPr="00AA703B">
        <w:rPr>
          <w:b w:val="0"/>
          <w:sz w:val="24"/>
          <w:szCs w:val="24"/>
        </w:rPr>
        <w:t>УВЕДОМЛЕНИЙ</w:t>
      </w:r>
    </w:p>
    <w:p w:rsidR="000F3F37" w:rsidRPr="00AA703B" w:rsidRDefault="00036011" w:rsidP="00B05E79">
      <w:pPr>
        <w:pStyle w:val="ConsPlusTitle"/>
        <w:ind w:firstLine="709"/>
        <w:jc w:val="center"/>
        <w:rPr>
          <w:b w:val="0"/>
          <w:sz w:val="24"/>
          <w:szCs w:val="24"/>
        </w:rPr>
      </w:pPr>
      <w:r w:rsidRPr="00AA703B">
        <w:rPr>
          <w:b w:val="0"/>
          <w:sz w:val="24"/>
          <w:szCs w:val="24"/>
        </w:rPr>
        <w:t>О ПРОВЕДЕНИИ ПУБЛИЧНЫХ МЕРОПРИЯТИЙ, ПРОВОДИМЫХ В ФОРМЕ</w:t>
      </w:r>
      <w:r w:rsidR="004E5AA0" w:rsidRPr="00AA703B">
        <w:rPr>
          <w:b w:val="0"/>
          <w:sz w:val="24"/>
          <w:szCs w:val="24"/>
        </w:rPr>
        <w:t xml:space="preserve"> </w:t>
      </w:r>
      <w:r w:rsidRPr="00AA703B">
        <w:rPr>
          <w:b w:val="0"/>
          <w:sz w:val="24"/>
          <w:szCs w:val="24"/>
        </w:rPr>
        <w:t>СОБРАНИЯ, МИТИНГА, ДЕМОНСТРАЦИИ, ШЕСТВИЯ ИЛИ ПИКЕТИРОВАНИЯ</w:t>
      </w:r>
    </w:p>
    <w:p w:rsidR="00036011" w:rsidRPr="00AA703B" w:rsidRDefault="00036011" w:rsidP="00B05E79">
      <w:pPr>
        <w:pStyle w:val="ConsPlusNormal"/>
        <w:ind w:firstLine="709"/>
        <w:jc w:val="center"/>
        <w:rPr>
          <w:sz w:val="24"/>
          <w:szCs w:val="24"/>
        </w:rPr>
      </w:pPr>
      <w:r w:rsidRPr="00AA703B">
        <w:rPr>
          <w:sz w:val="24"/>
          <w:szCs w:val="24"/>
        </w:rPr>
        <w:t>1. Общие положения</w:t>
      </w:r>
    </w:p>
    <w:p w:rsidR="00036011" w:rsidRPr="00AA703B" w:rsidRDefault="00036011" w:rsidP="00AA703B">
      <w:pPr>
        <w:pStyle w:val="ConsPlusNormal"/>
        <w:ind w:firstLine="709"/>
        <w:jc w:val="both"/>
        <w:rPr>
          <w:sz w:val="24"/>
          <w:szCs w:val="24"/>
        </w:rPr>
      </w:pPr>
    </w:p>
    <w:p w:rsidR="00036011" w:rsidRPr="00AA703B" w:rsidRDefault="00036011" w:rsidP="00AA703B">
      <w:pPr>
        <w:pStyle w:val="ConsPlusNormal"/>
        <w:ind w:firstLine="709"/>
        <w:jc w:val="both"/>
        <w:rPr>
          <w:sz w:val="24"/>
          <w:szCs w:val="24"/>
        </w:rPr>
      </w:pPr>
      <w:r w:rsidRPr="00AA703B">
        <w:rPr>
          <w:sz w:val="24"/>
          <w:szCs w:val="24"/>
        </w:rPr>
        <w:t xml:space="preserve">1.1. </w:t>
      </w:r>
      <w:proofErr w:type="gramStart"/>
      <w:r w:rsidRPr="00AA703B">
        <w:rPr>
          <w:sz w:val="24"/>
          <w:szCs w:val="24"/>
        </w:rPr>
        <w:t xml:space="preserve">Настоящий </w:t>
      </w:r>
      <w:r w:rsidR="000F3F37" w:rsidRPr="00AA703B">
        <w:rPr>
          <w:sz w:val="24"/>
          <w:szCs w:val="24"/>
        </w:rPr>
        <w:t>Порядок</w:t>
      </w:r>
      <w:r w:rsidRPr="00AA703B">
        <w:rPr>
          <w:sz w:val="24"/>
          <w:szCs w:val="24"/>
        </w:rPr>
        <w:t xml:space="preserve"> устанавливает </w:t>
      </w:r>
      <w:r w:rsidR="000F3F37" w:rsidRPr="00AA703B">
        <w:rPr>
          <w:sz w:val="24"/>
          <w:szCs w:val="24"/>
        </w:rPr>
        <w:t>правила</w:t>
      </w:r>
      <w:r w:rsidRPr="00AA703B">
        <w:rPr>
          <w:sz w:val="24"/>
          <w:szCs w:val="24"/>
        </w:rPr>
        <w:t xml:space="preserve"> рассмотрения уведомления о проведении публичного мероприятия (собрания, митинга, демонстрации, шествия и пикетирования) в администрации</w:t>
      </w:r>
      <w:r w:rsidR="00AA703B">
        <w:rPr>
          <w:sz w:val="24"/>
          <w:szCs w:val="24"/>
        </w:rPr>
        <w:t xml:space="preserve"> </w:t>
      </w:r>
      <w:r w:rsidRPr="00AA703B">
        <w:rPr>
          <w:sz w:val="24"/>
          <w:szCs w:val="24"/>
        </w:rPr>
        <w:t>городского</w:t>
      </w:r>
      <w:r w:rsidR="00B05E79">
        <w:rPr>
          <w:sz w:val="24"/>
          <w:szCs w:val="24"/>
        </w:rPr>
        <w:t xml:space="preserve"> (сельского)</w:t>
      </w:r>
      <w:r w:rsidRPr="00AA703B">
        <w:rPr>
          <w:sz w:val="24"/>
          <w:szCs w:val="24"/>
        </w:rPr>
        <w:t xml:space="preserve"> поселения  (далее - администрация).</w:t>
      </w:r>
      <w:proofErr w:type="gramEnd"/>
    </w:p>
    <w:p w:rsidR="00A706A3" w:rsidRPr="00AA703B" w:rsidRDefault="00036011" w:rsidP="00AA703B">
      <w:pPr>
        <w:ind w:firstLine="709"/>
        <w:rPr>
          <w:rFonts w:cs="Arial"/>
        </w:rPr>
      </w:pPr>
      <w:r w:rsidRPr="00AA703B">
        <w:rPr>
          <w:rFonts w:cs="Arial"/>
        </w:rPr>
        <w:t xml:space="preserve">Настоящий </w:t>
      </w:r>
      <w:r w:rsidR="000F3F37" w:rsidRPr="00AA703B">
        <w:rPr>
          <w:rFonts w:cs="Arial"/>
        </w:rPr>
        <w:t>Порядок</w:t>
      </w:r>
      <w:r w:rsidRPr="00AA703B">
        <w:rPr>
          <w:rFonts w:cs="Arial"/>
        </w:rPr>
        <w:t xml:space="preserve"> разработа</w:t>
      </w:r>
      <w:r w:rsidR="00A706A3" w:rsidRPr="00AA703B">
        <w:rPr>
          <w:rFonts w:cs="Arial"/>
        </w:rPr>
        <w:t>н в соответствии с Конституцией</w:t>
      </w:r>
    </w:p>
    <w:p w:rsidR="00A706A3" w:rsidRPr="00AA703B" w:rsidRDefault="00036011" w:rsidP="00AA703B">
      <w:pPr>
        <w:ind w:firstLine="709"/>
        <w:rPr>
          <w:rFonts w:cs="Arial"/>
        </w:rPr>
      </w:pPr>
      <w:r w:rsidRPr="00AA703B">
        <w:rPr>
          <w:rFonts w:cs="Arial"/>
        </w:rPr>
        <w:t xml:space="preserve">Российской Федерации, Федеральным законом от 19.06.2004 </w:t>
      </w:r>
      <w:r w:rsidR="00A706A3" w:rsidRPr="00AA703B">
        <w:rPr>
          <w:rFonts w:cs="Arial"/>
        </w:rPr>
        <w:t>№</w:t>
      </w:r>
      <w:r w:rsidRPr="00AA703B">
        <w:rPr>
          <w:rFonts w:cs="Arial"/>
        </w:rPr>
        <w:t xml:space="preserve"> 54-ФЗ </w:t>
      </w:r>
      <w:r w:rsidR="00A706A3" w:rsidRPr="00AA703B">
        <w:rPr>
          <w:rFonts w:cs="Arial"/>
        </w:rPr>
        <w:t>«</w:t>
      </w:r>
      <w:r w:rsidRPr="00AA703B">
        <w:rPr>
          <w:rFonts w:cs="Arial"/>
        </w:rPr>
        <w:t>О собраниях, митингах, демонстрациях, шествиях и пикетированиях</w:t>
      </w:r>
      <w:r w:rsidR="00A706A3" w:rsidRPr="00AA703B">
        <w:rPr>
          <w:rFonts w:cs="Arial"/>
        </w:rPr>
        <w:t>»</w:t>
      </w:r>
      <w:r w:rsidRPr="00AA703B">
        <w:rPr>
          <w:rFonts w:cs="Arial"/>
        </w:rPr>
        <w:t xml:space="preserve"> (далее - Федеральный закон) и </w:t>
      </w:r>
      <w:r w:rsidR="00A706A3" w:rsidRPr="00AA703B">
        <w:rPr>
          <w:rFonts w:cs="Arial"/>
        </w:rPr>
        <w:t>Закон Воронежской области от 07.07.2006 № 60-ОЗ «О порядке подачи уведомлений о проведении публичного мероприятия»</w:t>
      </w:r>
    </w:p>
    <w:p w:rsidR="00036011" w:rsidRPr="00AA703B" w:rsidRDefault="00036011" w:rsidP="00AA703B">
      <w:pPr>
        <w:pStyle w:val="ConsPlusNormal"/>
        <w:ind w:firstLine="709"/>
        <w:jc w:val="both"/>
        <w:rPr>
          <w:sz w:val="24"/>
          <w:szCs w:val="24"/>
        </w:rPr>
      </w:pPr>
      <w:r w:rsidRPr="00AA703B">
        <w:rPr>
          <w:sz w:val="24"/>
          <w:szCs w:val="24"/>
        </w:rPr>
        <w:t xml:space="preserve">1.2. В тексте настоящего </w:t>
      </w:r>
      <w:r w:rsidR="000F3F37" w:rsidRPr="00AA703B">
        <w:rPr>
          <w:sz w:val="24"/>
          <w:szCs w:val="24"/>
        </w:rPr>
        <w:t>Порядка</w:t>
      </w:r>
      <w:r w:rsidRPr="00AA703B">
        <w:rPr>
          <w:sz w:val="24"/>
          <w:szCs w:val="24"/>
        </w:rPr>
        <w:t xml:space="preserve"> используются следующие термины:</w:t>
      </w:r>
    </w:p>
    <w:p w:rsidR="00036011" w:rsidRPr="00AA703B" w:rsidRDefault="00036011" w:rsidP="00AA703B">
      <w:pPr>
        <w:pStyle w:val="ConsPlusNormal"/>
        <w:ind w:firstLine="709"/>
        <w:jc w:val="both"/>
        <w:rPr>
          <w:sz w:val="24"/>
          <w:szCs w:val="24"/>
        </w:rPr>
      </w:pPr>
      <w:r w:rsidRPr="00AA703B">
        <w:rPr>
          <w:sz w:val="24"/>
          <w:szCs w:val="24"/>
        </w:rPr>
        <w:t>- публичное мероприятие - открытая, мирная, доступная каждому, проводимая в форме собрания, митинга, демонстрации, шествия или пикетирования либо в различных сочетаниях этих форм акция, осуществляемая по инициативе граждан Российской Федерации, политических партий, других общественных объединений и религиозных объединений;</w:t>
      </w:r>
    </w:p>
    <w:p w:rsidR="00036011" w:rsidRPr="00AA703B" w:rsidRDefault="00036011" w:rsidP="00AA703B">
      <w:pPr>
        <w:pStyle w:val="ConsPlusNormal"/>
        <w:ind w:firstLine="709"/>
        <w:jc w:val="both"/>
        <w:rPr>
          <w:sz w:val="24"/>
          <w:szCs w:val="24"/>
        </w:rPr>
      </w:pPr>
      <w:r w:rsidRPr="00AA703B">
        <w:rPr>
          <w:sz w:val="24"/>
          <w:szCs w:val="24"/>
        </w:rPr>
        <w:t xml:space="preserve">- уведомление о проведении публичного мероприятия (далее - уведомление) - документ, посредством которого администрации в порядке, установленном Федеральным законом, сообщается информация о проведении публичного мероприятия в целях обеспечения при его проведении безопасности и </w:t>
      </w:r>
      <w:proofErr w:type="gramStart"/>
      <w:r w:rsidRPr="00AA703B">
        <w:rPr>
          <w:sz w:val="24"/>
          <w:szCs w:val="24"/>
        </w:rPr>
        <w:t>правопорядка</w:t>
      </w:r>
      <w:proofErr w:type="gramEnd"/>
      <w:r w:rsidR="00AA703B" w:rsidRPr="00AA703B">
        <w:rPr>
          <w:sz w:val="24"/>
          <w:szCs w:val="24"/>
        </w:rPr>
        <w:t xml:space="preserve"> в том числе с использованием транспортных средств</w:t>
      </w:r>
      <w:r w:rsidRPr="00AA703B">
        <w:rPr>
          <w:sz w:val="24"/>
          <w:szCs w:val="24"/>
        </w:rPr>
        <w:t>;</w:t>
      </w:r>
      <w:r w:rsidR="00AA703B" w:rsidRPr="00AA703B">
        <w:rPr>
          <w:sz w:val="24"/>
          <w:szCs w:val="24"/>
          <w:lang w:eastAsia="ar-SA"/>
        </w:rPr>
        <w:t xml:space="preserve"> </w:t>
      </w:r>
    </w:p>
    <w:p w:rsidR="00036011" w:rsidRPr="00AA703B" w:rsidRDefault="00036011" w:rsidP="00AA703B">
      <w:pPr>
        <w:pStyle w:val="ConsPlusNormal"/>
        <w:ind w:firstLine="709"/>
        <w:jc w:val="both"/>
        <w:rPr>
          <w:sz w:val="24"/>
          <w:szCs w:val="24"/>
        </w:rPr>
      </w:pPr>
      <w:proofErr w:type="gramStart"/>
      <w:r w:rsidRPr="00AA703B">
        <w:rPr>
          <w:sz w:val="24"/>
          <w:szCs w:val="24"/>
        </w:rPr>
        <w:t>- организатором публичного мероприятия (далее - организатор) могут быть один или несколько граждан Российской Федерации (организатором демонстраций, шествий и пикетирований - гражданин Российской Федерации, достигший возраста 18 лет, митингов и собраний - 16 лет), политические партии, другие общественные объединения и религиозные объединения, их региональные отделения и иные структурные подразделения, взявшие на себя обязательство по организации и проведению публичного мероприятия.</w:t>
      </w:r>
      <w:proofErr w:type="gramEnd"/>
    </w:p>
    <w:p w:rsidR="00036011" w:rsidRPr="00AA703B" w:rsidRDefault="00036011" w:rsidP="00AA703B">
      <w:pPr>
        <w:pStyle w:val="ConsPlusNormal"/>
        <w:ind w:firstLine="709"/>
        <w:jc w:val="both"/>
        <w:rPr>
          <w:sz w:val="24"/>
          <w:szCs w:val="24"/>
        </w:rPr>
      </w:pPr>
    </w:p>
    <w:p w:rsidR="00036011" w:rsidRPr="00AA703B" w:rsidRDefault="00036011" w:rsidP="001335DB">
      <w:pPr>
        <w:pStyle w:val="ConsPlusNormal"/>
        <w:ind w:firstLine="709"/>
        <w:jc w:val="center"/>
        <w:rPr>
          <w:sz w:val="24"/>
          <w:szCs w:val="24"/>
        </w:rPr>
      </w:pPr>
      <w:r w:rsidRPr="00AA703B">
        <w:rPr>
          <w:sz w:val="24"/>
          <w:szCs w:val="24"/>
        </w:rPr>
        <w:t>2. Прием уведомления</w:t>
      </w:r>
    </w:p>
    <w:p w:rsidR="00036011" w:rsidRPr="00AA703B" w:rsidRDefault="00036011" w:rsidP="00AA703B">
      <w:pPr>
        <w:pStyle w:val="ConsPlusNormal"/>
        <w:ind w:firstLine="709"/>
        <w:jc w:val="both"/>
        <w:rPr>
          <w:sz w:val="24"/>
          <w:szCs w:val="24"/>
        </w:rPr>
      </w:pPr>
    </w:p>
    <w:p w:rsidR="004E5AA0" w:rsidRPr="00AA703B" w:rsidRDefault="004E5AA0" w:rsidP="00AA703B">
      <w:pPr>
        <w:ind w:firstLine="709"/>
        <w:rPr>
          <w:rFonts w:cs="Arial"/>
        </w:rPr>
      </w:pPr>
      <w:r w:rsidRPr="00AA703B">
        <w:rPr>
          <w:rFonts w:cs="Arial"/>
        </w:rPr>
        <w:t xml:space="preserve">2.1. </w:t>
      </w:r>
      <w:r w:rsidR="00AA703B" w:rsidRPr="00AA703B">
        <w:rPr>
          <w:rFonts w:cs="Arial"/>
        </w:rPr>
        <w:t xml:space="preserve"> </w:t>
      </w:r>
      <w:proofErr w:type="gramStart"/>
      <w:r w:rsidR="00AA703B" w:rsidRPr="00AA703B">
        <w:rPr>
          <w:rFonts w:cs="Arial"/>
        </w:rPr>
        <w:t>Уведомление о проведении публичного мероприятия (за исключением публичного мероприятия, проводимого депутатом Воронежской областной Думы, депутатом представительного органа муниципального образования в целях информирования избирателей о своей деятельности при встрече с избирателями, а также собрания и пикетирования, проводимого одним участником без использования быстровозводимой сборно-разборной конструкции) подается его организатором в письменной форме в администрацию в срок не ранее 15 и не позднее 10</w:t>
      </w:r>
      <w:proofErr w:type="gramEnd"/>
      <w:r w:rsidR="00AA703B" w:rsidRPr="00AA703B">
        <w:rPr>
          <w:rFonts w:cs="Arial"/>
        </w:rPr>
        <w:t xml:space="preserve"> дней до дня проведения публичного мероприятия. Уведомление о проведении публичного мероприятия депутатом Воронежской областной Думы, депутатом представительного </w:t>
      </w:r>
      <w:r w:rsidR="00AA703B" w:rsidRPr="00AA703B">
        <w:rPr>
          <w:rFonts w:cs="Arial"/>
        </w:rPr>
        <w:lastRenderedPageBreak/>
        <w:t>органа муниципального образования в целях информирования избирателей о своей деятельности при встрече с избирателями (за исключением собрания и пикетирования, проводимого одним участником без использования быстровозводимой сборно- разборной конструкции) подается в срок не ранее 10 и не позднее 5 дней до дня проведения публичного мероприятия. При проведении пикетирования группой лиц либо пикетирования, осуществляемого одним участником с использованием быстровозводимой сборно-разборной конструкции, создающей препятствия для движения пешеходов и транспортных средств, уведомление о проведении публичного мероприятия может подаваться в срок не позднее трех дней до дня его проведения.</w:t>
      </w:r>
    </w:p>
    <w:p w:rsidR="004E5AA0" w:rsidRPr="00AA703B" w:rsidRDefault="004E5AA0" w:rsidP="00AA703B">
      <w:pPr>
        <w:pStyle w:val="ConsPlusNormal"/>
        <w:ind w:firstLine="709"/>
        <w:jc w:val="both"/>
        <w:rPr>
          <w:sz w:val="24"/>
          <w:szCs w:val="24"/>
        </w:rPr>
      </w:pPr>
      <w:r w:rsidRPr="00AA703B">
        <w:rPr>
          <w:sz w:val="24"/>
          <w:szCs w:val="24"/>
        </w:rPr>
        <w:t xml:space="preserve">2.2. Уведомление о проведении публичного мероприятия подается </w:t>
      </w:r>
      <w:r w:rsidR="00F84B8A">
        <w:rPr>
          <w:sz w:val="24"/>
          <w:szCs w:val="24"/>
        </w:rPr>
        <w:t xml:space="preserve"> главе администрации  Дегтяренского сельского поселения</w:t>
      </w:r>
      <w:proofErr w:type="gramStart"/>
      <w:r w:rsidR="00F84B8A">
        <w:rPr>
          <w:sz w:val="24"/>
          <w:szCs w:val="24"/>
        </w:rPr>
        <w:t xml:space="preserve"> </w:t>
      </w:r>
      <w:r w:rsidR="001335DB">
        <w:rPr>
          <w:sz w:val="24"/>
          <w:szCs w:val="24"/>
        </w:rPr>
        <w:t>.</w:t>
      </w:r>
      <w:proofErr w:type="gramEnd"/>
    </w:p>
    <w:p w:rsidR="000C57AF" w:rsidRPr="00AA703B" w:rsidRDefault="00036011" w:rsidP="00AA703B">
      <w:pPr>
        <w:ind w:firstLine="709"/>
        <w:rPr>
          <w:rFonts w:cs="Arial"/>
        </w:rPr>
      </w:pPr>
      <w:r w:rsidRPr="00AA703B">
        <w:rPr>
          <w:rFonts w:cs="Arial"/>
        </w:rPr>
        <w:t>2.</w:t>
      </w:r>
      <w:r w:rsidR="00D67DCE" w:rsidRPr="00AA703B">
        <w:rPr>
          <w:rFonts w:cs="Arial"/>
        </w:rPr>
        <w:t>3</w:t>
      </w:r>
      <w:r w:rsidRPr="00AA703B">
        <w:rPr>
          <w:rFonts w:cs="Arial"/>
        </w:rPr>
        <w:t>. Уведомление о проведении публичного мероприятия регистрируется в день его получения</w:t>
      </w:r>
      <w:r w:rsidR="000C57AF" w:rsidRPr="00AA703B">
        <w:rPr>
          <w:rFonts w:cs="Arial"/>
        </w:rPr>
        <w:t xml:space="preserve"> в специальной книге учета уведомление о проведении публичного мероприятия;</w:t>
      </w:r>
    </w:p>
    <w:p w:rsidR="00036011" w:rsidRPr="00AA703B" w:rsidRDefault="00036011" w:rsidP="00AA703B">
      <w:pPr>
        <w:pStyle w:val="ConsPlusNormal"/>
        <w:ind w:firstLine="709"/>
        <w:jc w:val="both"/>
        <w:rPr>
          <w:sz w:val="24"/>
          <w:szCs w:val="24"/>
        </w:rPr>
      </w:pPr>
      <w:r w:rsidRPr="00AA703B">
        <w:rPr>
          <w:sz w:val="24"/>
          <w:szCs w:val="24"/>
        </w:rPr>
        <w:t>Документальное подтверждение получения уведомления осуществляется путем указания на втором экземпляре</w:t>
      </w:r>
      <w:r w:rsidR="00AA703B" w:rsidRPr="00AA703B">
        <w:rPr>
          <w:sz w:val="24"/>
          <w:szCs w:val="24"/>
        </w:rPr>
        <w:t>, остающемся у организатора, номера регистрации</w:t>
      </w:r>
      <w:r w:rsidRPr="00AA703B">
        <w:rPr>
          <w:sz w:val="24"/>
          <w:szCs w:val="24"/>
        </w:rPr>
        <w:t xml:space="preserve"> даты и времени его получения.</w:t>
      </w:r>
      <w:r w:rsidR="00AA703B" w:rsidRPr="00AA703B">
        <w:rPr>
          <w:sz w:val="24"/>
          <w:szCs w:val="24"/>
        </w:rPr>
        <w:t xml:space="preserve"> </w:t>
      </w:r>
    </w:p>
    <w:p w:rsidR="00036011" w:rsidRPr="00AA703B" w:rsidRDefault="00036011" w:rsidP="00AA703B">
      <w:pPr>
        <w:pStyle w:val="ConsPlusNormal"/>
        <w:ind w:firstLine="709"/>
        <w:jc w:val="both"/>
        <w:rPr>
          <w:sz w:val="24"/>
          <w:szCs w:val="24"/>
        </w:rPr>
      </w:pPr>
      <w:r w:rsidRPr="00AA703B">
        <w:rPr>
          <w:sz w:val="24"/>
          <w:szCs w:val="24"/>
        </w:rPr>
        <w:t>2.</w:t>
      </w:r>
      <w:r w:rsidR="00D67DCE" w:rsidRPr="00AA703B">
        <w:rPr>
          <w:sz w:val="24"/>
          <w:szCs w:val="24"/>
        </w:rPr>
        <w:t>4</w:t>
      </w:r>
      <w:r w:rsidRPr="00AA703B">
        <w:rPr>
          <w:sz w:val="24"/>
          <w:szCs w:val="24"/>
        </w:rPr>
        <w:t>. При подаче уведомления о проведении публичного мероприятия организатор публичного мероприятия представляет в администрацию:</w:t>
      </w:r>
    </w:p>
    <w:p w:rsidR="00036011" w:rsidRPr="00AA703B" w:rsidRDefault="00036011" w:rsidP="00AA703B">
      <w:pPr>
        <w:pStyle w:val="ConsPlusNormal"/>
        <w:ind w:firstLine="709"/>
        <w:jc w:val="both"/>
        <w:rPr>
          <w:sz w:val="24"/>
          <w:szCs w:val="24"/>
        </w:rPr>
      </w:pPr>
      <w:r w:rsidRPr="00AA703B">
        <w:rPr>
          <w:sz w:val="24"/>
          <w:szCs w:val="24"/>
        </w:rPr>
        <w:t>- документ, удостоверяющий личность гражданина Российской Федерации (для организаторов публичного мероприятия - физических лиц);</w:t>
      </w:r>
    </w:p>
    <w:p w:rsidR="00036011" w:rsidRPr="00AA703B" w:rsidRDefault="00036011" w:rsidP="00AA703B">
      <w:pPr>
        <w:pStyle w:val="ConsPlusNormal"/>
        <w:ind w:firstLine="709"/>
        <w:jc w:val="both"/>
        <w:rPr>
          <w:sz w:val="24"/>
          <w:szCs w:val="24"/>
        </w:rPr>
      </w:pPr>
      <w:r w:rsidRPr="00AA703B">
        <w:rPr>
          <w:sz w:val="24"/>
          <w:szCs w:val="24"/>
        </w:rPr>
        <w:t>- документ, удостоверяющий полномочия лица выступать от имени организатора публичного мероприятия, а также документ, удостоверяющий личность этого лица (для остальных организаторов публичного мероприятия, предусмотренных ст. 5 Федерального закона).</w:t>
      </w:r>
    </w:p>
    <w:p w:rsidR="00535ABC" w:rsidRPr="00AA703B" w:rsidRDefault="000C57AF" w:rsidP="00AA703B">
      <w:pPr>
        <w:ind w:firstLine="709"/>
        <w:rPr>
          <w:rFonts w:cs="Arial"/>
        </w:rPr>
      </w:pPr>
      <w:r w:rsidRPr="00AA703B">
        <w:rPr>
          <w:rFonts w:cs="Arial"/>
        </w:rPr>
        <w:t>2.</w:t>
      </w:r>
      <w:r w:rsidR="00D67DCE" w:rsidRPr="00AA703B">
        <w:rPr>
          <w:rFonts w:cs="Arial"/>
        </w:rPr>
        <w:t>5</w:t>
      </w:r>
      <w:r w:rsidR="00535ABC" w:rsidRPr="00AA703B">
        <w:rPr>
          <w:rFonts w:cs="Arial"/>
        </w:rPr>
        <w:t xml:space="preserve">. Прием </w:t>
      </w:r>
      <w:r w:rsidR="00AA703B" w:rsidRPr="00AA703B">
        <w:rPr>
          <w:rFonts w:cs="Arial"/>
        </w:rPr>
        <w:t xml:space="preserve">уведомления </w:t>
      </w:r>
      <w:r w:rsidR="00F84B8A">
        <w:rPr>
          <w:rFonts w:cs="Arial"/>
        </w:rPr>
        <w:t>осуществляется в кабинете главы администрации Дегтяренского сельского поселения</w:t>
      </w:r>
      <w:r w:rsidR="00535ABC" w:rsidRPr="00647735">
        <w:rPr>
          <w:rFonts w:cs="Arial"/>
          <w:highlight w:val="yellow"/>
        </w:rPr>
        <w:t>,</w:t>
      </w:r>
      <w:r w:rsidR="00535ABC" w:rsidRPr="00AA703B">
        <w:rPr>
          <w:rFonts w:cs="Arial"/>
        </w:rPr>
        <w:t xml:space="preserve"> здания администрации, в течение рабочего дня в соответствии с режимом работы администрации.</w:t>
      </w:r>
    </w:p>
    <w:p w:rsidR="00036011" w:rsidRPr="00AA703B" w:rsidRDefault="00036011" w:rsidP="00AA703B">
      <w:pPr>
        <w:pStyle w:val="ConsPlusNormal"/>
        <w:ind w:firstLine="709"/>
        <w:jc w:val="both"/>
        <w:rPr>
          <w:sz w:val="24"/>
          <w:szCs w:val="24"/>
        </w:rPr>
      </w:pPr>
    </w:p>
    <w:p w:rsidR="00036011" w:rsidRPr="00AA703B" w:rsidRDefault="00036011" w:rsidP="00647735">
      <w:pPr>
        <w:pStyle w:val="ConsPlusNormal"/>
        <w:ind w:firstLine="709"/>
        <w:jc w:val="center"/>
        <w:rPr>
          <w:sz w:val="24"/>
          <w:szCs w:val="24"/>
        </w:rPr>
      </w:pPr>
      <w:r w:rsidRPr="00AA703B">
        <w:rPr>
          <w:sz w:val="24"/>
          <w:szCs w:val="24"/>
        </w:rPr>
        <w:t>3. Рассмотрение уведомления</w:t>
      </w:r>
    </w:p>
    <w:p w:rsidR="00036011" w:rsidRPr="00AA703B" w:rsidRDefault="00036011" w:rsidP="00AA703B">
      <w:pPr>
        <w:pStyle w:val="ConsPlusNormal"/>
        <w:ind w:firstLine="709"/>
        <w:jc w:val="both"/>
        <w:rPr>
          <w:sz w:val="24"/>
          <w:szCs w:val="24"/>
        </w:rPr>
      </w:pPr>
    </w:p>
    <w:p w:rsidR="00AA703B" w:rsidRPr="00AA703B" w:rsidRDefault="00036011" w:rsidP="00AA703B">
      <w:pPr>
        <w:pStyle w:val="ConsPlusNormal"/>
        <w:ind w:firstLine="709"/>
        <w:jc w:val="both"/>
        <w:rPr>
          <w:sz w:val="24"/>
          <w:szCs w:val="24"/>
        </w:rPr>
      </w:pPr>
      <w:r w:rsidRPr="00AA703B">
        <w:rPr>
          <w:sz w:val="24"/>
          <w:szCs w:val="24"/>
        </w:rPr>
        <w:t xml:space="preserve">3.1. </w:t>
      </w:r>
      <w:r w:rsidR="00AA703B" w:rsidRPr="00AA703B">
        <w:rPr>
          <w:sz w:val="24"/>
          <w:szCs w:val="24"/>
        </w:rPr>
        <w:t xml:space="preserve"> При получении уведомления о проведении публичного мероприятия ответственное лицо, назначенное администрацией, проверяет соблюдение предусмотренного ст.7 Федерального закона срока подачи, соблюдение порядка подачи уведомления и требований к содержанию уведомления, установленных п.3 ст. 7 Федерального закона, согласно которому в уведомлении указываются:</w:t>
      </w:r>
    </w:p>
    <w:p w:rsidR="00AA703B" w:rsidRPr="00AA703B" w:rsidRDefault="00AA703B" w:rsidP="00AA703B">
      <w:pPr>
        <w:pStyle w:val="ConsPlusNormal"/>
        <w:ind w:firstLine="709"/>
        <w:jc w:val="both"/>
        <w:rPr>
          <w:sz w:val="24"/>
          <w:szCs w:val="24"/>
        </w:rPr>
      </w:pPr>
      <w:r w:rsidRPr="00AA703B">
        <w:rPr>
          <w:sz w:val="24"/>
          <w:szCs w:val="24"/>
        </w:rPr>
        <w:t>цель публичного мероприятии;</w:t>
      </w:r>
    </w:p>
    <w:p w:rsidR="00AA703B" w:rsidRPr="00AA703B" w:rsidRDefault="00AA703B" w:rsidP="00AA703B">
      <w:pPr>
        <w:pStyle w:val="ConsPlusNormal"/>
        <w:ind w:firstLine="709"/>
        <w:jc w:val="both"/>
        <w:rPr>
          <w:sz w:val="24"/>
          <w:szCs w:val="24"/>
        </w:rPr>
      </w:pPr>
      <w:r w:rsidRPr="00AA703B">
        <w:rPr>
          <w:sz w:val="24"/>
          <w:szCs w:val="24"/>
        </w:rPr>
        <w:t>форма публичного мероприятия;</w:t>
      </w:r>
    </w:p>
    <w:p w:rsidR="00AA703B" w:rsidRPr="00AA703B" w:rsidRDefault="00AA703B" w:rsidP="00AA703B">
      <w:pPr>
        <w:pStyle w:val="ConsPlusNormal"/>
        <w:ind w:firstLine="709"/>
        <w:jc w:val="both"/>
        <w:rPr>
          <w:sz w:val="24"/>
          <w:szCs w:val="24"/>
        </w:rPr>
      </w:pPr>
      <w:r w:rsidRPr="00AA703B">
        <w:rPr>
          <w:sz w:val="24"/>
          <w:szCs w:val="24"/>
        </w:rPr>
        <w:t>место (места) проведения публичного мероприятия, маршруты движения участников, а в случае, если публичное мероприятие будет проводиться с использованием транспортных средств, информация об использовании транспортных средств;</w:t>
      </w:r>
    </w:p>
    <w:p w:rsidR="00AA703B" w:rsidRPr="00AA703B" w:rsidRDefault="00AA703B" w:rsidP="00AA703B">
      <w:pPr>
        <w:pStyle w:val="ConsPlusNormal"/>
        <w:ind w:firstLine="709"/>
        <w:jc w:val="both"/>
        <w:rPr>
          <w:sz w:val="24"/>
          <w:szCs w:val="24"/>
        </w:rPr>
      </w:pPr>
      <w:r w:rsidRPr="00AA703B">
        <w:rPr>
          <w:sz w:val="24"/>
          <w:szCs w:val="24"/>
        </w:rPr>
        <w:t>дата, время начала и окончания публичного мероприятия;</w:t>
      </w:r>
    </w:p>
    <w:p w:rsidR="00AA703B" w:rsidRPr="00AA703B" w:rsidRDefault="00AA703B" w:rsidP="00AA703B">
      <w:pPr>
        <w:pStyle w:val="ConsPlusNormal"/>
        <w:ind w:firstLine="709"/>
        <w:jc w:val="both"/>
        <w:rPr>
          <w:sz w:val="24"/>
          <w:szCs w:val="24"/>
        </w:rPr>
      </w:pPr>
      <w:r w:rsidRPr="00AA703B">
        <w:rPr>
          <w:sz w:val="24"/>
          <w:szCs w:val="24"/>
        </w:rPr>
        <w:t>предполагаемое количество участников публичного мероприятия;</w:t>
      </w:r>
    </w:p>
    <w:p w:rsidR="00AA703B" w:rsidRPr="00AA703B" w:rsidRDefault="00AA703B" w:rsidP="00AA703B">
      <w:pPr>
        <w:pStyle w:val="ConsPlusNormal"/>
        <w:ind w:firstLine="709"/>
        <w:jc w:val="both"/>
        <w:rPr>
          <w:sz w:val="24"/>
          <w:szCs w:val="24"/>
        </w:rPr>
      </w:pPr>
      <w:r w:rsidRPr="00AA703B">
        <w:rPr>
          <w:sz w:val="24"/>
          <w:szCs w:val="24"/>
        </w:rPr>
        <w:t>формы и методы обеспечения организатором публичного мероприятия общественного порядка, организации медицинской помощи, намерение использовать звукоусиливающие технические средства при проведении публичного мероприятия;</w:t>
      </w:r>
    </w:p>
    <w:p w:rsidR="00AA703B" w:rsidRPr="00AA703B" w:rsidRDefault="00AA703B" w:rsidP="00AA703B">
      <w:pPr>
        <w:pStyle w:val="ConsPlusNormal"/>
        <w:ind w:firstLine="709"/>
        <w:jc w:val="both"/>
        <w:rPr>
          <w:sz w:val="24"/>
          <w:szCs w:val="24"/>
        </w:rPr>
      </w:pPr>
      <w:r w:rsidRPr="00AA703B">
        <w:rPr>
          <w:sz w:val="24"/>
          <w:szCs w:val="24"/>
        </w:rPr>
        <w:t>фамилия, имя, отчество либо наименование организатора публичного мероприятия;</w:t>
      </w:r>
    </w:p>
    <w:p w:rsidR="00AA703B" w:rsidRPr="00AA703B" w:rsidRDefault="00AA703B" w:rsidP="00AA703B">
      <w:pPr>
        <w:pStyle w:val="ConsPlusNormal"/>
        <w:ind w:firstLine="709"/>
        <w:jc w:val="both"/>
        <w:rPr>
          <w:sz w:val="24"/>
          <w:szCs w:val="24"/>
        </w:rPr>
      </w:pPr>
      <w:r w:rsidRPr="00AA703B">
        <w:rPr>
          <w:sz w:val="24"/>
          <w:szCs w:val="24"/>
        </w:rPr>
        <w:t>сведения о месте жительства или пребывания либо о месте нахождения и номер телефона организатора публичного мероприятия;</w:t>
      </w:r>
    </w:p>
    <w:p w:rsidR="00AA703B" w:rsidRPr="00AA703B" w:rsidRDefault="00AA703B" w:rsidP="00AA703B">
      <w:pPr>
        <w:pStyle w:val="ConsPlusNormal"/>
        <w:ind w:firstLine="709"/>
        <w:jc w:val="both"/>
        <w:rPr>
          <w:sz w:val="24"/>
          <w:szCs w:val="24"/>
        </w:rPr>
      </w:pPr>
      <w:r w:rsidRPr="00AA703B">
        <w:rPr>
          <w:sz w:val="24"/>
          <w:szCs w:val="24"/>
        </w:rPr>
        <w:t xml:space="preserve">фамилии, имена, отчества лиц, уполномоченных организатором публичного </w:t>
      </w:r>
      <w:r w:rsidRPr="00AA703B">
        <w:rPr>
          <w:sz w:val="24"/>
          <w:szCs w:val="24"/>
        </w:rPr>
        <w:lastRenderedPageBreak/>
        <w:t>мероприятия выполнять распорядительные функции по организации и проведению публичного мероприятия;</w:t>
      </w:r>
    </w:p>
    <w:p w:rsidR="00036011" w:rsidRPr="00AA703B" w:rsidRDefault="00AA703B" w:rsidP="00AA703B">
      <w:pPr>
        <w:pStyle w:val="ConsPlusNormal"/>
        <w:ind w:firstLine="709"/>
        <w:jc w:val="both"/>
        <w:rPr>
          <w:sz w:val="24"/>
          <w:szCs w:val="24"/>
        </w:rPr>
      </w:pPr>
      <w:r w:rsidRPr="00AA703B">
        <w:rPr>
          <w:sz w:val="24"/>
          <w:szCs w:val="24"/>
        </w:rPr>
        <w:t>дата подачи уведомления о проведении публичного мероприятия.</w:t>
      </w:r>
    </w:p>
    <w:p w:rsidR="00D71E59" w:rsidRPr="00AA703B" w:rsidRDefault="00036011" w:rsidP="00AA703B">
      <w:pPr>
        <w:pStyle w:val="ConsPlusNormal"/>
        <w:ind w:firstLine="709"/>
        <w:jc w:val="both"/>
        <w:rPr>
          <w:sz w:val="24"/>
          <w:szCs w:val="24"/>
        </w:rPr>
      </w:pPr>
      <w:r w:rsidRPr="00AA703B">
        <w:rPr>
          <w:sz w:val="24"/>
          <w:szCs w:val="24"/>
        </w:rPr>
        <w:t>3.2. Администрация:</w:t>
      </w:r>
    </w:p>
    <w:p w:rsidR="00036011" w:rsidRPr="00AA703B" w:rsidRDefault="00036011" w:rsidP="00AA703B">
      <w:pPr>
        <w:pStyle w:val="ConsPlusNormal"/>
        <w:ind w:firstLine="709"/>
        <w:jc w:val="both"/>
        <w:rPr>
          <w:sz w:val="24"/>
          <w:szCs w:val="24"/>
        </w:rPr>
      </w:pPr>
      <w:r w:rsidRPr="00AA703B">
        <w:rPr>
          <w:sz w:val="24"/>
          <w:szCs w:val="24"/>
        </w:rPr>
        <w:t>1) доводит до сведения организатора в течение трех дней со дня получения уведомления (а при подаче уведомления о проведении пикетирования группой лиц менее чем за пять дней до дня его проведения - в день его получения) обоснованное предложение об изменении места и (или) времени проведения публичного мероприятия, а также предложения об устранении организатором публичного мероприятия несоответствия указанных в уведомлении целей, форм и иных условий проведения публичного мероприятия требованиям Федерального закона.</w:t>
      </w:r>
    </w:p>
    <w:p w:rsidR="00036011" w:rsidRPr="00AA703B" w:rsidRDefault="00036011" w:rsidP="00AA703B">
      <w:pPr>
        <w:pStyle w:val="ConsPlusNormal"/>
        <w:ind w:firstLine="709"/>
        <w:jc w:val="both"/>
        <w:rPr>
          <w:sz w:val="24"/>
          <w:szCs w:val="24"/>
        </w:rPr>
      </w:pPr>
      <w:r w:rsidRPr="00AA703B">
        <w:rPr>
          <w:sz w:val="24"/>
          <w:szCs w:val="24"/>
        </w:rPr>
        <w:t>Обоснованные предложения об изменении места и времени могут быть направлены в случае:</w:t>
      </w:r>
    </w:p>
    <w:p w:rsidR="00036011" w:rsidRPr="00AA703B" w:rsidRDefault="00036011" w:rsidP="00AA703B">
      <w:pPr>
        <w:pStyle w:val="ConsPlusNormal"/>
        <w:ind w:firstLine="709"/>
        <w:jc w:val="both"/>
        <w:rPr>
          <w:sz w:val="24"/>
          <w:szCs w:val="24"/>
        </w:rPr>
      </w:pPr>
      <w:r w:rsidRPr="00AA703B">
        <w:rPr>
          <w:sz w:val="24"/>
          <w:szCs w:val="24"/>
        </w:rPr>
        <w:t>- проведения на территории аварийных работ и плановых работ по благоустройству;</w:t>
      </w:r>
    </w:p>
    <w:p w:rsidR="00036011" w:rsidRPr="00AA703B" w:rsidRDefault="00036011" w:rsidP="00AA703B">
      <w:pPr>
        <w:pStyle w:val="ConsPlusNormal"/>
        <w:ind w:firstLine="709"/>
        <w:jc w:val="both"/>
        <w:rPr>
          <w:sz w:val="24"/>
          <w:szCs w:val="24"/>
        </w:rPr>
      </w:pPr>
      <w:r w:rsidRPr="00AA703B">
        <w:rPr>
          <w:sz w:val="24"/>
          <w:szCs w:val="24"/>
        </w:rPr>
        <w:t>- наличия уведомления о проведение иных публичных мероприятий, поступивших ранее;</w:t>
      </w:r>
    </w:p>
    <w:p w:rsidR="00036011" w:rsidRPr="00AA703B" w:rsidRDefault="00036011" w:rsidP="00AA703B">
      <w:pPr>
        <w:pStyle w:val="ConsPlusNormal"/>
        <w:ind w:firstLine="709"/>
        <w:jc w:val="both"/>
        <w:rPr>
          <w:sz w:val="24"/>
          <w:szCs w:val="24"/>
        </w:rPr>
      </w:pPr>
      <w:r w:rsidRPr="00AA703B">
        <w:rPr>
          <w:sz w:val="24"/>
          <w:szCs w:val="24"/>
        </w:rPr>
        <w:t>- проведения мероприятий с массовым пребыванием людей;</w:t>
      </w:r>
    </w:p>
    <w:p w:rsidR="00036011" w:rsidRPr="00AA703B" w:rsidRDefault="00036011" w:rsidP="00AA703B">
      <w:pPr>
        <w:pStyle w:val="ConsPlusNormal"/>
        <w:ind w:firstLine="709"/>
        <w:jc w:val="both"/>
        <w:rPr>
          <w:sz w:val="24"/>
          <w:szCs w:val="24"/>
        </w:rPr>
      </w:pPr>
      <w:r w:rsidRPr="00AA703B">
        <w:rPr>
          <w:sz w:val="24"/>
          <w:szCs w:val="24"/>
        </w:rPr>
        <w:t>2) доводит до сведения организатора публичного мероприятия информацию о норме предельной заполняемости территории (помещения) в месте проведения публичного мероприятия;</w:t>
      </w:r>
    </w:p>
    <w:p w:rsidR="00036011" w:rsidRPr="00AA703B" w:rsidRDefault="00036011" w:rsidP="00AA703B">
      <w:pPr>
        <w:ind w:firstLine="709"/>
        <w:rPr>
          <w:rFonts w:cs="Arial"/>
        </w:rPr>
      </w:pPr>
      <w:r w:rsidRPr="00AA703B">
        <w:rPr>
          <w:rFonts w:cs="Arial"/>
        </w:rPr>
        <w:t xml:space="preserve">3) </w:t>
      </w:r>
      <w:r w:rsidR="00D71E59" w:rsidRPr="00AA703B">
        <w:rPr>
          <w:rFonts w:cs="Arial"/>
        </w:rPr>
        <w:t xml:space="preserve">в день поступления уведомления сообщить в территориальные органы внутренних дел, </w:t>
      </w:r>
      <w:r w:rsidR="007C58E0" w:rsidRPr="00AA703B">
        <w:rPr>
          <w:rFonts w:cs="Arial"/>
        </w:rPr>
        <w:t>МЧС</w:t>
      </w:r>
      <w:r w:rsidR="00D71E59" w:rsidRPr="00AA703B">
        <w:rPr>
          <w:rFonts w:cs="Arial"/>
        </w:rPr>
        <w:t xml:space="preserve"> и прокуратуры сведения о публичном мероприятии;</w:t>
      </w:r>
    </w:p>
    <w:p w:rsidR="00036011" w:rsidRPr="00AA703B" w:rsidRDefault="00036011" w:rsidP="00AA703B">
      <w:pPr>
        <w:pStyle w:val="ConsPlusNormal"/>
        <w:ind w:firstLine="709"/>
        <w:jc w:val="both"/>
        <w:rPr>
          <w:sz w:val="24"/>
          <w:szCs w:val="24"/>
        </w:rPr>
      </w:pPr>
      <w:r w:rsidRPr="00AA703B">
        <w:rPr>
          <w:sz w:val="24"/>
          <w:szCs w:val="24"/>
        </w:rPr>
        <w:t>4) информирует о вопросах, явившихся причинами проведения публичного мероприятия, органы государственной власти и органы местного самоуправления, которым данные вопросы адресуются;</w:t>
      </w:r>
    </w:p>
    <w:p w:rsidR="00036011" w:rsidRPr="00AA703B" w:rsidRDefault="00036011" w:rsidP="00AA703B">
      <w:pPr>
        <w:pStyle w:val="ConsPlusNormal"/>
        <w:ind w:firstLine="709"/>
        <w:jc w:val="both"/>
        <w:rPr>
          <w:sz w:val="24"/>
          <w:szCs w:val="24"/>
        </w:rPr>
      </w:pPr>
      <w:r w:rsidRPr="00AA703B">
        <w:rPr>
          <w:sz w:val="24"/>
          <w:szCs w:val="24"/>
        </w:rPr>
        <w:t>3.3. В случае, если информация, содержащаяся в тексте уведомления о проведении публичного мероприятия, и иные данные дают основания предположить, что цели запланированного публичного мероприятия и формы его проведения не соответствуют положениям Конституции Российской Федерации и (или) нарушают запреты, предусмотренные законодательством Российской Федерации об административных правонарушениях или уголовным законодательством Российской Федерации, администрация незамедлительно доводит до сведения организатора письменное мотивированное предупреждение о том, что организатор, а также иные участники публичного мероприятия в случае указанных выше несоответствия и (или) нарушения при проведении такого мероприятия могут быть привлечены к ответственности в установленном порядке.</w:t>
      </w:r>
    </w:p>
    <w:p w:rsidR="00036011" w:rsidRPr="00AA703B" w:rsidRDefault="00036011" w:rsidP="00AA703B">
      <w:pPr>
        <w:pStyle w:val="ConsPlusNormal"/>
        <w:ind w:firstLine="709"/>
        <w:jc w:val="both"/>
        <w:rPr>
          <w:sz w:val="24"/>
          <w:szCs w:val="24"/>
        </w:rPr>
      </w:pPr>
      <w:r w:rsidRPr="00AA703B">
        <w:rPr>
          <w:sz w:val="24"/>
          <w:szCs w:val="24"/>
        </w:rPr>
        <w:t>3.4. В зависимости от формы публичного мероприятия и количества его участников в целях оказания содействия организатору публичного мероприятия в проведении данного публичного мероприятия в соответствии с требованиями Федерального закона постановлением администрации назначается уполномоченный представитель администрации. Указанное распоряжение направляется заблаговременно организатору публичного мероприятия.</w:t>
      </w:r>
    </w:p>
    <w:p w:rsidR="00036011" w:rsidRPr="00AA703B" w:rsidRDefault="00036011" w:rsidP="00AA703B">
      <w:pPr>
        <w:pStyle w:val="ConsPlusNormal"/>
        <w:ind w:firstLine="709"/>
        <w:jc w:val="both"/>
        <w:rPr>
          <w:sz w:val="24"/>
          <w:szCs w:val="24"/>
        </w:rPr>
      </w:pPr>
      <w:r w:rsidRPr="00AA703B">
        <w:rPr>
          <w:sz w:val="24"/>
          <w:szCs w:val="24"/>
        </w:rPr>
        <w:t>3.5. Уполномоченный назначается в случаях:</w:t>
      </w:r>
    </w:p>
    <w:p w:rsidR="00036011" w:rsidRPr="00AA703B" w:rsidRDefault="00036011" w:rsidP="00AA703B">
      <w:pPr>
        <w:pStyle w:val="ConsPlusNormal"/>
        <w:ind w:firstLine="709"/>
        <w:jc w:val="both"/>
        <w:rPr>
          <w:sz w:val="24"/>
          <w:szCs w:val="24"/>
        </w:rPr>
      </w:pPr>
      <w:r w:rsidRPr="00AA703B">
        <w:rPr>
          <w:sz w:val="24"/>
          <w:szCs w:val="24"/>
        </w:rPr>
        <w:t>- запланированное количество участников превышает 100 человек;</w:t>
      </w:r>
    </w:p>
    <w:p w:rsidR="00036011" w:rsidRPr="00AA703B" w:rsidRDefault="00036011" w:rsidP="00AA703B">
      <w:pPr>
        <w:pStyle w:val="ConsPlusNormal"/>
        <w:ind w:firstLine="709"/>
        <w:jc w:val="both"/>
        <w:rPr>
          <w:sz w:val="24"/>
          <w:szCs w:val="24"/>
        </w:rPr>
      </w:pPr>
      <w:r w:rsidRPr="00AA703B">
        <w:rPr>
          <w:sz w:val="24"/>
          <w:szCs w:val="24"/>
        </w:rPr>
        <w:t>- наличия вопросов у организаторов и участников к администрации;</w:t>
      </w:r>
    </w:p>
    <w:p w:rsidR="00036011" w:rsidRPr="00AA703B" w:rsidRDefault="00036011" w:rsidP="00AA703B">
      <w:pPr>
        <w:pStyle w:val="ConsPlusNormal"/>
        <w:ind w:firstLine="709"/>
        <w:jc w:val="both"/>
        <w:rPr>
          <w:sz w:val="24"/>
          <w:szCs w:val="24"/>
        </w:rPr>
      </w:pPr>
      <w:r w:rsidRPr="00AA703B">
        <w:rPr>
          <w:sz w:val="24"/>
          <w:szCs w:val="24"/>
        </w:rPr>
        <w:t>- по мотивированной просьбе организаторов;</w:t>
      </w:r>
    </w:p>
    <w:p w:rsidR="00036011" w:rsidRPr="00AA703B" w:rsidRDefault="00036011" w:rsidP="00AA703B">
      <w:pPr>
        <w:pStyle w:val="ConsPlusNormal"/>
        <w:ind w:firstLine="709"/>
        <w:jc w:val="both"/>
        <w:rPr>
          <w:sz w:val="24"/>
          <w:szCs w:val="24"/>
        </w:rPr>
      </w:pPr>
      <w:r w:rsidRPr="00AA703B">
        <w:rPr>
          <w:sz w:val="24"/>
          <w:szCs w:val="24"/>
        </w:rPr>
        <w:t>- иным основаниям.</w:t>
      </w:r>
    </w:p>
    <w:p w:rsidR="00AA703B" w:rsidRPr="00AA703B" w:rsidRDefault="00AA703B" w:rsidP="00AA703B">
      <w:pPr>
        <w:pStyle w:val="ConsPlusNormal"/>
        <w:ind w:firstLine="709"/>
        <w:jc w:val="both"/>
        <w:rPr>
          <w:sz w:val="24"/>
          <w:szCs w:val="24"/>
        </w:rPr>
      </w:pPr>
      <w:r w:rsidRPr="00AA703B">
        <w:rPr>
          <w:sz w:val="24"/>
          <w:szCs w:val="24"/>
        </w:rPr>
        <w:t xml:space="preserve">4.1. При проведении публичного мероприятия на объектах транспортной инфраструктуры, используемых для транспорта общего пользования, могут использоваться транспортные средства, на которые имеются соответствующие документы об их регистрации и прохождении государственного технического осмотра и </w:t>
      </w:r>
      <w:r w:rsidRPr="00AA703B">
        <w:rPr>
          <w:sz w:val="24"/>
          <w:szCs w:val="24"/>
        </w:rPr>
        <w:lastRenderedPageBreak/>
        <w:t>владельцы которых имеют страховой полис, удостоверяющий осуществление ими обязательного страхования своей гражданской ответственности.</w:t>
      </w:r>
    </w:p>
    <w:p w:rsidR="00AA703B" w:rsidRPr="00AA703B" w:rsidRDefault="00AA703B" w:rsidP="00AA703B">
      <w:pPr>
        <w:pStyle w:val="ConsPlusNormal"/>
        <w:ind w:firstLine="709"/>
        <w:jc w:val="both"/>
        <w:rPr>
          <w:sz w:val="24"/>
          <w:szCs w:val="24"/>
        </w:rPr>
      </w:pPr>
      <w:r w:rsidRPr="00AA703B">
        <w:rPr>
          <w:sz w:val="24"/>
          <w:szCs w:val="24"/>
        </w:rPr>
        <w:t>При проведении публичного мероприятия не могут использоваться:</w:t>
      </w:r>
    </w:p>
    <w:p w:rsidR="00AA703B" w:rsidRPr="00AA703B" w:rsidRDefault="00AA703B" w:rsidP="00AA703B">
      <w:pPr>
        <w:pStyle w:val="ConsPlusNormal"/>
        <w:ind w:firstLine="709"/>
        <w:jc w:val="both"/>
        <w:rPr>
          <w:sz w:val="24"/>
          <w:szCs w:val="24"/>
        </w:rPr>
      </w:pPr>
      <w:r w:rsidRPr="00AA703B">
        <w:rPr>
          <w:sz w:val="24"/>
          <w:szCs w:val="24"/>
        </w:rPr>
        <w:t>1) транспортные средства, эксплуатация которых запрещена правилами дорожного движения;</w:t>
      </w:r>
    </w:p>
    <w:p w:rsidR="00AA703B" w:rsidRPr="00AA703B" w:rsidRDefault="00AA703B" w:rsidP="00AA703B">
      <w:pPr>
        <w:pStyle w:val="ConsPlusNormal"/>
        <w:ind w:firstLine="709"/>
        <w:jc w:val="both"/>
        <w:rPr>
          <w:sz w:val="24"/>
          <w:szCs w:val="24"/>
        </w:rPr>
      </w:pPr>
      <w:r w:rsidRPr="00AA703B">
        <w:rPr>
          <w:sz w:val="24"/>
          <w:szCs w:val="24"/>
        </w:rPr>
        <w:t>2) транспортные средства, создающие опасность перевозимым грузом;</w:t>
      </w:r>
    </w:p>
    <w:p w:rsidR="00AA703B" w:rsidRPr="00AA703B" w:rsidRDefault="00AA703B" w:rsidP="00AA703B">
      <w:pPr>
        <w:pStyle w:val="ConsPlusNormal"/>
        <w:ind w:firstLine="709"/>
        <w:jc w:val="both"/>
        <w:rPr>
          <w:sz w:val="24"/>
          <w:szCs w:val="24"/>
        </w:rPr>
      </w:pPr>
      <w:r w:rsidRPr="00AA703B">
        <w:rPr>
          <w:sz w:val="24"/>
          <w:szCs w:val="24"/>
        </w:rPr>
        <w:t>3) транспортные средства, разрешенная максимальная масса которых, а также перевозимые ими крупногабаритные и (или) тяжеловесные грузы могут повредить дорожное покрытие, подземные и наземные пешеходные переходы и коммуникации, тоннели, мосты и иные инженерно-технические объекты;</w:t>
      </w:r>
    </w:p>
    <w:p w:rsidR="00AA703B" w:rsidRPr="00AA703B" w:rsidRDefault="00AA703B" w:rsidP="00AA703B">
      <w:pPr>
        <w:pStyle w:val="ConsPlusNormal"/>
        <w:ind w:firstLine="709"/>
        <w:jc w:val="both"/>
        <w:rPr>
          <w:sz w:val="24"/>
          <w:szCs w:val="24"/>
        </w:rPr>
      </w:pPr>
      <w:r w:rsidRPr="00AA703B">
        <w:rPr>
          <w:sz w:val="24"/>
          <w:szCs w:val="24"/>
        </w:rPr>
        <w:t>4) транспортные средства, используемые для перевозки опасных грузов.</w:t>
      </w:r>
    </w:p>
    <w:p w:rsidR="00AA703B" w:rsidRPr="00AA703B" w:rsidRDefault="00AA703B" w:rsidP="00AA703B">
      <w:pPr>
        <w:pStyle w:val="ConsPlusNormal"/>
        <w:ind w:firstLine="709"/>
        <w:jc w:val="both"/>
        <w:rPr>
          <w:sz w:val="24"/>
          <w:szCs w:val="24"/>
        </w:rPr>
      </w:pPr>
      <w:r w:rsidRPr="00AA703B">
        <w:rPr>
          <w:sz w:val="24"/>
          <w:szCs w:val="24"/>
        </w:rPr>
        <w:t>В случае объявления в установленном порядке о штормовом предупреждении (оповещении) или ином опасном природном явлении использование транспортных средств при проведении публичного мероприятия не допускается.</w:t>
      </w:r>
    </w:p>
    <w:p w:rsidR="00AA703B" w:rsidRPr="00AA703B" w:rsidRDefault="00AA703B" w:rsidP="00AA703B">
      <w:pPr>
        <w:pStyle w:val="ConsPlusNormal"/>
        <w:ind w:firstLine="709"/>
        <w:jc w:val="both"/>
        <w:rPr>
          <w:sz w:val="24"/>
          <w:szCs w:val="24"/>
        </w:rPr>
      </w:pPr>
      <w:r w:rsidRPr="00AA703B">
        <w:rPr>
          <w:sz w:val="24"/>
          <w:szCs w:val="24"/>
        </w:rPr>
        <w:t>4.2. Движение транспортных средств, используемых при проведении публичного мероприятия, должно осуществляться в соответствии с правилами дорожного движения в составе организованной транспортной колонны.</w:t>
      </w:r>
    </w:p>
    <w:p w:rsidR="00AA703B" w:rsidRPr="00AA703B" w:rsidRDefault="00AA703B" w:rsidP="00AA703B">
      <w:pPr>
        <w:pStyle w:val="ConsPlusNormal"/>
        <w:ind w:firstLine="709"/>
        <w:jc w:val="both"/>
        <w:rPr>
          <w:sz w:val="24"/>
          <w:szCs w:val="24"/>
        </w:rPr>
      </w:pPr>
      <w:r w:rsidRPr="00AA703B">
        <w:rPr>
          <w:sz w:val="24"/>
          <w:szCs w:val="24"/>
        </w:rPr>
        <w:t>4.3. В ходе проведения публичного мероприятия запрещается совершение действий, создающих препятствия для движения транспорта общего пользования, нормального функционирования объектов транспортной инфраструктуры, создающих угрозу причинения вреда указанным объектам, а также транспортным средствам и гражданам.</w:t>
      </w:r>
    </w:p>
    <w:p w:rsidR="00AA703B" w:rsidRPr="00AA703B" w:rsidRDefault="00AA703B" w:rsidP="00AA703B">
      <w:pPr>
        <w:pStyle w:val="ConsPlusNormal"/>
        <w:ind w:firstLine="709"/>
        <w:jc w:val="both"/>
        <w:rPr>
          <w:sz w:val="24"/>
          <w:szCs w:val="24"/>
        </w:rPr>
      </w:pPr>
      <w:r w:rsidRPr="00AA703B">
        <w:rPr>
          <w:sz w:val="24"/>
          <w:szCs w:val="24"/>
        </w:rPr>
        <w:t>4.4. Администрация в день поступления уведомления о проведении публичного мероприятия на объектах транспортной инфраструктуры, используемых для транспорта общего пользования, а при поступлении уведомления после 16 часов - в первой половине дня, следующего после дня получения уведомления, направляет копию уведомления о проведении публичного мероприятия в федеральный орган исполнительной власти, осуществляющий надзор и контроль в области безопасности дорожного движения.</w:t>
      </w:r>
    </w:p>
    <w:p w:rsidR="00AA703B" w:rsidRPr="00AA703B" w:rsidRDefault="00AA703B" w:rsidP="00AA703B">
      <w:pPr>
        <w:pStyle w:val="ConsPlusNormal"/>
        <w:ind w:firstLine="709"/>
        <w:jc w:val="both"/>
        <w:rPr>
          <w:sz w:val="24"/>
          <w:szCs w:val="24"/>
        </w:rPr>
      </w:pPr>
      <w:r w:rsidRPr="00AA703B">
        <w:rPr>
          <w:sz w:val="24"/>
          <w:szCs w:val="24"/>
        </w:rPr>
        <w:t>4.5. Заключение федерального органа исполнительной власти, осуществляющего государственный надзор и контроль в области безопасности дорожного движения, о невозможности соблюдения требований по обеспечению транспортной безопасности и безопасности дорожного движения, предусмотренных федеральными законами и иными нормативными правовыми актами, при проведении публичного мероприятия может являться основанием для направления Администрацией организаторам публичного мероприятия обоснованного предложения об изменении места и (или) времени проведения публичного мероприятия, а также предложения об устранении организаторами публичного мероприятия несоответствия указанных в уведомлении целей, форм и иных условий проведения публичного мероприятия требованиям законодательства.</w:t>
      </w:r>
    </w:p>
    <w:p w:rsidR="00AA703B" w:rsidRPr="00AA703B" w:rsidRDefault="00AA703B" w:rsidP="00AA703B">
      <w:pPr>
        <w:pStyle w:val="ConsPlusNormal"/>
        <w:ind w:firstLine="709"/>
        <w:jc w:val="both"/>
        <w:rPr>
          <w:sz w:val="24"/>
          <w:szCs w:val="24"/>
        </w:rPr>
      </w:pPr>
      <w:r w:rsidRPr="00AA703B">
        <w:rPr>
          <w:sz w:val="24"/>
          <w:szCs w:val="24"/>
        </w:rPr>
        <w:t>4.6. Организатору публичного мероприятия, подавшему уведомление о проведении публичного мероприятия на объектах транспортной инфраструктуры, используемых для транспорта общего пользования, может быть направлено обоснованное предложение об изменении места и (или) времени проведения публичного мероприятия в случаях:</w:t>
      </w:r>
    </w:p>
    <w:p w:rsidR="00AA703B" w:rsidRPr="00AA703B" w:rsidRDefault="00AA703B" w:rsidP="00AA703B">
      <w:pPr>
        <w:pStyle w:val="ConsPlusNormal"/>
        <w:ind w:firstLine="709"/>
        <w:jc w:val="both"/>
        <w:rPr>
          <w:sz w:val="24"/>
          <w:szCs w:val="24"/>
        </w:rPr>
      </w:pPr>
      <w:r w:rsidRPr="00AA703B">
        <w:rPr>
          <w:sz w:val="24"/>
          <w:szCs w:val="24"/>
        </w:rPr>
        <w:t>1) если проведение публичного мероприятия создает угрозу причинения вреда объектам транспортной инфраструктуры, а также транспортным средствам и гражданам;</w:t>
      </w:r>
    </w:p>
    <w:p w:rsidR="00AA703B" w:rsidRPr="00AA703B" w:rsidRDefault="00AA703B" w:rsidP="00AA703B">
      <w:pPr>
        <w:pStyle w:val="ConsPlusNormal"/>
        <w:ind w:firstLine="709"/>
        <w:jc w:val="both"/>
        <w:rPr>
          <w:sz w:val="24"/>
          <w:szCs w:val="24"/>
        </w:rPr>
      </w:pPr>
      <w:r w:rsidRPr="00AA703B">
        <w:rPr>
          <w:sz w:val="24"/>
          <w:szCs w:val="24"/>
        </w:rPr>
        <w:t>2) если проведение публичного мероприятия создает препятствия для движения транспорта общего пользования, нормального функционирования объектов транспортной инфраструктуры;</w:t>
      </w:r>
    </w:p>
    <w:p w:rsidR="00AA703B" w:rsidRPr="00AA703B" w:rsidRDefault="00AA703B" w:rsidP="00AA703B">
      <w:pPr>
        <w:pStyle w:val="ConsPlusNormal"/>
        <w:ind w:firstLine="709"/>
        <w:jc w:val="both"/>
        <w:rPr>
          <w:sz w:val="24"/>
          <w:szCs w:val="24"/>
        </w:rPr>
      </w:pPr>
      <w:r w:rsidRPr="00AA703B">
        <w:rPr>
          <w:sz w:val="24"/>
          <w:szCs w:val="24"/>
        </w:rPr>
        <w:t>3) если время проведения публичного мероприятия приходится на время максимальной нагрузки на объект транспортной инфраструктуры;</w:t>
      </w:r>
    </w:p>
    <w:p w:rsidR="00AA703B" w:rsidRPr="00AA703B" w:rsidRDefault="00AA703B" w:rsidP="00AA703B">
      <w:pPr>
        <w:pStyle w:val="ConsPlusNormal"/>
        <w:ind w:firstLine="709"/>
        <w:jc w:val="both"/>
        <w:rPr>
          <w:sz w:val="24"/>
          <w:szCs w:val="24"/>
        </w:rPr>
      </w:pPr>
      <w:r w:rsidRPr="00AA703B">
        <w:rPr>
          <w:sz w:val="24"/>
          <w:szCs w:val="24"/>
        </w:rPr>
        <w:lastRenderedPageBreak/>
        <w:t>4) если публичное мероприятие на объектах транспортной инфраструктуры, используемых для транспорта общего пользования, предполагается проводить в будний день на улицах, на которых имеются здания (помещения) органов государственной власти и органов местного самоуправления, учреждений здравоохранения, образования, социального обеспечения, культуры и искусства, физкультурно-спортивных организаций и по которым проходит основной пассажиропоток в городском поселении город Лиски (далее - центральные улицы);</w:t>
      </w:r>
    </w:p>
    <w:p w:rsidR="00AA703B" w:rsidRPr="00AA703B" w:rsidRDefault="00AA703B" w:rsidP="00AA703B">
      <w:pPr>
        <w:pStyle w:val="ConsPlusNormal"/>
        <w:ind w:firstLine="709"/>
        <w:jc w:val="both"/>
        <w:rPr>
          <w:sz w:val="24"/>
          <w:szCs w:val="24"/>
        </w:rPr>
      </w:pPr>
      <w:r w:rsidRPr="00AA703B">
        <w:rPr>
          <w:sz w:val="24"/>
          <w:szCs w:val="24"/>
        </w:rPr>
        <w:t>5) в случае невозможности соблюдения требований по обеспечению транспортной безопасности и безопасности дорожного движения, предусмотренных федеральными законами и иными нормативными правовыми актами;</w:t>
      </w:r>
    </w:p>
    <w:p w:rsidR="00AA703B" w:rsidRPr="00AA703B" w:rsidRDefault="00AA703B" w:rsidP="00AA703B">
      <w:pPr>
        <w:pStyle w:val="ConsPlusNormal"/>
        <w:ind w:firstLine="709"/>
        <w:jc w:val="both"/>
        <w:rPr>
          <w:sz w:val="24"/>
          <w:szCs w:val="24"/>
        </w:rPr>
      </w:pPr>
      <w:r w:rsidRPr="00AA703B">
        <w:rPr>
          <w:sz w:val="24"/>
          <w:szCs w:val="24"/>
        </w:rPr>
        <w:t>6) если публичное мероприятие предполагается проводить с использованием транспортных средств в местах, в которых транспортные средства не могут использоваться:</w:t>
      </w:r>
    </w:p>
    <w:p w:rsidR="00AA703B" w:rsidRPr="00AA703B" w:rsidRDefault="00AA703B" w:rsidP="00AA703B">
      <w:pPr>
        <w:pStyle w:val="ConsPlusNormal"/>
        <w:ind w:firstLine="709"/>
        <w:jc w:val="both"/>
        <w:rPr>
          <w:sz w:val="24"/>
          <w:szCs w:val="24"/>
        </w:rPr>
      </w:pPr>
      <w:r w:rsidRPr="00AA703B">
        <w:rPr>
          <w:sz w:val="24"/>
          <w:szCs w:val="24"/>
        </w:rPr>
        <w:t>а) на участках дорог, по которым запрещено движение всех механических транспортных средств или категорий транспортных средств, используемых в публичном мероприятии;</w:t>
      </w:r>
    </w:p>
    <w:p w:rsidR="00AA703B" w:rsidRPr="00AA703B" w:rsidRDefault="00AA703B" w:rsidP="00AA703B">
      <w:pPr>
        <w:pStyle w:val="ConsPlusNormal"/>
        <w:ind w:firstLine="709"/>
        <w:jc w:val="both"/>
        <w:rPr>
          <w:sz w:val="24"/>
          <w:szCs w:val="24"/>
        </w:rPr>
      </w:pPr>
      <w:r w:rsidRPr="00AA703B">
        <w:rPr>
          <w:sz w:val="24"/>
          <w:szCs w:val="24"/>
        </w:rPr>
        <w:t>б) на участках дорог, выделенных для движения общественного транспорта;</w:t>
      </w:r>
    </w:p>
    <w:p w:rsidR="00AA703B" w:rsidRPr="00AA703B" w:rsidRDefault="00AA703B" w:rsidP="00AA703B">
      <w:pPr>
        <w:pStyle w:val="ConsPlusNormal"/>
        <w:ind w:firstLine="709"/>
        <w:jc w:val="both"/>
        <w:rPr>
          <w:sz w:val="24"/>
          <w:szCs w:val="24"/>
        </w:rPr>
      </w:pPr>
      <w:r w:rsidRPr="00AA703B">
        <w:rPr>
          <w:sz w:val="24"/>
          <w:szCs w:val="24"/>
        </w:rPr>
        <w:t>в) на дорогах с односторонним движением, имеющих одну полосу для движения транспортных средств;</w:t>
      </w:r>
    </w:p>
    <w:p w:rsidR="00AA703B" w:rsidRPr="00AA703B" w:rsidRDefault="00AA703B" w:rsidP="00AA703B">
      <w:pPr>
        <w:pStyle w:val="ConsPlusNormal"/>
        <w:ind w:firstLine="709"/>
        <w:jc w:val="both"/>
        <w:rPr>
          <w:sz w:val="24"/>
          <w:szCs w:val="24"/>
        </w:rPr>
      </w:pPr>
      <w:r w:rsidRPr="00AA703B">
        <w:rPr>
          <w:sz w:val="24"/>
          <w:szCs w:val="24"/>
        </w:rPr>
        <w:t>г) на дорогах с одной полосой для движения транспортных средств в каждую сторону;</w:t>
      </w:r>
    </w:p>
    <w:p w:rsidR="00AA703B" w:rsidRPr="00AA703B" w:rsidRDefault="00AA703B" w:rsidP="00AA703B">
      <w:pPr>
        <w:pStyle w:val="ConsPlusNormal"/>
        <w:ind w:firstLine="709"/>
        <w:jc w:val="both"/>
        <w:rPr>
          <w:sz w:val="24"/>
          <w:szCs w:val="24"/>
        </w:rPr>
      </w:pPr>
      <w:r w:rsidRPr="00AA703B">
        <w:rPr>
          <w:sz w:val="24"/>
          <w:szCs w:val="24"/>
        </w:rPr>
        <w:t>7) если во время проведения публичного мероприятия на объекте транспортной инфраструктуры будут вестись ремонтные работы, в связи с чем требуется соблюдение специальных правил техники безопасности;</w:t>
      </w:r>
    </w:p>
    <w:p w:rsidR="00AA703B" w:rsidRPr="00AA703B" w:rsidRDefault="00AA703B" w:rsidP="00AA703B">
      <w:pPr>
        <w:pStyle w:val="ConsPlusNormal"/>
        <w:ind w:firstLine="709"/>
        <w:jc w:val="both"/>
        <w:rPr>
          <w:sz w:val="24"/>
          <w:szCs w:val="24"/>
        </w:rPr>
      </w:pPr>
      <w:r w:rsidRPr="00AA703B">
        <w:rPr>
          <w:sz w:val="24"/>
          <w:szCs w:val="24"/>
        </w:rPr>
        <w:t>8) если на объекте транспортной инфраструктуры ранее запланировано проведение иного публичного мероприятия либо культурно-массового мероприятия и одновременное проведение этих мероприятий и публичного мероприятия превысит норму заполняемости территории (помещения) в месте проведения публичного мероприятия;</w:t>
      </w:r>
    </w:p>
    <w:p w:rsidR="00AA703B" w:rsidRPr="00AA703B" w:rsidRDefault="00AA703B" w:rsidP="00AA703B">
      <w:pPr>
        <w:pStyle w:val="ConsPlusNormal"/>
        <w:ind w:firstLine="709"/>
        <w:jc w:val="both"/>
        <w:rPr>
          <w:sz w:val="24"/>
          <w:szCs w:val="24"/>
        </w:rPr>
      </w:pPr>
      <w:r w:rsidRPr="00AA703B">
        <w:rPr>
          <w:sz w:val="24"/>
          <w:szCs w:val="24"/>
        </w:rPr>
        <w:t>9) если в уведомлении о проведении публичного мероприятия указано количество участников публичного мероприятия, превышающее норму заполняемости территории (помещения) в месте проведения публичного мероприятия.</w:t>
      </w:r>
    </w:p>
    <w:p w:rsidR="00AA703B" w:rsidRPr="00AA703B" w:rsidRDefault="00AA703B" w:rsidP="00AA703B">
      <w:pPr>
        <w:pStyle w:val="ConsPlusNormal"/>
        <w:ind w:firstLine="709"/>
        <w:jc w:val="both"/>
        <w:rPr>
          <w:sz w:val="24"/>
          <w:szCs w:val="24"/>
        </w:rPr>
      </w:pPr>
      <w:r w:rsidRPr="00AA703B">
        <w:rPr>
          <w:sz w:val="24"/>
          <w:szCs w:val="24"/>
        </w:rPr>
        <w:t>4.7. Если в уведомлении о проведении публичного мероприятия местом его проведения указывается проезжая часть объекта транспортной инфраструктуры, к которому непосредственно прилегает иная территория (тротуар, сквер, другая территория), Администрация в целях обеспечения движения транспортных средств вправе предложить организатору публичного мероприятия провести его на прилегающей территории.</w:t>
      </w:r>
    </w:p>
    <w:p w:rsidR="00AA703B" w:rsidRPr="00AA703B" w:rsidRDefault="00AA703B" w:rsidP="00AA703B">
      <w:pPr>
        <w:pStyle w:val="ConsPlusNormal"/>
        <w:ind w:firstLine="709"/>
        <w:jc w:val="both"/>
        <w:rPr>
          <w:sz w:val="24"/>
          <w:szCs w:val="24"/>
        </w:rPr>
      </w:pPr>
      <w:r w:rsidRPr="00AA703B">
        <w:rPr>
          <w:sz w:val="24"/>
          <w:szCs w:val="24"/>
        </w:rPr>
        <w:t>4.8. При проведении публичного мероприятия Администрация в целях обеспечения прав граждан обязана:</w:t>
      </w:r>
    </w:p>
    <w:p w:rsidR="00AA703B" w:rsidRPr="00AA703B" w:rsidRDefault="00AA703B" w:rsidP="00AA703B">
      <w:pPr>
        <w:pStyle w:val="ConsPlusNormal"/>
        <w:ind w:firstLine="709"/>
        <w:jc w:val="both"/>
        <w:rPr>
          <w:sz w:val="24"/>
          <w:szCs w:val="24"/>
        </w:rPr>
      </w:pPr>
      <w:r w:rsidRPr="00AA703B">
        <w:rPr>
          <w:sz w:val="24"/>
          <w:szCs w:val="24"/>
        </w:rPr>
        <w:t>1) обеспечивать в пределах своей компетенции проведение публичного мероприятия в соответствии с требованиями федерального и областного законодательства;</w:t>
      </w:r>
    </w:p>
    <w:p w:rsidR="00AA703B" w:rsidRPr="00AA703B" w:rsidRDefault="00AA703B" w:rsidP="00AA703B">
      <w:pPr>
        <w:pStyle w:val="ConsPlusNormal"/>
        <w:ind w:firstLine="709"/>
        <w:jc w:val="both"/>
        <w:rPr>
          <w:sz w:val="24"/>
          <w:szCs w:val="24"/>
        </w:rPr>
      </w:pPr>
      <w:r w:rsidRPr="00AA703B">
        <w:rPr>
          <w:sz w:val="24"/>
          <w:szCs w:val="24"/>
        </w:rPr>
        <w:t>2) учитывать требования по обеспечению транспортной безопасности и безопасности дорожного движения, предусмотренные федеральными законами и иными нормативными правовыми актами;</w:t>
      </w:r>
    </w:p>
    <w:p w:rsidR="00AA703B" w:rsidRPr="00AA703B" w:rsidRDefault="00AA703B" w:rsidP="00AA703B">
      <w:pPr>
        <w:pStyle w:val="ConsPlusNormal"/>
        <w:ind w:firstLine="709"/>
        <w:jc w:val="both"/>
        <w:rPr>
          <w:sz w:val="24"/>
          <w:szCs w:val="24"/>
        </w:rPr>
      </w:pPr>
      <w:r w:rsidRPr="00AA703B">
        <w:rPr>
          <w:sz w:val="24"/>
          <w:szCs w:val="24"/>
        </w:rPr>
        <w:t>3) обеспечивать бесперебойное функционирование государственных органов и органов местного самоуправления, учреждений здравоохранения, образования, социального обеспечения, культуры и искусства, физкультурно-спортивных организаций, а также функционирование объектов, подлежащих государственной охране, коммуникаций, связи и иных объектов обеспечения жизнедеятельности населения;</w:t>
      </w:r>
    </w:p>
    <w:p w:rsidR="00AA703B" w:rsidRPr="00AA703B" w:rsidRDefault="00AA703B" w:rsidP="00AA703B">
      <w:pPr>
        <w:pStyle w:val="ConsPlusNormal"/>
        <w:ind w:firstLine="709"/>
        <w:jc w:val="both"/>
        <w:rPr>
          <w:sz w:val="24"/>
          <w:szCs w:val="24"/>
        </w:rPr>
      </w:pPr>
      <w:r w:rsidRPr="00AA703B">
        <w:rPr>
          <w:sz w:val="24"/>
          <w:szCs w:val="24"/>
        </w:rPr>
        <w:t xml:space="preserve">4) обеспечивать беспрепятственный доступ граждан к зданиям (помещениям), в </w:t>
      </w:r>
      <w:r w:rsidRPr="00AA703B">
        <w:rPr>
          <w:sz w:val="24"/>
          <w:szCs w:val="24"/>
        </w:rPr>
        <w:lastRenderedPageBreak/>
        <w:t>которых находятся органы, учреждения и организации, указанные в пункте 3 настоящей части;</w:t>
      </w:r>
    </w:p>
    <w:p w:rsidR="00AA703B" w:rsidRPr="00AA703B" w:rsidRDefault="00AA703B" w:rsidP="00AA703B">
      <w:pPr>
        <w:pStyle w:val="ConsPlusNormal"/>
        <w:ind w:firstLine="709"/>
        <w:jc w:val="both"/>
        <w:rPr>
          <w:sz w:val="24"/>
          <w:szCs w:val="24"/>
        </w:rPr>
      </w:pPr>
      <w:r w:rsidRPr="00AA703B">
        <w:rPr>
          <w:sz w:val="24"/>
          <w:szCs w:val="24"/>
        </w:rPr>
        <w:t xml:space="preserve">5) обеспечивать регулярные перевозки пассажиров, багажа, грузов и </w:t>
      </w:r>
      <w:proofErr w:type="spellStart"/>
      <w:r w:rsidRPr="00AA703B">
        <w:rPr>
          <w:sz w:val="24"/>
          <w:szCs w:val="24"/>
        </w:rPr>
        <w:t>грузобагажа</w:t>
      </w:r>
      <w:proofErr w:type="spellEnd"/>
      <w:r w:rsidRPr="00AA703B">
        <w:rPr>
          <w:sz w:val="24"/>
          <w:szCs w:val="24"/>
        </w:rPr>
        <w:t>. В случае внесения изменений в расписание регулярных перевозок в связи с проведением публичного мероприятия эти изменения должны быть доведены до сведения населения не позднее чем за 2 дня до дня проведения публичного мероприятия. В исключительных случаях допускается временное изменение маршрута регулярных перевозок (организация движения транспорта общего пользования по временной схеме). Информация об изменении маршрута в тот же срок доводится до сведения населения;</w:t>
      </w:r>
    </w:p>
    <w:p w:rsidR="00AA703B" w:rsidRPr="00AA703B" w:rsidRDefault="00AA703B" w:rsidP="00AA703B">
      <w:pPr>
        <w:pStyle w:val="ConsPlusNormal"/>
        <w:ind w:firstLine="709"/>
        <w:jc w:val="both"/>
        <w:rPr>
          <w:sz w:val="24"/>
          <w:szCs w:val="24"/>
        </w:rPr>
      </w:pPr>
      <w:r w:rsidRPr="00AA703B">
        <w:rPr>
          <w:sz w:val="24"/>
          <w:szCs w:val="24"/>
        </w:rPr>
        <w:t>6) обеспечивать движение транспортных средств без заторов, которые могут образоваться в связи с проведением публичного мероприятия.</w:t>
      </w:r>
    </w:p>
    <w:p w:rsidR="00AA703B" w:rsidRPr="00AA703B" w:rsidRDefault="00AA703B" w:rsidP="00AA703B">
      <w:pPr>
        <w:pStyle w:val="ConsPlusNormal"/>
        <w:ind w:firstLine="709"/>
        <w:jc w:val="both"/>
        <w:rPr>
          <w:sz w:val="24"/>
          <w:szCs w:val="24"/>
        </w:rPr>
      </w:pPr>
      <w:r w:rsidRPr="00AA703B">
        <w:rPr>
          <w:sz w:val="24"/>
          <w:szCs w:val="24"/>
        </w:rPr>
        <w:t>4.9. Временное ограничение или прекращение движения транспортных средств на дорогах с целью обеспечения безопасности дорожного движения при проведении публичного мероприятия может осуществляться в соответствии с законодательством о безопасности дорожного движения.</w:t>
      </w:r>
    </w:p>
    <w:p w:rsidR="00AA703B" w:rsidRDefault="00AA703B" w:rsidP="00AA703B">
      <w:pPr>
        <w:pStyle w:val="ConsPlusNormal"/>
        <w:ind w:firstLine="709"/>
        <w:jc w:val="both"/>
        <w:rPr>
          <w:sz w:val="24"/>
          <w:szCs w:val="24"/>
        </w:rPr>
      </w:pPr>
      <w:r w:rsidRPr="00AA703B">
        <w:rPr>
          <w:sz w:val="24"/>
          <w:szCs w:val="24"/>
        </w:rPr>
        <w:t xml:space="preserve">4.10. Нормы заполняемости территории (помещения) в месте проведения публичного мероприятия при проведении публичного мероприятия на объектах транспортной инфраструктуры, используемых для транспорта общего пользования, установлены в Приложении №2 к настоящему постановлению. </w:t>
      </w:r>
    </w:p>
    <w:p w:rsidR="00D67DCE" w:rsidRPr="00AA703B" w:rsidRDefault="00AA703B" w:rsidP="00AA703B">
      <w:pPr>
        <w:pStyle w:val="ConsPlusNormal"/>
        <w:ind w:firstLine="709"/>
        <w:jc w:val="both"/>
        <w:rPr>
          <w:sz w:val="24"/>
          <w:szCs w:val="24"/>
        </w:rPr>
      </w:pPr>
      <w:r>
        <w:rPr>
          <w:sz w:val="24"/>
          <w:szCs w:val="24"/>
        </w:rPr>
        <w:br w:type="page"/>
      </w:r>
    </w:p>
    <w:tbl>
      <w:tblPr>
        <w:tblW w:w="9356" w:type="dxa"/>
        <w:tblInd w:w="55" w:type="dxa"/>
        <w:tblLayout w:type="fixed"/>
        <w:tblCellMar>
          <w:top w:w="55" w:type="dxa"/>
          <w:left w:w="55" w:type="dxa"/>
          <w:bottom w:w="55" w:type="dxa"/>
          <w:right w:w="55" w:type="dxa"/>
        </w:tblCellMar>
        <w:tblLook w:val="0000" w:firstRow="0" w:lastRow="0" w:firstColumn="0" w:lastColumn="0" w:noHBand="0" w:noVBand="0"/>
      </w:tblPr>
      <w:tblGrid>
        <w:gridCol w:w="9356"/>
      </w:tblGrid>
      <w:tr w:rsidR="00535ABC" w:rsidRPr="00AA703B" w:rsidTr="002968E9">
        <w:tc>
          <w:tcPr>
            <w:tcW w:w="6521" w:type="dxa"/>
          </w:tcPr>
          <w:p w:rsidR="00535ABC" w:rsidRPr="00AA703B" w:rsidRDefault="00AA703B" w:rsidP="00AA703B">
            <w:pPr>
              <w:pStyle w:val="31"/>
              <w:ind w:left="3773"/>
              <w:jc w:val="left"/>
              <w:rPr>
                <w:rFonts w:cs="Arial"/>
                <w:szCs w:val="24"/>
              </w:rPr>
            </w:pPr>
            <w:r>
              <w:rPr>
                <w:rFonts w:cs="Arial"/>
                <w:szCs w:val="24"/>
              </w:rPr>
              <w:lastRenderedPageBreak/>
              <w:t xml:space="preserve"> </w:t>
            </w:r>
            <w:r w:rsidR="00535ABC" w:rsidRPr="00AA703B">
              <w:rPr>
                <w:rFonts w:cs="Arial"/>
                <w:szCs w:val="24"/>
              </w:rPr>
              <w:t xml:space="preserve">Приложение № </w:t>
            </w:r>
            <w:r w:rsidR="003D6B90" w:rsidRPr="00AA703B">
              <w:rPr>
                <w:rFonts w:cs="Arial"/>
                <w:szCs w:val="24"/>
              </w:rPr>
              <w:t>2</w:t>
            </w:r>
            <w:r w:rsidR="00535ABC" w:rsidRPr="00AA703B">
              <w:rPr>
                <w:rFonts w:cs="Arial"/>
                <w:szCs w:val="24"/>
              </w:rPr>
              <w:t xml:space="preserve"> </w:t>
            </w:r>
          </w:p>
          <w:p w:rsidR="00535ABC" w:rsidRPr="00AA703B" w:rsidRDefault="00535ABC" w:rsidP="00AA703B">
            <w:pPr>
              <w:pStyle w:val="31"/>
              <w:ind w:left="3773"/>
              <w:jc w:val="left"/>
              <w:rPr>
                <w:rFonts w:cs="Arial"/>
                <w:szCs w:val="24"/>
              </w:rPr>
            </w:pPr>
            <w:r w:rsidRPr="00AA703B">
              <w:rPr>
                <w:rFonts w:cs="Arial"/>
                <w:szCs w:val="24"/>
              </w:rPr>
              <w:t xml:space="preserve">к Постановлению администрации </w:t>
            </w:r>
            <w:r w:rsidR="00F84B8A">
              <w:rPr>
                <w:rFonts w:cs="Arial"/>
                <w:szCs w:val="24"/>
              </w:rPr>
              <w:t xml:space="preserve"> Дегтяренского сельского</w:t>
            </w:r>
            <w:r w:rsidR="00872278">
              <w:rPr>
                <w:rFonts w:cs="Arial"/>
                <w:szCs w:val="24"/>
              </w:rPr>
              <w:t xml:space="preserve"> </w:t>
            </w:r>
            <w:r w:rsidRPr="00AA703B">
              <w:rPr>
                <w:rFonts w:cs="Arial"/>
                <w:szCs w:val="24"/>
              </w:rPr>
              <w:t xml:space="preserve"> поселения </w:t>
            </w:r>
            <w:r w:rsidR="00872278">
              <w:rPr>
                <w:rFonts w:cs="Arial"/>
                <w:szCs w:val="24"/>
              </w:rPr>
              <w:t>Каменского</w:t>
            </w:r>
            <w:r w:rsidRPr="00AA703B">
              <w:rPr>
                <w:rFonts w:cs="Arial"/>
                <w:szCs w:val="24"/>
              </w:rPr>
              <w:t xml:space="preserve"> </w:t>
            </w:r>
          </w:p>
          <w:p w:rsidR="00535ABC" w:rsidRPr="00AA703B" w:rsidRDefault="00535ABC" w:rsidP="00AA703B">
            <w:pPr>
              <w:pStyle w:val="31"/>
              <w:ind w:left="3773"/>
              <w:jc w:val="left"/>
              <w:rPr>
                <w:rFonts w:cs="Arial"/>
                <w:szCs w:val="24"/>
              </w:rPr>
            </w:pPr>
            <w:r w:rsidRPr="00AA703B">
              <w:rPr>
                <w:rFonts w:cs="Arial"/>
                <w:szCs w:val="24"/>
              </w:rPr>
              <w:t>муниципального района Воронежской области</w:t>
            </w:r>
          </w:p>
          <w:p w:rsidR="00535ABC" w:rsidRPr="00AA703B" w:rsidRDefault="007567CA" w:rsidP="00872278">
            <w:pPr>
              <w:pStyle w:val="31"/>
              <w:ind w:left="3773"/>
              <w:jc w:val="left"/>
              <w:rPr>
                <w:rFonts w:cs="Arial"/>
                <w:szCs w:val="24"/>
              </w:rPr>
            </w:pPr>
            <w:r>
              <w:rPr>
                <w:rFonts w:cs="Arial"/>
                <w:szCs w:val="24"/>
              </w:rPr>
              <w:t xml:space="preserve"> от « 13»  июля </w:t>
            </w:r>
            <w:r w:rsidR="00535ABC" w:rsidRPr="00AA703B">
              <w:rPr>
                <w:rFonts w:cs="Arial"/>
                <w:szCs w:val="24"/>
              </w:rPr>
              <w:t>201</w:t>
            </w:r>
            <w:r w:rsidR="00872278">
              <w:rPr>
                <w:rFonts w:cs="Arial"/>
                <w:szCs w:val="24"/>
              </w:rPr>
              <w:t>8</w:t>
            </w:r>
            <w:r>
              <w:rPr>
                <w:rFonts w:cs="Arial"/>
                <w:szCs w:val="24"/>
              </w:rPr>
              <w:t xml:space="preserve"> г. № 35</w:t>
            </w:r>
            <w:r w:rsidR="00535ABC" w:rsidRPr="00AA703B">
              <w:rPr>
                <w:rFonts w:cs="Arial"/>
                <w:szCs w:val="24"/>
              </w:rPr>
              <w:t xml:space="preserve"> </w:t>
            </w:r>
          </w:p>
        </w:tc>
      </w:tr>
    </w:tbl>
    <w:p w:rsidR="00036011" w:rsidRPr="00AA703B" w:rsidRDefault="00036011" w:rsidP="00AA703B">
      <w:pPr>
        <w:pStyle w:val="ConsPlusNormal"/>
        <w:ind w:firstLine="709"/>
        <w:jc w:val="both"/>
        <w:rPr>
          <w:sz w:val="24"/>
          <w:szCs w:val="24"/>
        </w:rPr>
      </w:pPr>
    </w:p>
    <w:p w:rsidR="00036011" w:rsidRPr="00AA703B" w:rsidRDefault="00036011" w:rsidP="00AA703B">
      <w:pPr>
        <w:pStyle w:val="ConsPlusTitle"/>
        <w:ind w:firstLine="709"/>
        <w:jc w:val="center"/>
        <w:rPr>
          <w:b w:val="0"/>
          <w:sz w:val="24"/>
          <w:szCs w:val="24"/>
        </w:rPr>
      </w:pPr>
      <w:r w:rsidRPr="00AA703B">
        <w:rPr>
          <w:b w:val="0"/>
          <w:sz w:val="24"/>
          <w:szCs w:val="24"/>
        </w:rPr>
        <w:t>НОРМЫ ПРЕДЕЛЬНОЙ ЗАПОЛНЯЕМОСТИ</w:t>
      </w:r>
    </w:p>
    <w:p w:rsidR="00036011" w:rsidRPr="00AA703B" w:rsidRDefault="00036011" w:rsidP="00AA703B">
      <w:pPr>
        <w:pStyle w:val="ConsPlusTitle"/>
        <w:ind w:firstLine="709"/>
        <w:jc w:val="center"/>
        <w:rPr>
          <w:b w:val="0"/>
          <w:sz w:val="24"/>
          <w:szCs w:val="24"/>
        </w:rPr>
      </w:pPr>
      <w:r w:rsidRPr="00AA703B">
        <w:rPr>
          <w:b w:val="0"/>
          <w:sz w:val="24"/>
          <w:szCs w:val="24"/>
        </w:rPr>
        <w:t xml:space="preserve">ТЕРРИТОРИИ (ПОМЕЩЕНИЯ) В МЕСТЕ ПРОВЕДЕНИЯ ПУБЛИЧНОГОМЕРОПРИЯТИЯ НА ТЕРРИТОРИИ </w:t>
      </w:r>
      <w:r w:rsidR="00675CA0">
        <w:rPr>
          <w:b w:val="0"/>
          <w:sz w:val="24"/>
          <w:szCs w:val="24"/>
        </w:rPr>
        <w:t xml:space="preserve"> ДЕГТЯРЕНСКОГО СЕЛЬСКОГО ПОСЕЛЕНИЯ  КАМЕНСКОГО МУНИЦИПАЛЬНОГО РАЙОНА</w:t>
      </w:r>
      <w:r w:rsidR="00675CA0">
        <w:rPr>
          <w:b w:val="0"/>
          <w:sz w:val="24"/>
          <w:szCs w:val="24"/>
        </w:rPr>
        <w:br/>
        <w:t>ВОРОНЕЖСКОЙ ОБЛАСТИ</w:t>
      </w:r>
      <w:bookmarkStart w:id="0" w:name="_GoBack"/>
      <w:bookmarkEnd w:id="0"/>
    </w:p>
    <w:p w:rsidR="00036011" w:rsidRPr="00AA703B" w:rsidRDefault="00036011" w:rsidP="00AA703B">
      <w:pPr>
        <w:pStyle w:val="ConsPlusNormal"/>
        <w:ind w:firstLine="709"/>
        <w:jc w:val="center"/>
        <w:rPr>
          <w:sz w:val="24"/>
          <w:szCs w:val="24"/>
        </w:rPr>
      </w:pPr>
    </w:p>
    <w:p w:rsidR="00036011" w:rsidRPr="00AA703B" w:rsidRDefault="00036011" w:rsidP="00AA703B">
      <w:pPr>
        <w:pStyle w:val="ConsPlusNormal"/>
        <w:ind w:firstLine="709"/>
        <w:jc w:val="both"/>
        <w:rPr>
          <w:sz w:val="24"/>
          <w:szCs w:val="24"/>
        </w:rPr>
      </w:pPr>
      <w:r w:rsidRPr="00AA703B">
        <w:rPr>
          <w:sz w:val="24"/>
          <w:szCs w:val="24"/>
        </w:rPr>
        <w:t>1. Нормы предельной заполняемости территории (помещения) в месте проведения публичного мероприятия:</w:t>
      </w:r>
    </w:p>
    <w:p w:rsidR="00036011" w:rsidRPr="00AA703B" w:rsidRDefault="00036011" w:rsidP="00AA703B">
      <w:pPr>
        <w:pStyle w:val="ConsPlusNormal"/>
        <w:ind w:firstLine="709"/>
        <w:jc w:val="both"/>
        <w:rPr>
          <w:sz w:val="24"/>
          <w:szCs w:val="24"/>
        </w:rPr>
      </w:pPr>
      <w:r w:rsidRPr="00AA703B">
        <w:rPr>
          <w:sz w:val="24"/>
          <w:szCs w:val="24"/>
        </w:rPr>
        <w:t>1.1. На открытой территории - не более 1 человека на 1 квадратный метр;</w:t>
      </w:r>
    </w:p>
    <w:p w:rsidR="00036011" w:rsidRPr="00AA703B" w:rsidRDefault="00036011" w:rsidP="00AA703B">
      <w:pPr>
        <w:pStyle w:val="ConsPlusNormal"/>
        <w:ind w:firstLine="709"/>
        <w:jc w:val="both"/>
        <w:rPr>
          <w:sz w:val="24"/>
          <w:szCs w:val="24"/>
        </w:rPr>
      </w:pPr>
      <w:r w:rsidRPr="00AA703B">
        <w:rPr>
          <w:sz w:val="24"/>
          <w:szCs w:val="24"/>
        </w:rPr>
        <w:t>1.2. В помещении, оборудованном стационарными зрительскими местами, - в соответствии с количеством установленных мест;</w:t>
      </w:r>
    </w:p>
    <w:p w:rsidR="00036011" w:rsidRPr="00AA703B" w:rsidRDefault="00036011" w:rsidP="00AA703B">
      <w:pPr>
        <w:pStyle w:val="ConsPlusNormal"/>
        <w:ind w:firstLine="709"/>
        <w:jc w:val="both"/>
        <w:rPr>
          <w:sz w:val="24"/>
          <w:szCs w:val="24"/>
        </w:rPr>
      </w:pPr>
      <w:r w:rsidRPr="00AA703B">
        <w:rPr>
          <w:sz w:val="24"/>
          <w:szCs w:val="24"/>
        </w:rPr>
        <w:t>1.3. В помещениях, не оборудованных стационарными зрительскими местами, - не более 1 человека на 1 квадратный метр либо в соответствии с техническими паспортами зданий (сооружений).</w:t>
      </w:r>
    </w:p>
    <w:p w:rsidR="00AA703B" w:rsidRPr="00AA703B" w:rsidRDefault="00AA703B" w:rsidP="00AA703B">
      <w:pPr>
        <w:pStyle w:val="ConsPlusNormal"/>
        <w:ind w:firstLine="709"/>
        <w:jc w:val="both"/>
        <w:rPr>
          <w:sz w:val="24"/>
          <w:szCs w:val="24"/>
        </w:rPr>
      </w:pPr>
      <w:r w:rsidRPr="00AA703B">
        <w:rPr>
          <w:sz w:val="24"/>
          <w:szCs w:val="24"/>
        </w:rPr>
        <w:t>2. В зависимости от плотности пешеходных потоков и наличия в месте проведения публичного мероприятия ограждающих конструкций допускается уменьшение величин, указанных в пункте 1, на 20 процентов.</w:t>
      </w:r>
    </w:p>
    <w:p w:rsidR="00AA703B" w:rsidRPr="00AA703B" w:rsidRDefault="00AA703B" w:rsidP="00AA703B">
      <w:pPr>
        <w:pStyle w:val="ConsPlusNormal"/>
        <w:ind w:firstLine="709"/>
        <w:jc w:val="both"/>
        <w:rPr>
          <w:sz w:val="24"/>
          <w:szCs w:val="24"/>
        </w:rPr>
      </w:pPr>
      <w:r w:rsidRPr="00AA703B">
        <w:rPr>
          <w:sz w:val="24"/>
          <w:szCs w:val="24"/>
        </w:rPr>
        <w:t>3. Нормы предельной заполняемости объекта транспортной инфраструктуры в месте, где проводится публичное мероприятие, устанавливаются из расчета не более 1 человека на 2 квадратных метра с учетом требований, предусмотренных п. 4.8 Порядка, и с учетом особенностей этого объекта.</w:t>
      </w:r>
    </w:p>
    <w:p w:rsidR="00AA703B" w:rsidRPr="00AA703B" w:rsidRDefault="00AA703B" w:rsidP="00AA703B">
      <w:pPr>
        <w:pStyle w:val="ConsPlusNormal"/>
        <w:ind w:firstLine="709"/>
        <w:jc w:val="both"/>
        <w:rPr>
          <w:sz w:val="24"/>
          <w:szCs w:val="24"/>
        </w:rPr>
      </w:pPr>
      <w:r w:rsidRPr="00AA703B">
        <w:rPr>
          <w:sz w:val="24"/>
          <w:szCs w:val="24"/>
        </w:rPr>
        <w:t>3.1. Расчет норм предельной заполняемости объекта транспортной инфраструктуры, имеющего в месте проведения публичного мероприятия несколько проезжих частей, осуществляется таким образом, чтобы не менее половины проезжих частей могло использоваться для движения транспорта, не используемого в публичном мероприятии, а при необходимости - и для движения граждан, не являющихся участниками публичного мероприятия.</w:t>
      </w:r>
    </w:p>
    <w:p w:rsidR="00036011" w:rsidRPr="00AA703B" w:rsidRDefault="00AA703B" w:rsidP="00AA703B">
      <w:pPr>
        <w:pStyle w:val="ConsPlusNormal"/>
        <w:ind w:firstLine="709"/>
        <w:jc w:val="both"/>
        <w:rPr>
          <w:sz w:val="24"/>
          <w:szCs w:val="24"/>
        </w:rPr>
      </w:pPr>
      <w:r w:rsidRPr="00AA703B">
        <w:rPr>
          <w:sz w:val="24"/>
          <w:szCs w:val="24"/>
        </w:rPr>
        <w:t>3.2. При проведении публичного мероприятия с использованием транспортных средств устанавливается предельное количество транспортных средств, которые могут осуществлять движение в составе одной организованной транспортной колонны. При этом при проведении публичного мероприятия на проезжей части автомобильных дорог, имеющих не более четырех полос для движения транспортных средств, допускается использование не более 10 транспортных средств, на проезжей части автомобильных дорог, имеющих более четырех, но не более шести полос для движения транспортных средств, - не более 20 транспортных средств.</w:t>
      </w:r>
    </w:p>
    <w:p w:rsidR="00036011" w:rsidRPr="00AA703B" w:rsidRDefault="00036011" w:rsidP="00AA703B">
      <w:pPr>
        <w:pStyle w:val="ConsPlusNonformat"/>
        <w:ind w:firstLine="709"/>
        <w:jc w:val="both"/>
        <w:rPr>
          <w:rFonts w:ascii="Arial" w:hAnsi="Arial" w:cs="Arial"/>
          <w:sz w:val="24"/>
          <w:szCs w:val="24"/>
        </w:rPr>
      </w:pPr>
    </w:p>
    <w:sectPr w:rsidR="00036011" w:rsidRPr="00AA703B" w:rsidSect="0057654A">
      <w:headerReference w:type="even" r:id="rId9"/>
      <w:headerReference w:type="default" r:id="rId10"/>
      <w:footerReference w:type="even" r:id="rId11"/>
      <w:footerReference w:type="default" r:id="rId12"/>
      <w:headerReference w:type="first" r:id="rId13"/>
      <w:footerReference w:type="first" r:id="rId14"/>
      <w:pgSz w:w="11906" w:h="16838" w:code="9"/>
      <w:pgMar w:top="1135" w:right="707"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DB8" w:rsidRDefault="00661DB8" w:rsidP="00AA703B">
      <w:r>
        <w:separator/>
      </w:r>
    </w:p>
  </w:endnote>
  <w:endnote w:type="continuationSeparator" w:id="0">
    <w:p w:rsidR="00661DB8" w:rsidRDefault="00661DB8" w:rsidP="00AA7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03B" w:rsidRDefault="00AA703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03B" w:rsidRDefault="00AA703B">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03B" w:rsidRDefault="00AA703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DB8" w:rsidRDefault="00661DB8" w:rsidP="00AA703B">
      <w:r>
        <w:separator/>
      </w:r>
    </w:p>
  </w:footnote>
  <w:footnote w:type="continuationSeparator" w:id="0">
    <w:p w:rsidR="00661DB8" w:rsidRDefault="00661DB8" w:rsidP="00AA70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03B" w:rsidRDefault="00AA703B">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03B" w:rsidRDefault="00AA703B">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03B" w:rsidRDefault="00AA703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F00E7"/>
    <w:multiLevelType w:val="hybridMultilevel"/>
    <w:tmpl w:val="0080A028"/>
    <w:lvl w:ilvl="0" w:tplc="A676939C">
      <w:start w:val="1"/>
      <w:numFmt w:val="decimal"/>
      <w:lvlText w:val="%1."/>
      <w:lvlJc w:val="left"/>
      <w:pPr>
        <w:ind w:left="1155" w:hanging="360"/>
      </w:pPr>
      <w:rPr>
        <w:rFonts w:ascii="Times New Roman" w:eastAsia="Times New Roman" w:hAnsi="Times New Roman" w:cs="Times New Roman"/>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3E4E032A"/>
    <w:multiLevelType w:val="hybridMultilevel"/>
    <w:tmpl w:val="B92A2D70"/>
    <w:lvl w:ilvl="0" w:tplc="70D047E6">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76F61E81"/>
    <w:multiLevelType w:val="hybridMultilevel"/>
    <w:tmpl w:val="CB9CDCE6"/>
    <w:lvl w:ilvl="0" w:tplc="FE8CFB5E">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AE3"/>
    <w:rsid w:val="00036011"/>
    <w:rsid w:val="000C57AF"/>
    <w:rsid w:val="000F3F37"/>
    <w:rsid w:val="00115C75"/>
    <w:rsid w:val="001335DB"/>
    <w:rsid w:val="0015028A"/>
    <w:rsid w:val="00174488"/>
    <w:rsid w:val="00192577"/>
    <w:rsid w:val="001A3E7F"/>
    <w:rsid w:val="001D013F"/>
    <w:rsid w:val="001D1830"/>
    <w:rsid w:val="002968E9"/>
    <w:rsid w:val="002A1A50"/>
    <w:rsid w:val="002A4651"/>
    <w:rsid w:val="002E0880"/>
    <w:rsid w:val="00330F9D"/>
    <w:rsid w:val="003D6B90"/>
    <w:rsid w:val="003E03E0"/>
    <w:rsid w:val="00435E5C"/>
    <w:rsid w:val="004709C8"/>
    <w:rsid w:val="004B5E2F"/>
    <w:rsid w:val="004C5EBB"/>
    <w:rsid w:val="004E5AA0"/>
    <w:rsid w:val="00507589"/>
    <w:rsid w:val="00535ABC"/>
    <w:rsid w:val="005363A2"/>
    <w:rsid w:val="0057654A"/>
    <w:rsid w:val="00647735"/>
    <w:rsid w:val="00661DB8"/>
    <w:rsid w:val="00675CA0"/>
    <w:rsid w:val="007178D9"/>
    <w:rsid w:val="00734CF5"/>
    <w:rsid w:val="007567CA"/>
    <w:rsid w:val="0076271C"/>
    <w:rsid w:val="007C58E0"/>
    <w:rsid w:val="007F0F65"/>
    <w:rsid w:val="0082291F"/>
    <w:rsid w:val="00824BD8"/>
    <w:rsid w:val="00851813"/>
    <w:rsid w:val="00872278"/>
    <w:rsid w:val="00891257"/>
    <w:rsid w:val="008C1F0C"/>
    <w:rsid w:val="008C7369"/>
    <w:rsid w:val="008F066C"/>
    <w:rsid w:val="009271B9"/>
    <w:rsid w:val="00936482"/>
    <w:rsid w:val="009804DC"/>
    <w:rsid w:val="009806BA"/>
    <w:rsid w:val="009E2FEB"/>
    <w:rsid w:val="009E3AA4"/>
    <w:rsid w:val="00A21EBD"/>
    <w:rsid w:val="00A706A3"/>
    <w:rsid w:val="00AA703B"/>
    <w:rsid w:val="00AD017C"/>
    <w:rsid w:val="00B05E79"/>
    <w:rsid w:val="00B910D7"/>
    <w:rsid w:val="00BA0B7C"/>
    <w:rsid w:val="00BE20B2"/>
    <w:rsid w:val="00C33233"/>
    <w:rsid w:val="00C85AE3"/>
    <w:rsid w:val="00CB6080"/>
    <w:rsid w:val="00CC736C"/>
    <w:rsid w:val="00D67DCE"/>
    <w:rsid w:val="00D71E59"/>
    <w:rsid w:val="00DB5339"/>
    <w:rsid w:val="00DC654B"/>
    <w:rsid w:val="00DD223A"/>
    <w:rsid w:val="00E034F9"/>
    <w:rsid w:val="00E7601E"/>
    <w:rsid w:val="00F84B8A"/>
    <w:rsid w:val="00FE3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0" w:unhideWhenUsed="0" w:qFormat="1"/>
    <w:lsdException w:name="Default Paragraph Font" w:uiPriority="0" w:unhideWhenUsed="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E034F9"/>
    <w:pPr>
      <w:ind w:firstLine="567"/>
      <w:jc w:val="both"/>
    </w:pPr>
    <w:rPr>
      <w:rFonts w:ascii="Arial" w:hAnsi="Arial"/>
      <w:sz w:val="24"/>
      <w:szCs w:val="24"/>
    </w:rPr>
  </w:style>
  <w:style w:type="paragraph" w:styleId="1">
    <w:name w:val="heading 1"/>
    <w:aliases w:val="!Части документа"/>
    <w:basedOn w:val="a"/>
    <w:next w:val="a"/>
    <w:link w:val="10"/>
    <w:qFormat/>
    <w:rsid w:val="00E034F9"/>
    <w:pPr>
      <w:jc w:val="center"/>
      <w:outlineLvl w:val="0"/>
    </w:pPr>
    <w:rPr>
      <w:rFonts w:cs="Arial"/>
      <w:b/>
      <w:bCs/>
      <w:kern w:val="32"/>
      <w:sz w:val="32"/>
      <w:szCs w:val="32"/>
    </w:rPr>
  </w:style>
  <w:style w:type="paragraph" w:styleId="2">
    <w:name w:val="heading 2"/>
    <w:aliases w:val="!Разделы документа"/>
    <w:basedOn w:val="a"/>
    <w:link w:val="20"/>
    <w:qFormat/>
    <w:rsid w:val="00E034F9"/>
    <w:pPr>
      <w:jc w:val="center"/>
      <w:outlineLvl w:val="1"/>
    </w:pPr>
    <w:rPr>
      <w:rFonts w:cs="Arial"/>
      <w:b/>
      <w:bCs/>
      <w:iCs/>
      <w:sz w:val="30"/>
      <w:szCs w:val="28"/>
    </w:rPr>
  </w:style>
  <w:style w:type="paragraph" w:styleId="3">
    <w:name w:val="heading 3"/>
    <w:aliases w:val="!Главы документа"/>
    <w:basedOn w:val="a"/>
    <w:link w:val="30"/>
    <w:qFormat/>
    <w:rsid w:val="00E034F9"/>
    <w:pPr>
      <w:outlineLvl w:val="2"/>
    </w:pPr>
    <w:rPr>
      <w:rFonts w:cs="Arial"/>
      <w:b/>
      <w:bCs/>
      <w:sz w:val="28"/>
      <w:szCs w:val="26"/>
    </w:rPr>
  </w:style>
  <w:style w:type="paragraph" w:styleId="4">
    <w:name w:val="heading 4"/>
    <w:aliases w:val="!Параграфы/Статьи документа"/>
    <w:basedOn w:val="a"/>
    <w:link w:val="40"/>
    <w:qFormat/>
    <w:rsid w:val="00E034F9"/>
    <w:pPr>
      <w:outlineLvl w:val="3"/>
    </w:pPr>
    <w:rPr>
      <w:b/>
      <w:bCs/>
      <w:sz w:val="26"/>
      <w:szCs w:val="28"/>
    </w:rPr>
  </w:style>
  <w:style w:type="paragraph" w:styleId="5">
    <w:name w:val="heading 5"/>
    <w:basedOn w:val="a"/>
    <w:next w:val="a"/>
    <w:link w:val="50"/>
    <w:qFormat/>
    <w:rsid w:val="00174488"/>
    <w:pPr>
      <w:spacing w:before="240" w:after="60"/>
      <w:outlineLvl w:val="4"/>
    </w:pPr>
    <w:rPr>
      <w:b/>
      <w:bCs/>
      <w:i/>
      <w:iCs/>
      <w:szCs w:val="26"/>
    </w:rPr>
  </w:style>
  <w:style w:type="paragraph" w:styleId="6">
    <w:name w:val="heading 6"/>
    <w:basedOn w:val="a"/>
    <w:next w:val="a"/>
    <w:link w:val="60"/>
    <w:qFormat/>
    <w:rsid w:val="00174488"/>
    <w:pPr>
      <w:keepNext/>
      <w:jc w:val="center"/>
      <w:outlineLvl w:val="5"/>
    </w:pPr>
    <w:rPr>
      <w:b/>
      <w:sz w:val="32"/>
    </w:rPr>
  </w:style>
  <w:style w:type="paragraph" w:styleId="7">
    <w:name w:val="heading 7"/>
    <w:basedOn w:val="a"/>
    <w:next w:val="a"/>
    <w:link w:val="70"/>
    <w:qFormat/>
    <w:rsid w:val="00174488"/>
    <w:pPr>
      <w:keepNext/>
      <w:jc w:val="center"/>
      <w:outlineLvl w:val="6"/>
    </w:pPr>
    <w:rPr>
      <w:sz w:val="28"/>
    </w:rPr>
  </w:style>
  <w:style w:type="paragraph" w:styleId="9">
    <w:name w:val="heading 9"/>
    <w:basedOn w:val="a"/>
    <w:next w:val="a"/>
    <w:link w:val="90"/>
    <w:qFormat/>
    <w:rsid w:val="00174488"/>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34CF5"/>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734CF5"/>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734CF5"/>
    <w:pPr>
      <w:widowControl w:val="0"/>
      <w:autoSpaceDE w:val="0"/>
      <w:autoSpaceDN w:val="0"/>
      <w:adjustRightInd w:val="0"/>
    </w:pPr>
    <w:rPr>
      <w:rFonts w:ascii="Arial" w:hAnsi="Arial" w:cs="Arial"/>
      <w:b/>
      <w:bCs/>
    </w:rPr>
  </w:style>
  <w:style w:type="paragraph" w:customStyle="1" w:styleId="ConsPlusCell">
    <w:name w:val="ConsPlusCell"/>
    <w:uiPriority w:val="99"/>
    <w:rsid w:val="00734CF5"/>
    <w:pPr>
      <w:widowControl w:val="0"/>
      <w:autoSpaceDE w:val="0"/>
      <w:autoSpaceDN w:val="0"/>
      <w:adjustRightInd w:val="0"/>
    </w:pPr>
    <w:rPr>
      <w:rFonts w:ascii="Arial" w:hAnsi="Arial" w:cs="Arial"/>
    </w:rPr>
  </w:style>
  <w:style w:type="paragraph" w:customStyle="1" w:styleId="ConsPlusDocList">
    <w:name w:val="ConsPlusDocList"/>
    <w:uiPriority w:val="99"/>
    <w:rsid w:val="00734CF5"/>
    <w:pPr>
      <w:widowControl w:val="0"/>
      <w:autoSpaceDE w:val="0"/>
      <w:autoSpaceDN w:val="0"/>
      <w:adjustRightInd w:val="0"/>
    </w:pPr>
    <w:rPr>
      <w:rFonts w:ascii="Courier New" w:hAnsi="Courier New" w:cs="Courier New"/>
    </w:rPr>
  </w:style>
  <w:style w:type="paragraph" w:customStyle="1" w:styleId="a3">
    <w:name w:val="Содержимое таблицы"/>
    <w:basedOn w:val="a"/>
    <w:rsid w:val="00BA0B7C"/>
    <w:pPr>
      <w:widowControl w:val="0"/>
      <w:suppressLineNumbers/>
      <w:suppressAutoHyphens/>
    </w:pPr>
    <w:rPr>
      <w:rFonts w:ascii="Times New Roman" w:eastAsia="Arial Unicode MS" w:hAnsi="Times New Roman"/>
      <w:kern w:val="1"/>
    </w:rPr>
  </w:style>
  <w:style w:type="paragraph" w:styleId="HTML">
    <w:name w:val="HTML Preformatted"/>
    <w:basedOn w:val="a"/>
    <w:link w:val="HTML0"/>
    <w:rsid w:val="00BA0B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150"/>
    </w:pPr>
    <w:rPr>
      <w:rFonts w:ascii="Courier New" w:eastAsia="Arial Unicode MS" w:hAnsi="Courier New" w:cs="Courier New"/>
      <w:color w:val="000000"/>
      <w:kern w:val="1"/>
      <w:sz w:val="20"/>
      <w:szCs w:val="20"/>
    </w:rPr>
  </w:style>
  <w:style w:type="character" w:customStyle="1" w:styleId="HTML0">
    <w:name w:val="Стандартный HTML Знак"/>
    <w:basedOn w:val="a0"/>
    <w:link w:val="HTML"/>
    <w:rsid w:val="00BA0B7C"/>
    <w:rPr>
      <w:rFonts w:ascii="Courier New" w:eastAsia="Arial Unicode MS" w:hAnsi="Courier New" w:cs="Courier New"/>
      <w:color w:val="000000"/>
      <w:kern w:val="1"/>
      <w:sz w:val="20"/>
      <w:szCs w:val="20"/>
    </w:rPr>
  </w:style>
  <w:style w:type="paragraph" w:styleId="a4">
    <w:name w:val="Balloon Text"/>
    <w:basedOn w:val="a"/>
    <w:link w:val="a5"/>
    <w:uiPriority w:val="99"/>
    <w:semiHidden/>
    <w:unhideWhenUsed/>
    <w:rsid w:val="00936482"/>
    <w:rPr>
      <w:rFonts w:ascii="Tahoma" w:hAnsi="Tahoma" w:cs="Tahoma"/>
      <w:sz w:val="16"/>
      <w:szCs w:val="16"/>
    </w:rPr>
  </w:style>
  <w:style w:type="character" w:customStyle="1" w:styleId="a5">
    <w:name w:val="Текст выноски Знак"/>
    <w:basedOn w:val="a0"/>
    <w:link w:val="a4"/>
    <w:uiPriority w:val="99"/>
    <w:semiHidden/>
    <w:rsid w:val="00936482"/>
    <w:rPr>
      <w:rFonts w:ascii="Tahoma" w:hAnsi="Tahoma" w:cs="Tahoma"/>
      <w:sz w:val="16"/>
      <w:szCs w:val="16"/>
    </w:rPr>
  </w:style>
  <w:style w:type="character" w:customStyle="1" w:styleId="10">
    <w:name w:val="Заголовок 1 Знак"/>
    <w:aliases w:val="!Части документа Знак"/>
    <w:basedOn w:val="a0"/>
    <w:link w:val="1"/>
    <w:rsid w:val="003E03E0"/>
    <w:rPr>
      <w:rFonts w:ascii="Arial" w:hAnsi="Arial" w:cs="Arial"/>
      <w:b/>
      <w:bCs/>
      <w:kern w:val="32"/>
      <w:sz w:val="32"/>
      <w:szCs w:val="32"/>
    </w:rPr>
  </w:style>
  <w:style w:type="character" w:customStyle="1" w:styleId="20">
    <w:name w:val="Заголовок 2 Знак"/>
    <w:aliases w:val="!Разделы документа Знак"/>
    <w:basedOn w:val="a0"/>
    <w:link w:val="2"/>
    <w:rsid w:val="00174488"/>
    <w:rPr>
      <w:rFonts w:ascii="Arial" w:hAnsi="Arial" w:cs="Arial"/>
      <w:b/>
      <w:bCs/>
      <w:iCs/>
      <w:sz w:val="30"/>
      <w:szCs w:val="28"/>
    </w:rPr>
  </w:style>
  <w:style w:type="character" w:customStyle="1" w:styleId="40">
    <w:name w:val="Заголовок 4 Знак"/>
    <w:aliases w:val="!Параграфы/Статьи документа Знак"/>
    <w:basedOn w:val="a0"/>
    <w:link w:val="4"/>
    <w:rsid w:val="003E03E0"/>
    <w:rPr>
      <w:rFonts w:ascii="Arial" w:hAnsi="Arial"/>
      <w:b/>
      <w:bCs/>
      <w:sz w:val="26"/>
      <w:szCs w:val="28"/>
    </w:rPr>
  </w:style>
  <w:style w:type="character" w:customStyle="1" w:styleId="30">
    <w:name w:val="Заголовок 3 Знак"/>
    <w:aliases w:val="!Главы документа Знак"/>
    <w:basedOn w:val="a0"/>
    <w:link w:val="3"/>
    <w:rsid w:val="00174488"/>
    <w:rPr>
      <w:rFonts w:ascii="Arial" w:hAnsi="Arial" w:cs="Arial"/>
      <w:b/>
      <w:bCs/>
      <w:sz w:val="28"/>
      <w:szCs w:val="26"/>
    </w:rPr>
  </w:style>
  <w:style w:type="character" w:customStyle="1" w:styleId="50">
    <w:name w:val="Заголовок 5 Знак"/>
    <w:basedOn w:val="a0"/>
    <w:link w:val="5"/>
    <w:rsid w:val="00174488"/>
    <w:rPr>
      <w:rFonts w:ascii="Arial" w:hAnsi="Arial"/>
      <w:b/>
      <w:bCs/>
      <w:i/>
      <w:iCs/>
      <w:sz w:val="26"/>
      <w:szCs w:val="26"/>
    </w:rPr>
  </w:style>
  <w:style w:type="character" w:customStyle="1" w:styleId="60">
    <w:name w:val="Заголовок 6 Знак"/>
    <w:basedOn w:val="a0"/>
    <w:link w:val="6"/>
    <w:rsid w:val="00174488"/>
    <w:rPr>
      <w:rFonts w:ascii="Arial" w:hAnsi="Arial"/>
      <w:b/>
      <w:sz w:val="32"/>
      <w:szCs w:val="24"/>
    </w:rPr>
  </w:style>
  <w:style w:type="character" w:customStyle="1" w:styleId="70">
    <w:name w:val="Заголовок 7 Знак"/>
    <w:basedOn w:val="a0"/>
    <w:link w:val="7"/>
    <w:rsid w:val="00174488"/>
    <w:rPr>
      <w:rFonts w:ascii="Arial" w:hAnsi="Arial"/>
      <w:sz w:val="28"/>
      <w:szCs w:val="24"/>
    </w:rPr>
  </w:style>
  <w:style w:type="character" w:customStyle="1" w:styleId="90">
    <w:name w:val="Заголовок 9 Знак"/>
    <w:basedOn w:val="a0"/>
    <w:link w:val="9"/>
    <w:rsid w:val="00174488"/>
    <w:rPr>
      <w:rFonts w:ascii="Arial" w:hAnsi="Arial" w:cs="Arial"/>
      <w:sz w:val="22"/>
      <w:szCs w:val="22"/>
    </w:rPr>
  </w:style>
  <w:style w:type="character" w:styleId="HTML1">
    <w:name w:val="HTML Variable"/>
    <w:aliases w:val="!Ссылки в документе"/>
    <w:rsid w:val="00E034F9"/>
    <w:rPr>
      <w:rFonts w:ascii="Arial" w:hAnsi="Arial"/>
      <w:b w:val="0"/>
      <w:i w:val="0"/>
      <w:iCs/>
      <w:color w:val="0000FF"/>
      <w:sz w:val="24"/>
      <w:u w:val="none"/>
    </w:rPr>
  </w:style>
  <w:style w:type="paragraph" w:styleId="a6">
    <w:name w:val="annotation text"/>
    <w:aliases w:val="!Равноширинный текст документа"/>
    <w:basedOn w:val="a"/>
    <w:link w:val="a7"/>
    <w:rsid w:val="00E034F9"/>
    <w:rPr>
      <w:rFonts w:ascii="Courier" w:hAnsi="Courier"/>
      <w:sz w:val="22"/>
      <w:szCs w:val="20"/>
    </w:rPr>
  </w:style>
  <w:style w:type="character" w:customStyle="1" w:styleId="a7">
    <w:name w:val="Текст примечания Знак"/>
    <w:aliases w:val="!Равноширинный текст документа Знак"/>
    <w:basedOn w:val="a0"/>
    <w:link w:val="a6"/>
    <w:rsid w:val="002A1A50"/>
    <w:rPr>
      <w:rFonts w:ascii="Courier" w:hAnsi="Courier"/>
      <w:sz w:val="22"/>
    </w:rPr>
  </w:style>
  <w:style w:type="paragraph" w:customStyle="1" w:styleId="Title">
    <w:name w:val="Title!Название НПА"/>
    <w:basedOn w:val="a"/>
    <w:rsid w:val="00E034F9"/>
    <w:pPr>
      <w:spacing w:before="240" w:after="60"/>
      <w:jc w:val="center"/>
      <w:outlineLvl w:val="0"/>
    </w:pPr>
    <w:rPr>
      <w:rFonts w:cs="Arial"/>
      <w:b/>
      <w:bCs/>
      <w:kern w:val="28"/>
      <w:sz w:val="32"/>
      <w:szCs w:val="32"/>
    </w:rPr>
  </w:style>
  <w:style w:type="character" w:styleId="a8">
    <w:name w:val="Hyperlink"/>
    <w:rsid w:val="00E034F9"/>
    <w:rPr>
      <w:color w:val="0000FF"/>
      <w:u w:val="none"/>
    </w:rPr>
  </w:style>
  <w:style w:type="paragraph" w:customStyle="1" w:styleId="Application">
    <w:name w:val="Application!Приложение"/>
    <w:rsid w:val="00E034F9"/>
    <w:pPr>
      <w:spacing w:before="120" w:after="120"/>
      <w:jc w:val="right"/>
    </w:pPr>
    <w:rPr>
      <w:rFonts w:ascii="Arial" w:hAnsi="Arial" w:cs="Arial"/>
      <w:b/>
      <w:bCs/>
      <w:kern w:val="28"/>
      <w:sz w:val="32"/>
      <w:szCs w:val="32"/>
    </w:rPr>
  </w:style>
  <w:style w:type="paragraph" w:customStyle="1" w:styleId="Table">
    <w:name w:val="Table!Таблица"/>
    <w:rsid w:val="00E034F9"/>
    <w:rPr>
      <w:rFonts w:ascii="Arial" w:hAnsi="Arial" w:cs="Arial"/>
      <w:bCs/>
      <w:kern w:val="28"/>
      <w:sz w:val="24"/>
      <w:szCs w:val="32"/>
    </w:rPr>
  </w:style>
  <w:style w:type="paragraph" w:customStyle="1" w:styleId="Table0">
    <w:name w:val="Table!"/>
    <w:next w:val="Table"/>
    <w:rsid w:val="00E034F9"/>
    <w:pPr>
      <w:jc w:val="center"/>
    </w:pPr>
    <w:rPr>
      <w:rFonts w:ascii="Arial" w:hAnsi="Arial" w:cs="Arial"/>
      <w:b/>
      <w:bCs/>
      <w:kern w:val="28"/>
      <w:sz w:val="24"/>
      <w:szCs w:val="32"/>
    </w:rPr>
  </w:style>
  <w:style w:type="paragraph" w:customStyle="1" w:styleId="11">
    <w:name w:val="1Орган_ПР"/>
    <w:basedOn w:val="a"/>
    <w:link w:val="12"/>
    <w:qFormat/>
    <w:rsid w:val="00174488"/>
    <w:pPr>
      <w:snapToGrid w:val="0"/>
      <w:ind w:firstLine="0"/>
      <w:jc w:val="center"/>
    </w:pPr>
    <w:rPr>
      <w:rFonts w:cs="Arial"/>
      <w:b/>
      <w:caps/>
      <w:szCs w:val="28"/>
      <w:lang w:eastAsia="ar-SA"/>
    </w:rPr>
  </w:style>
  <w:style w:type="character" w:customStyle="1" w:styleId="12">
    <w:name w:val="1Орган_ПР Знак"/>
    <w:basedOn w:val="a0"/>
    <w:link w:val="11"/>
    <w:rsid w:val="00174488"/>
    <w:rPr>
      <w:rFonts w:ascii="Arial" w:hAnsi="Arial" w:cs="Arial"/>
      <w:b/>
      <w:caps/>
      <w:sz w:val="26"/>
      <w:szCs w:val="28"/>
      <w:lang w:eastAsia="ar-SA"/>
    </w:rPr>
  </w:style>
  <w:style w:type="paragraph" w:customStyle="1" w:styleId="21">
    <w:name w:val="2Название"/>
    <w:basedOn w:val="a"/>
    <w:link w:val="22"/>
    <w:qFormat/>
    <w:rsid w:val="00174488"/>
    <w:pPr>
      <w:ind w:right="4536" w:firstLine="0"/>
    </w:pPr>
    <w:rPr>
      <w:rFonts w:cs="Arial"/>
      <w:b/>
      <w:szCs w:val="28"/>
      <w:lang w:eastAsia="ar-SA"/>
    </w:rPr>
  </w:style>
  <w:style w:type="character" w:customStyle="1" w:styleId="22">
    <w:name w:val="2Название Знак"/>
    <w:basedOn w:val="a0"/>
    <w:link w:val="21"/>
    <w:rsid w:val="00174488"/>
    <w:rPr>
      <w:rFonts w:ascii="Arial" w:hAnsi="Arial" w:cs="Arial"/>
      <w:b/>
      <w:sz w:val="26"/>
      <w:szCs w:val="28"/>
      <w:lang w:eastAsia="ar-SA"/>
    </w:rPr>
  </w:style>
  <w:style w:type="paragraph" w:customStyle="1" w:styleId="31">
    <w:name w:val="3Приложение"/>
    <w:basedOn w:val="a"/>
    <w:link w:val="32"/>
    <w:qFormat/>
    <w:rsid w:val="00174488"/>
    <w:pPr>
      <w:ind w:left="5103" w:firstLine="0"/>
    </w:pPr>
    <w:rPr>
      <w:szCs w:val="28"/>
    </w:rPr>
  </w:style>
  <w:style w:type="character" w:customStyle="1" w:styleId="32">
    <w:name w:val="3Приложение Знак"/>
    <w:basedOn w:val="a0"/>
    <w:link w:val="31"/>
    <w:rsid w:val="00174488"/>
    <w:rPr>
      <w:rFonts w:ascii="Arial" w:hAnsi="Arial"/>
      <w:sz w:val="26"/>
      <w:szCs w:val="28"/>
    </w:rPr>
  </w:style>
  <w:style w:type="table" w:customStyle="1" w:styleId="41">
    <w:name w:val="4Таблица"/>
    <w:basedOn w:val="a1"/>
    <w:rsid w:val="00174488"/>
    <w:rPr>
      <w:rFonts w:ascii="Times New Roman" w:hAnsi="Times New Roman"/>
      <w:sz w:val="22"/>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shd w:val="clear" w:color="auto" w:fill="FFFFFF"/>
    </w:tcPr>
  </w:style>
  <w:style w:type="paragraph" w:styleId="a9">
    <w:name w:val="Title"/>
    <w:basedOn w:val="a"/>
    <w:link w:val="aa"/>
    <w:qFormat/>
    <w:rsid w:val="00174488"/>
    <w:pPr>
      <w:jc w:val="center"/>
    </w:pPr>
    <w:rPr>
      <w:b/>
    </w:rPr>
  </w:style>
  <w:style w:type="character" w:customStyle="1" w:styleId="aa">
    <w:name w:val="Название Знак"/>
    <w:basedOn w:val="a0"/>
    <w:link w:val="a9"/>
    <w:rsid w:val="00174488"/>
    <w:rPr>
      <w:rFonts w:ascii="Arial" w:hAnsi="Arial"/>
      <w:b/>
      <w:sz w:val="26"/>
      <w:szCs w:val="24"/>
    </w:rPr>
  </w:style>
  <w:style w:type="paragraph" w:customStyle="1" w:styleId="4-">
    <w:name w:val="4Таблица-Т"/>
    <w:basedOn w:val="31"/>
    <w:qFormat/>
    <w:rsid w:val="00174488"/>
    <w:pPr>
      <w:ind w:left="0"/>
    </w:pPr>
    <w:rPr>
      <w:sz w:val="22"/>
    </w:rPr>
  </w:style>
  <w:style w:type="paragraph" w:styleId="ab">
    <w:name w:val="caption"/>
    <w:basedOn w:val="a"/>
    <w:next w:val="a"/>
    <w:qFormat/>
    <w:rsid w:val="00174488"/>
    <w:pPr>
      <w:widowControl w:val="0"/>
      <w:autoSpaceDE w:val="0"/>
      <w:autoSpaceDN w:val="0"/>
      <w:adjustRightInd w:val="0"/>
      <w:spacing w:line="260" w:lineRule="auto"/>
      <w:jc w:val="center"/>
    </w:pPr>
    <w:rPr>
      <w:i/>
      <w:iCs/>
      <w:sz w:val="32"/>
      <w:szCs w:val="32"/>
    </w:rPr>
  </w:style>
  <w:style w:type="paragraph" w:customStyle="1" w:styleId="FR1">
    <w:name w:val="FR1"/>
    <w:rsid w:val="00174488"/>
    <w:pPr>
      <w:widowControl w:val="0"/>
      <w:autoSpaceDE w:val="0"/>
      <w:autoSpaceDN w:val="0"/>
      <w:adjustRightInd w:val="0"/>
      <w:spacing w:before="420"/>
    </w:pPr>
    <w:rPr>
      <w:rFonts w:ascii="Times New Roman" w:hAnsi="Times New Roman"/>
      <w:sz w:val="28"/>
      <w:szCs w:val="28"/>
    </w:rPr>
  </w:style>
  <w:style w:type="paragraph" w:styleId="ac">
    <w:name w:val="header"/>
    <w:basedOn w:val="a"/>
    <w:link w:val="ad"/>
    <w:uiPriority w:val="99"/>
    <w:semiHidden/>
    <w:unhideWhenUsed/>
    <w:rsid w:val="00AA703B"/>
    <w:pPr>
      <w:tabs>
        <w:tab w:val="center" w:pos="4677"/>
        <w:tab w:val="right" w:pos="9355"/>
      </w:tabs>
    </w:pPr>
  </w:style>
  <w:style w:type="character" w:customStyle="1" w:styleId="ad">
    <w:name w:val="Верхний колонтитул Знак"/>
    <w:basedOn w:val="a0"/>
    <w:link w:val="ac"/>
    <w:uiPriority w:val="99"/>
    <w:semiHidden/>
    <w:rsid w:val="00AA703B"/>
    <w:rPr>
      <w:rFonts w:ascii="Arial" w:hAnsi="Arial"/>
      <w:sz w:val="24"/>
      <w:szCs w:val="24"/>
    </w:rPr>
  </w:style>
  <w:style w:type="paragraph" w:styleId="ae">
    <w:name w:val="footer"/>
    <w:basedOn w:val="a"/>
    <w:link w:val="af"/>
    <w:uiPriority w:val="99"/>
    <w:semiHidden/>
    <w:unhideWhenUsed/>
    <w:rsid w:val="00AA703B"/>
    <w:pPr>
      <w:tabs>
        <w:tab w:val="center" w:pos="4677"/>
        <w:tab w:val="right" w:pos="9355"/>
      </w:tabs>
    </w:pPr>
  </w:style>
  <w:style w:type="character" w:customStyle="1" w:styleId="af">
    <w:name w:val="Нижний колонтитул Знак"/>
    <w:basedOn w:val="a0"/>
    <w:link w:val="ae"/>
    <w:uiPriority w:val="99"/>
    <w:semiHidden/>
    <w:rsid w:val="00AA703B"/>
    <w:rPr>
      <w:rFonts w:ascii="Arial" w:hAnsi="Arial"/>
      <w:sz w:val="24"/>
      <w:szCs w:val="24"/>
    </w:rPr>
  </w:style>
  <w:style w:type="paragraph" w:styleId="af0">
    <w:name w:val="List Paragraph"/>
    <w:basedOn w:val="a"/>
    <w:uiPriority w:val="34"/>
    <w:qFormat/>
    <w:rsid w:val="001502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0" w:unhideWhenUsed="0" w:qFormat="1"/>
    <w:lsdException w:name="Default Paragraph Font" w:uiPriority="0" w:unhideWhenUsed="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E034F9"/>
    <w:pPr>
      <w:ind w:firstLine="567"/>
      <w:jc w:val="both"/>
    </w:pPr>
    <w:rPr>
      <w:rFonts w:ascii="Arial" w:hAnsi="Arial"/>
      <w:sz w:val="24"/>
      <w:szCs w:val="24"/>
    </w:rPr>
  </w:style>
  <w:style w:type="paragraph" w:styleId="1">
    <w:name w:val="heading 1"/>
    <w:aliases w:val="!Части документа"/>
    <w:basedOn w:val="a"/>
    <w:next w:val="a"/>
    <w:link w:val="10"/>
    <w:qFormat/>
    <w:rsid w:val="00E034F9"/>
    <w:pPr>
      <w:jc w:val="center"/>
      <w:outlineLvl w:val="0"/>
    </w:pPr>
    <w:rPr>
      <w:rFonts w:cs="Arial"/>
      <w:b/>
      <w:bCs/>
      <w:kern w:val="32"/>
      <w:sz w:val="32"/>
      <w:szCs w:val="32"/>
    </w:rPr>
  </w:style>
  <w:style w:type="paragraph" w:styleId="2">
    <w:name w:val="heading 2"/>
    <w:aliases w:val="!Разделы документа"/>
    <w:basedOn w:val="a"/>
    <w:link w:val="20"/>
    <w:qFormat/>
    <w:rsid w:val="00E034F9"/>
    <w:pPr>
      <w:jc w:val="center"/>
      <w:outlineLvl w:val="1"/>
    </w:pPr>
    <w:rPr>
      <w:rFonts w:cs="Arial"/>
      <w:b/>
      <w:bCs/>
      <w:iCs/>
      <w:sz w:val="30"/>
      <w:szCs w:val="28"/>
    </w:rPr>
  </w:style>
  <w:style w:type="paragraph" w:styleId="3">
    <w:name w:val="heading 3"/>
    <w:aliases w:val="!Главы документа"/>
    <w:basedOn w:val="a"/>
    <w:link w:val="30"/>
    <w:qFormat/>
    <w:rsid w:val="00E034F9"/>
    <w:pPr>
      <w:outlineLvl w:val="2"/>
    </w:pPr>
    <w:rPr>
      <w:rFonts w:cs="Arial"/>
      <w:b/>
      <w:bCs/>
      <w:sz w:val="28"/>
      <w:szCs w:val="26"/>
    </w:rPr>
  </w:style>
  <w:style w:type="paragraph" w:styleId="4">
    <w:name w:val="heading 4"/>
    <w:aliases w:val="!Параграфы/Статьи документа"/>
    <w:basedOn w:val="a"/>
    <w:link w:val="40"/>
    <w:qFormat/>
    <w:rsid w:val="00E034F9"/>
    <w:pPr>
      <w:outlineLvl w:val="3"/>
    </w:pPr>
    <w:rPr>
      <w:b/>
      <w:bCs/>
      <w:sz w:val="26"/>
      <w:szCs w:val="28"/>
    </w:rPr>
  </w:style>
  <w:style w:type="paragraph" w:styleId="5">
    <w:name w:val="heading 5"/>
    <w:basedOn w:val="a"/>
    <w:next w:val="a"/>
    <w:link w:val="50"/>
    <w:qFormat/>
    <w:rsid w:val="00174488"/>
    <w:pPr>
      <w:spacing w:before="240" w:after="60"/>
      <w:outlineLvl w:val="4"/>
    </w:pPr>
    <w:rPr>
      <w:b/>
      <w:bCs/>
      <w:i/>
      <w:iCs/>
      <w:szCs w:val="26"/>
    </w:rPr>
  </w:style>
  <w:style w:type="paragraph" w:styleId="6">
    <w:name w:val="heading 6"/>
    <w:basedOn w:val="a"/>
    <w:next w:val="a"/>
    <w:link w:val="60"/>
    <w:qFormat/>
    <w:rsid w:val="00174488"/>
    <w:pPr>
      <w:keepNext/>
      <w:jc w:val="center"/>
      <w:outlineLvl w:val="5"/>
    </w:pPr>
    <w:rPr>
      <w:b/>
      <w:sz w:val="32"/>
    </w:rPr>
  </w:style>
  <w:style w:type="paragraph" w:styleId="7">
    <w:name w:val="heading 7"/>
    <w:basedOn w:val="a"/>
    <w:next w:val="a"/>
    <w:link w:val="70"/>
    <w:qFormat/>
    <w:rsid w:val="00174488"/>
    <w:pPr>
      <w:keepNext/>
      <w:jc w:val="center"/>
      <w:outlineLvl w:val="6"/>
    </w:pPr>
    <w:rPr>
      <w:sz w:val="28"/>
    </w:rPr>
  </w:style>
  <w:style w:type="paragraph" w:styleId="9">
    <w:name w:val="heading 9"/>
    <w:basedOn w:val="a"/>
    <w:next w:val="a"/>
    <w:link w:val="90"/>
    <w:qFormat/>
    <w:rsid w:val="00174488"/>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34CF5"/>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734CF5"/>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734CF5"/>
    <w:pPr>
      <w:widowControl w:val="0"/>
      <w:autoSpaceDE w:val="0"/>
      <w:autoSpaceDN w:val="0"/>
      <w:adjustRightInd w:val="0"/>
    </w:pPr>
    <w:rPr>
      <w:rFonts w:ascii="Arial" w:hAnsi="Arial" w:cs="Arial"/>
      <w:b/>
      <w:bCs/>
    </w:rPr>
  </w:style>
  <w:style w:type="paragraph" w:customStyle="1" w:styleId="ConsPlusCell">
    <w:name w:val="ConsPlusCell"/>
    <w:uiPriority w:val="99"/>
    <w:rsid w:val="00734CF5"/>
    <w:pPr>
      <w:widowControl w:val="0"/>
      <w:autoSpaceDE w:val="0"/>
      <w:autoSpaceDN w:val="0"/>
      <w:adjustRightInd w:val="0"/>
    </w:pPr>
    <w:rPr>
      <w:rFonts w:ascii="Arial" w:hAnsi="Arial" w:cs="Arial"/>
    </w:rPr>
  </w:style>
  <w:style w:type="paragraph" w:customStyle="1" w:styleId="ConsPlusDocList">
    <w:name w:val="ConsPlusDocList"/>
    <w:uiPriority w:val="99"/>
    <w:rsid w:val="00734CF5"/>
    <w:pPr>
      <w:widowControl w:val="0"/>
      <w:autoSpaceDE w:val="0"/>
      <w:autoSpaceDN w:val="0"/>
      <w:adjustRightInd w:val="0"/>
    </w:pPr>
    <w:rPr>
      <w:rFonts w:ascii="Courier New" w:hAnsi="Courier New" w:cs="Courier New"/>
    </w:rPr>
  </w:style>
  <w:style w:type="paragraph" w:customStyle="1" w:styleId="a3">
    <w:name w:val="Содержимое таблицы"/>
    <w:basedOn w:val="a"/>
    <w:rsid w:val="00BA0B7C"/>
    <w:pPr>
      <w:widowControl w:val="0"/>
      <w:suppressLineNumbers/>
      <w:suppressAutoHyphens/>
    </w:pPr>
    <w:rPr>
      <w:rFonts w:ascii="Times New Roman" w:eastAsia="Arial Unicode MS" w:hAnsi="Times New Roman"/>
      <w:kern w:val="1"/>
    </w:rPr>
  </w:style>
  <w:style w:type="paragraph" w:styleId="HTML">
    <w:name w:val="HTML Preformatted"/>
    <w:basedOn w:val="a"/>
    <w:link w:val="HTML0"/>
    <w:rsid w:val="00BA0B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150"/>
    </w:pPr>
    <w:rPr>
      <w:rFonts w:ascii="Courier New" w:eastAsia="Arial Unicode MS" w:hAnsi="Courier New" w:cs="Courier New"/>
      <w:color w:val="000000"/>
      <w:kern w:val="1"/>
      <w:sz w:val="20"/>
      <w:szCs w:val="20"/>
    </w:rPr>
  </w:style>
  <w:style w:type="character" w:customStyle="1" w:styleId="HTML0">
    <w:name w:val="Стандартный HTML Знак"/>
    <w:basedOn w:val="a0"/>
    <w:link w:val="HTML"/>
    <w:rsid w:val="00BA0B7C"/>
    <w:rPr>
      <w:rFonts w:ascii="Courier New" w:eastAsia="Arial Unicode MS" w:hAnsi="Courier New" w:cs="Courier New"/>
      <w:color w:val="000000"/>
      <w:kern w:val="1"/>
      <w:sz w:val="20"/>
      <w:szCs w:val="20"/>
    </w:rPr>
  </w:style>
  <w:style w:type="paragraph" w:styleId="a4">
    <w:name w:val="Balloon Text"/>
    <w:basedOn w:val="a"/>
    <w:link w:val="a5"/>
    <w:uiPriority w:val="99"/>
    <w:semiHidden/>
    <w:unhideWhenUsed/>
    <w:rsid w:val="00936482"/>
    <w:rPr>
      <w:rFonts w:ascii="Tahoma" w:hAnsi="Tahoma" w:cs="Tahoma"/>
      <w:sz w:val="16"/>
      <w:szCs w:val="16"/>
    </w:rPr>
  </w:style>
  <w:style w:type="character" w:customStyle="1" w:styleId="a5">
    <w:name w:val="Текст выноски Знак"/>
    <w:basedOn w:val="a0"/>
    <w:link w:val="a4"/>
    <w:uiPriority w:val="99"/>
    <w:semiHidden/>
    <w:rsid w:val="00936482"/>
    <w:rPr>
      <w:rFonts w:ascii="Tahoma" w:hAnsi="Tahoma" w:cs="Tahoma"/>
      <w:sz w:val="16"/>
      <w:szCs w:val="16"/>
    </w:rPr>
  </w:style>
  <w:style w:type="character" w:customStyle="1" w:styleId="10">
    <w:name w:val="Заголовок 1 Знак"/>
    <w:aliases w:val="!Части документа Знак"/>
    <w:basedOn w:val="a0"/>
    <w:link w:val="1"/>
    <w:rsid w:val="003E03E0"/>
    <w:rPr>
      <w:rFonts w:ascii="Arial" w:hAnsi="Arial" w:cs="Arial"/>
      <w:b/>
      <w:bCs/>
      <w:kern w:val="32"/>
      <w:sz w:val="32"/>
      <w:szCs w:val="32"/>
    </w:rPr>
  </w:style>
  <w:style w:type="character" w:customStyle="1" w:styleId="20">
    <w:name w:val="Заголовок 2 Знак"/>
    <w:aliases w:val="!Разделы документа Знак"/>
    <w:basedOn w:val="a0"/>
    <w:link w:val="2"/>
    <w:rsid w:val="00174488"/>
    <w:rPr>
      <w:rFonts w:ascii="Arial" w:hAnsi="Arial" w:cs="Arial"/>
      <w:b/>
      <w:bCs/>
      <w:iCs/>
      <w:sz w:val="30"/>
      <w:szCs w:val="28"/>
    </w:rPr>
  </w:style>
  <w:style w:type="character" w:customStyle="1" w:styleId="40">
    <w:name w:val="Заголовок 4 Знак"/>
    <w:aliases w:val="!Параграфы/Статьи документа Знак"/>
    <w:basedOn w:val="a0"/>
    <w:link w:val="4"/>
    <w:rsid w:val="003E03E0"/>
    <w:rPr>
      <w:rFonts w:ascii="Arial" w:hAnsi="Arial"/>
      <w:b/>
      <w:bCs/>
      <w:sz w:val="26"/>
      <w:szCs w:val="28"/>
    </w:rPr>
  </w:style>
  <w:style w:type="character" w:customStyle="1" w:styleId="30">
    <w:name w:val="Заголовок 3 Знак"/>
    <w:aliases w:val="!Главы документа Знак"/>
    <w:basedOn w:val="a0"/>
    <w:link w:val="3"/>
    <w:rsid w:val="00174488"/>
    <w:rPr>
      <w:rFonts w:ascii="Arial" w:hAnsi="Arial" w:cs="Arial"/>
      <w:b/>
      <w:bCs/>
      <w:sz w:val="28"/>
      <w:szCs w:val="26"/>
    </w:rPr>
  </w:style>
  <w:style w:type="character" w:customStyle="1" w:styleId="50">
    <w:name w:val="Заголовок 5 Знак"/>
    <w:basedOn w:val="a0"/>
    <w:link w:val="5"/>
    <w:rsid w:val="00174488"/>
    <w:rPr>
      <w:rFonts w:ascii="Arial" w:hAnsi="Arial"/>
      <w:b/>
      <w:bCs/>
      <w:i/>
      <w:iCs/>
      <w:sz w:val="26"/>
      <w:szCs w:val="26"/>
    </w:rPr>
  </w:style>
  <w:style w:type="character" w:customStyle="1" w:styleId="60">
    <w:name w:val="Заголовок 6 Знак"/>
    <w:basedOn w:val="a0"/>
    <w:link w:val="6"/>
    <w:rsid w:val="00174488"/>
    <w:rPr>
      <w:rFonts w:ascii="Arial" w:hAnsi="Arial"/>
      <w:b/>
      <w:sz w:val="32"/>
      <w:szCs w:val="24"/>
    </w:rPr>
  </w:style>
  <w:style w:type="character" w:customStyle="1" w:styleId="70">
    <w:name w:val="Заголовок 7 Знак"/>
    <w:basedOn w:val="a0"/>
    <w:link w:val="7"/>
    <w:rsid w:val="00174488"/>
    <w:rPr>
      <w:rFonts w:ascii="Arial" w:hAnsi="Arial"/>
      <w:sz w:val="28"/>
      <w:szCs w:val="24"/>
    </w:rPr>
  </w:style>
  <w:style w:type="character" w:customStyle="1" w:styleId="90">
    <w:name w:val="Заголовок 9 Знак"/>
    <w:basedOn w:val="a0"/>
    <w:link w:val="9"/>
    <w:rsid w:val="00174488"/>
    <w:rPr>
      <w:rFonts w:ascii="Arial" w:hAnsi="Arial" w:cs="Arial"/>
      <w:sz w:val="22"/>
      <w:szCs w:val="22"/>
    </w:rPr>
  </w:style>
  <w:style w:type="character" w:styleId="HTML1">
    <w:name w:val="HTML Variable"/>
    <w:aliases w:val="!Ссылки в документе"/>
    <w:rsid w:val="00E034F9"/>
    <w:rPr>
      <w:rFonts w:ascii="Arial" w:hAnsi="Arial"/>
      <w:b w:val="0"/>
      <w:i w:val="0"/>
      <w:iCs/>
      <w:color w:val="0000FF"/>
      <w:sz w:val="24"/>
      <w:u w:val="none"/>
    </w:rPr>
  </w:style>
  <w:style w:type="paragraph" w:styleId="a6">
    <w:name w:val="annotation text"/>
    <w:aliases w:val="!Равноширинный текст документа"/>
    <w:basedOn w:val="a"/>
    <w:link w:val="a7"/>
    <w:rsid w:val="00E034F9"/>
    <w:rPr>
      <w:rFonts w:ascii="Courier" w:hAnsi="Courier"/>
      <w:sz w:val="22"/>
      <w:szCs w:val="20"/>
    </w:rPr>
  </w:style>
  <w:style w:type="character" w:customStyle="1" w:styleId="a7">
    <w:name w:val="Текст примечания Знак"/>
    <w:aliases w:val="!Равноширинный текст документа Знак"/>
    <w:basedOn w:val="a0"/>
    <w:link w:val="a6"/>
    <w:rsid w:val="002A1A50"/>
    <w:rPr>
      <w:rFonts w:ascii="Courier" w:hAnsi="Courier"/>
      <w:sz w:val="22"/>
    </w:rPr>
  </w:style>
  <w:style w:type="paragraph" w:customStyle="1" w:styleId="Title">
    <w:name w:val="Title!Название НПА"/>
    <w:basedOn w:val="a"/>
    <w:rsid w:val="00E034F9"/>
    <w:pPr>
      <w:spacing w:before="240" w:after="60"/>
      <w:jc w:val="center"/>
      <w:outlineLvl w:val="0"/>
    </w:pPr>
    <w:rPr>
      <w:rFonts w:cs="Arial"/>
      <w:b/>
      <w:bCs/>
      <w:kern w:val="28"/>
      <w:sz w:val="32"/>
      <w:szCs w:val="32"/>
    </w:rPr>
  </w:style>
  <w:style w:type="character" w:styleId="a8">
    <w:name w:val="Hyperlink"/>
    <w:rsid w:val="00E034F9"/>
    <w:rPr>
      <w:color w:val="0000FF"/>
      <w:u w:val="none"/>
    </w:rPr>
  </w:style>
  <w:style w:type="paragraph" w:customStyle="1" w:styleId="Application">
    <w:name w:val="Application!Приложение"/>
    <w:rsid w:val="00E034F9"/>
    <w:pPr>
      <w:spacing w:before="120" w:after="120"/>
      <w:jc w:val="right"/>
    </w:pPr>
    <w:rPr>
      <w:rFonts w:ascii="Arial" w:hAnsi="Arial" w:cs="Arial"/>
      <w:b/>
      <w:bCs/>
      <w:kern w:val="28"/>
      <w:sz w:val="32"/>
      <w:szCs w:val="32"/>
    </w:rPr>
  </w:style>
  <w:style w:type="paragraph" w:customStyle="1" w:styleId="Table">
    <w:name w:val="Table!Таблица"/>
    <w:rsid w:val="00E034F9"/>
    <w:rPr>
      <w:rFonts w:ascii="Arial" w:hAnsi="Arial" w:cs="Arial"/>
      <w:bCs/>
      <w:kern w:val="28"/>
      <w:sz w:val="24"/>
      <w:szCs w:val="32"/>
    </w:rPr>
  </w:style>
  <w:style w:type="paragraph" w:customStyle="1" w:styleId="Table0">
    <w:name w:val="Table!"/>
    <w:next w:val="Table"/>
    <w:rsid w:val="00E034F9"/>
    <w:pPr>
      <w:jc w:val="center"/>
    </w:pPr>
    <w:rPr>
      <w:rFonts w:ascii="Arial" w:hAnsi="Arial" w:cs="Arial"/>
      <w:b/>
      <w:bCs/>
      <w:kern w:val="28"/>
      <w:sz w:val="24"/>
      <w:szCs w:val="32"/>
    </w:rPr>
  </w:style>
  <w:style w:type="paragraph" w:customStyle="1" w:styleId="11">
    <w:name w:val="1Орган_ПР"/>
    <w:basedOn w:val="a"/>
    <w:link w:val="12"/>
    <w:qFormat/>
    <w:rsid w:val="00174488"/>
    <w:pPr>
      <w:snapToGrid w:val="0"/>
      <w:ind w:firstLine="0"/>
      <w:jc w:val="center"/>
    </w:pPr>
    <w:rPr>
      <w:rFonts w:cs="Arial"/>
      <w:b/>
      <w:caps/>
      <w:szCs w:val="28"/>
      <w:lang w:eastAsia="ar-SA"/>
    </w:rPr>
  </w:style>
  <w:style w:type="character" w:customStyle="1" w:styleId="12">
    <w:name w:val="1Орган_ПР Знак"/>
    <w:basedOn w:val="a0"/>
    <w:link w:val="11"/>
    <w:rsid w:val="00174488"/>
    <w:rPr>
      <w:rFonts w:ascii="Arial" w:hAnsi="Arial" w:cs="Arial"/>
      <w:b/>
      <w:caps/>
      <w:sz w:val="26"/>
      <w:szCs w:val="28"/>
      <w:lang w:eastAsia="ar-SA"/>
    </w:rPr>
  </w:style>
  <w:style w:type="paragraph" w:customStyle="1" w:styleId="21">
    <w:name w:val="2Название"/>
    <w:basedOn w:val="a"/>
    <w:link w:val="22"/>
    <w:qFormat/>
    <w:rsid w:val="00174488"/>
    <w:pPr>
      <w:ind w:right="4536" w:firstLine="0"/>
    </w:pPr>
    <w:rPr>
      <w:rFonts w:cs="Arial"/>
      <w:b/>
      <w:szCs w:val="28"/>
      <w:lang w:eastAsia="ar-SA"/>
    </w:rPr>
  </w:style>
  <w:style w:type="character" w:customStyle="1" w:styleId="22">
    <w:name w:val="2Название Знак"/>
    <w:basedOn w:val="a0"/>
    <w:link w:val="21"/>
    <w:rsid w:val="00174488"/>
    <w:rPr>
      <w:rFonts w:ascii="Arial" w:hAnsi="Arial" w:cs="Arial"/>
      <w:b/>
      <w:sz w:val="26"/>
      <w:szCs w:val="28"/>
      <w:lang w:eastAsia="ar-SA"/>
    </w:rPr>
  </w:style>
  <w:style w:type="paragraph" w:customStyle="1" w:styleId="31">
    <w:name w:val="3Приложение"/>
    <w:basedOn w:val="a"/>
    <w:link w:val="32"/>
    <w:qFormat/>
    <w:rsid w:val="00174488"/>
    <w:pPr>
      <w:ind w:left="5103" w:firstLine="0"/>
    </w:pPr>
    <w:rPr>
      <w:szCs w:val="28"/>
    </w:rPr>
  </w:style>
  <w:style w:type="character" w:customStyle="1" w:styleId="32">
    <w:name w:val="3Приложение Знак"/>
    <w:basedOn w:val="a0"/>
    <w:link w:val="31"/>
    <w:rsid w:val="00174488"/>
    <w:rPr>
      <w:rFonts w:ascii="Arial" w:hAnsi="Arial"/>
      <w:sz w:val="26"/>
      <w:szCs w:val="28"/>
    </w:rPr>
  </w:style>
  <w:style w:type="table" w:customStyle="1" w:styleId="41">
    <w:name w:val="4Таблица"/>
    <w:basedOn w:val="a1"/>
    <w:rsid w:val="00174488"/>
    <w:rPr>
      <w:rFonts w:ascii="Times New Roman" w:hAnsi="Times New Roman"/>
      <w:sz w:val="22"/>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shd w:val="clear" w:color="auto" w:fill="FFFFFF"/>
    </w:tcPr>
  </w:style>
  <w:style w:type="paragraph" w:styleId="a9">
    <w:name w:val="Title"/>
    <w:basedOn w:val="a"/>
    <w:link w:val="aa"/>
    <w:qFormat/>
    <w:rsid w:val="00174488"/>
    <w:pPr>
      <w:jc w:val="center"/>
    </w:pPr>
    <w:rPr>
      <w:b/>
    </w:rPr>
  </w:style>
  <w:style w:type="character" w:customStyle="1" w:styleId="aa">
    <w:name w:val="Название Знак"/>
    <w:basedOn w:val="a0"/>
    <w:link w:val="a9"/>
    <w:rsid w:val="00174488"/>
    <w:rPr>
      <w:rFonts w:ascii="Arial" w:hAnsi="Arial"/>
      <w:b/>
      <w:sz w:val="26"/>
      <w:szCs w:val="24"/>
    </w:rPr>
  </w:style>
  <w:style w:type="paragraph" w:customStyle="1" w:styleId="4-">
    <w:name w:val="4Таблица-Т"/>
    <w:basedOn w:val="31"/>
    <w:qFormat/>
    <w:rsid w:val="00174488"/>
    <w:pPr>
      <w:ind w:left="0"/>
    </w:pPr>
    <w:rPr>
      <w:sz w:val="22"/>
    </w:rPr>
  </w:style>
  <w:style w:type="paragraph" w:styleId="ab">
    <w:name w:val="caption"/>
    <w:basedOn w:val="a"/>
    <w:next w:val="a"/>
    <w:qFormat/>
    <w:rsid w:val="00174488"/>
    <w:pPr>
      <w:widowControl w:val="0"/>
      <w:autoSpaceDE w:val="0"/>
      <w:autoSpaceDN w:val="0"/>
      <w:adjustRightInd w:val="0"/>
      <w:spacing w:line="260" w:lineRule="auto"/>
      <w:jc w:val="center"/>
    </w:pPr>
    <w:rPr>
      <w:i/>
      <w:iCs/>
      <w:sz w:val="32"/>
      <w:szCs w:val="32"/>
    </w:rPr>
  </w:style>
  <w:style w:type="paragraph" w:customStyle="1" w:styleId="FR1">
    <w:name w:val="FR1"/>
    <w:rsid w:val="00174488"/>
    <w:pPr>
      <w:widowControl w:val="0"/>
      <w:autoSpaceDE w:val="0"/>
      <w:autoSpaceDN w:val="0"/>
      <w:adjustRightInd w:val="0"/>
      <w:spacing w:before="420"/>
    </w:pPr>
    <w:rPr>
      <w:rFonts w:ascii="Times New Roman" w:hAnsi="Times New Roman"/>
      <w:sz w:val="28"/>
      <w:szCs w:val="28"/>
    </w:rPr>
  </w:style>
  <w:style w:type="paragraph" w:styleId="ac">
    <w:name w:val="header"/>
    <w:basedOn w:val="a"/>
    <w:link w:val="ad"/>
    <w:uiPriority w:val="99"/>
    <w:semiHidden/>
    <w:unhideWhenUsed/>
    <w:rsid w:val="00AA703B"/>
    <w:pPr>
      <w:tabs>
        <w:tab w:val="center" w:pos="4677"/>
        <w:tab w:val="right" w:pos="9355"/>
      </w:tabs>
    </w:pPr>
  </w:style>
  <w:style w:type="character" w:customStyle="1" w:styleId="ad">
    <w:name w:val="Верхний колонтитул Знак"/>
    <w:basedOn w:val="a0"/>
    <w:link w:val="ac"/>
    <w:uiPriority w:val="99"/>
    <w:semiHidden/>
    <w:rsid w:val="00AA703B"/>
    <w:rPr>
      <w:rFonts w:ascii="Arial" w:hAnsi="Arial"/>
      <w:sz w:val="24"/>
      <w:szCs w:val="24"/>
    </w:rPr>
  </w:style>
  <w:style w:type="paragraph" w:styleId="ae">
    <w:name w:val="footer"/>
    <w:basedOn w:val="a"/>
    <w:link w:val="af"/>
    <w:uiPriority w:val="99"/>
    <w:semiHidden/>
    <w:unhideWhenUsed/>
    <w:rsid w:val="00AA703B"/>
    <w:pPr>
      <w:tabs>
        <w:tab w:val="center" w:pos="4677"/>
        <w:tab w:val="right" w:pos="9355"/>
      </w:tabs>
    </w:pPr>
  </w:style>
  <w:style w:type="character" w:customStyle="1" w:styleId="af">
    <w:name w:val="Нижний колонтитул Знак"/>
    <w:basedOn w:val="a0"/>
    <w:link w:val="ae"/>
    <w:uiPriority w:val="99"/>
    <w:semiHidden/>
    <w:rsid w:val="00AA703B"/>
    <w:rPr>
      <w:rFonts w:ascii="Arial" w:hAnsi="Arial"/>
      <w:sz w:val="24"/>
      <w:szCs w:val="24"/>
    </w:rPr>
  </w:style>
  <w:style w:type="paragraph" w:styleId="af0">
    <w:name w:val="List Paragraph"/>
    <w:basedOn w:val="a"/>
    <w:uiPriority w:val="34"/>
    <w:qFormat/>
    <w:rsid w:val="001502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80EDC-FB59-4FFF-91D4-FB99A6704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6</TotalTime>
  <Pages>8</Pages>
  <Words>3122</Words>
  <Characters>17800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admin</cp:lastModifiedBy>
  <cp:revision>5</cp:revision>
  <cp:lastPrinted>2018-07-03T05:19:00Z</cp:lastPrinted>
  <dcterms:created xsi:type="dcterms:W3CDTF">2018-07-13T05:11:00Z</dcterms:created>
  <dcterms:modified xsi:type="dcterms:W3CDTF">2018-07-25T11:24:00Z</dcterms:modified>
</cp:coreProperties>
</file>