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8E6680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</w:t>
      </w:r>
      <w:r w:rsidR="00BD5617">
        <w:rPr>
          <w:b/>
          <w:sz w:val="28"/>
          <w:szCs w:val="28"/>
        </w:rPr>
        <w:t xml:space="preserve">Дегтяренского </w:t>
      </w:r>
      <w:r w:rsidR="007A55BA">
        <w:rPr>
          <w:b/>
          <w:sz w:val="28"/>
          <w:szCs w:val="28"/>
        </w:rPr>
        <w:t xml:space="preserve">сельского поселения </w:t>
      </w: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 Воронежской области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8E6680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A55BA" w:rsidRDefault="007A55BA" w:rsidP="007A55BA">
      <w:pPr>
        <w:jc w:val="center"/>
        <w:rPr>
          <w:sz w:val="28"/>
          <w:szCs w:val="28"/>
        </w:rPr>
      </w:pPr>
    </w:p>
    <w:p w:rsidR="007A55BA" w:rsidRDefault="00B257D6" w:rsidP="007A55B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55B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E6680">
        <w:rPr>
          <w:sz w:val="28"/>
          <w:szCs w:val="28"/>
        </w:rPr>
        <w:t xml:space="preserve">  </w:t>
      </w:r>
      <w:r w:rsidR="00BD5617">
        <w:rPr>
          <w:sz w:val="28"/>
          <w:szCs w:val="28"/>
        </w:rPr>
        <w:t xml:space="preserve">15 июня  </w:t>
      </w:r>
      <w:r w:rsidR="008E6680">
        <w:rPr>
          <w:sz w:val="28"/>
          <w:szCs w:val="28"/>
        </w:rPr>
        <w:t xml:space="preserve"> 2017 </w:t>
      </w:r>
      <w:r w:rsidR="007A55BA">
        <w:rPr>
          <w:sz w:val="28"/>
          <w:szCs w:val="28"/>
        </w:rPr>
        <w:t xml:space="preserve"> г.                                                                     № </w:t>
      </w:r>
      <w:r w:rsidR="008E6680">
        <w:rPr>
          <w:sz w:val="28"/>
          <w:szCs w:val="28"/>
        </w:rPr>
        <w:t xml:space="preserve">  </w:t>
      </w:r>
      <w:r w:rsidR="00BD5617">
        <w:rPr>
          <w:sz w:val="28"/>
          <w:szCs w:val="28"/>
        </w:rPr>
        <w:t>27</w:t>
      </w:r>
      <w:r w:rsidR="008E6680">
        <w:rPr>
          <w:sz w:val="28"/>
          <w:szCs w:val="28"/>
        </w:rPr>
        <w:t xml:space="preserve">   </w:t>
      </w:r>
    </w:p>
    <w:p w:rsidR="007A55BA" w:rsidRDefault="007A55BA" w:rsidP="007A55BA">
      <w:pPr>
        <w:rPr>
          <w:sz w:val="28"/>
          <w:szCs w:val="28"/>
        </w:rPr>
      </w:pPr>
    </w:p>
    <w:p w:rsidR="007A55BA" w:rsidRDefault="007A55BA" w:rsidP="007A55BA">
      <w:pPr>
        <w:rPr>
          <w:b/>
          <w:sz w:val="28"/>
          <w:szCs w:val="28"/>
        </w:rPr>
      </w:pPr>
    </w:p>
    <w:p w:rsidR="007A55BA" w:rsidRDefault="007A55BA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программы </w:t>
      </w:r>
    </w:p>
    <w:p w:rsidR="007A55BA" w:rsidRDefault="007A55BA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«Комплексное развитие систем </w:t>
      </w:r>
    </w:p>
    <w:p w:rsidR="007A55BA" w:rsidRDefault="007A55BA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коммунальной инфраструктуры </w:t>
      </w:r>
    </w:p>
    <w:p w:rsidR="007A55BA" w:rsidRDefault="00BD5617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Дегтяренского </w:t>
      </w:r>
      <w:r w:rsidR="007A55BA">
        <w:rPr>
          <w:b/>
          <w:sz w:val="28"/>
          <w:szCs w:val="28"/>
        </w:rPr>
        <w:t xml:space="preserve"> сельского поселения </w:t>
      </w:r>
    </w:p>
    <w:p w:rsidR="007A55BA" w:rsidRDefault="007A55BA" w:rsidP="007A55BA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2016-2020 годы»</w:t>
      </w:r>
    </w:p>
    <w:p w:rsidR="007A55BA" w:rsidRDefault="007A55BA" w:rsidP="007A55BA">
      <w:pPr>
        <w:rPr>
          <w:b/>
          <w:sz w:val="28"/>
          <w:szCs w:val="28"/>
        </w:rPr>
      </w:pPr>
    </w:p>
    <w:p w:rsidR="007A55BA" w:rsidRDefault="007A55BA" w:rsidP="007A55BA">
      <w:pPr>
        <w:rPr>
          <w:sz w:val="28"/>
          <w:szCs w:val="28"/>
        </w:rPr>
      </w:pPr>
    </w:p>
    <w:p w:rsidR="007A55BA" w:rsidRDefault="007A55BA" w:rsidP="007A55BA">
      <w:pPr>
        <w:rPr>
          <w:sz w:val="28"/>
          <w:szCs w:val="28"/>
        </w:rPr>
      </w:pPr>
      <w:r>
        <w:rPr>
          <w:sz w:val="28"/>
          <w:szCs w:val="28"/>
        </w:rPr>
        <w:t xml:space="preserve">        С целью комплексного решения проблемы перехода к устойчивому функционированию и развитию жилищно-коммунальной сферы, обеспечивающего доступность жилья для граждан, безопасные и комфортные условия проживания в нем, на основании федеральных законов от 6 октября 2003 года № 131-ФЗ «Об общих принципах организации местного самоуправления в Российской Федерации», от 30 декабря 2004 года № 210-ФЗ «Об основах регулирования тарифов организаций коммунального комплекса</w:t>
      </w:r>
      <w:r w:rsidR="00B257D6">
        <w:rPr>
          <w:sz w:val="28"/>
          <w:szCs w:val="28"/>
        </w:rPr>
        <w:t>,</w:t>
      </w:r>
      <w:r w:rsidR="00B257D6" w:rsidRPr="00B257D6">
        <w:rPr>
          <w:sz w:val="28"/>
          <w:szCs w:val="28"/>
        </w:rPr>
        <w:t xml:space="preserve"> </w:t>
      </w:r>
      <w:r w:rsidR="00B257D6">
        <w:rPr>
          <w:sz w:val="28"/>
          <w:szCs w:val="28"/>
        </w:rPr>
        <w:t>Постановление Правительства РФ от 14.06.2013 г. № 502 « Об  утверждении требований к программе комплексного развития систем коммунальной инфраструктуры по</w:t>
      </w:r>
      <w:r w:rsidR="008E6680">
        <w:rPr>
          <w:sz w:val="28"/>
          <w:szCs w:val="28"/>
        </w:rPr>
        <w:t>селений»,</w:t>
      </w:r>
      <w:r w:rsidR="00ED2AD1">
        <w:rPr>
          <w:sz w:val="28"/>
          <w:szCs w:val="28"/>
        </w:rPr>
        <w:t xml:space="preserve"> </w:t>
      </w:r>
      <w:r w:rsidR="00BD5617">
        <w:rPr>
          <w:sz w:val="28"/>
          <w:szCs w:val="28"/>
        </w:rPr>
        <w:t xml:space="preserve">администрация Дегтяренского </w:t>
      </w:r>
      <w:r>
        <w:rPr>
          <w:sz w:val="28"/>
          <w:szCs w:val="28"/>
        </w:rPr>
        <w:t xml:space="preserve"> сельского поселения</w:t>
      </w:r>
    </w:p>
    <w:p w:rsidR="007A55BA" w:rsidRDefault="007A55BA" w:rsidP="007A55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7A55BA" w:rsidRPr="004F3D54" w:rsidRDefault="007A55BA" w:rsidP="007A55B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8E6680">
        <w:rPr>
          <w:sz w:val="28"/>
          <w:szCs w:val="28"/>
        </w:rPr>
        <w:t xml:space="preserve">                               </w:t>
      </w:r>
      <w:r w:rsidR="008E6680" w:rsidRPr="004F3D54">
        <w:rPr>
          <w:b/>
          <w:sz w:val="28"/>
          <w:szCs w:val="28"/>
        </w:rPr>
        <w:t>Постановляет</w:t>
      </w:r>
      <w:r w:rsidRPr="004F3D54">
        <w:rPr>
          <w:b/>
          <w:sz w:val="28"/>
          <w:szCs w:val="28"/>
        </w:rPr>
        <w:t>:</w:t>
      </w:r>
    </w:p>
    <w:p w:rsidR="007A55BA" w:rsidRDefault="007A55BA" w:rsidP="007A55BA">
      <w:pPr>
        <w:rPr>
          <w:sz w:val="28"/>
          <w:szCs w:val="28"/>
        </w:rPr>
      </w:pPr>
    </w:p>
    <w:p w:rsidR="007A55BA" w:rsidRDefault="007A55BA" w:rsidP="007A55BA">
      <w:pPr>
        <w:rPr>
          <w:sz w:val="28"/>
          <w:szCs w:val="28"/>
        </w:rPr>
      </w:pPr>
      <w:r>
        <w:rPr>
          <w:sz w:val="28"/>
          <w:szCs w:val="28"/>
        </w:rPr>
        <w:t xml:space="preserve">  1.Утвердить прилагаемую программу  «Комплексное развитие систем </w:t>
      </w:r>
    </w:p>
    <w:p w:rsidR="007A55BA" w:rsidRDefault="007A55BA" w:rsidP="007A55BA">
      <w:pPr>
        <w:rPr>
          <w:sz w:val="28"/>
          <w:szCs w:val="28"/>
        </w:rPr>
      </w:pPr>
      <w:r>
        <w:rPr>
          <w:sz w:val="28"/>
          <w:szCs w:val="28"/>
        </w:rPr>
        <w:t xml:space="preserve">коммунальной инфраструктуры  </w:t>
      </w:r>
      <w:r w:rsidR="00BD5617">
        <w:rPr>
          <w:sz w:val="28"/>
          <w:szCs w:val="28"/>
        </w:rPr>
        <w:t xml:space="preserve"> Дегтяренского </w:t>
      </w:r>
      <w:r>
        <w:rPr>
          <w:sz w:val="28"/>
          <w:szCs w:val="28"/>
        </w:rPr>
        <w:t>сельского поселения на 2016- 2020 годы».</w:t>
      </w:r>
    </w:p>
    <w:p w:rsidR="007A55BA" w:rsidRDefault="007A55BA" w:rsidP="007A55BA">
      <w:pPr>
        <w:rPr>
          <w:sz w:val="28"/>
          <w:szCs w:val="28"/>
        </w:rPr>
      </w:pPr>
      <w:r>
        <w:rPr>
          <w:sz w:val="28"/>
          <w:szCs w:val="28"/>
        </w:rPr>
        <w:t xml:space="preserve">2. Настоящее </w:t>
      </w:r>
      <w:r w:rsidR="008E6680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вступает в силу со дня его официального о</w:t>
      </w:r>
      <w:r w:rsidR="00195BC3">
        <w:rPr>
          <w:sz w:val="28"/>
          <w:szCs w:val="28"/>
        </w:rPr>
        <w:t>бнародования</w:t>
      </w:r>
      <w:proofErr w:type="gramStart"/>
      <w:r w:rsidR="00195BC3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7A55BA" w:rsidRDefault="00424943" w:rsidP="007A55BA">
      <w:pPr>
        <w:rPr>
          <w:sz w:val="28"/>
          <w:szCs w:val="28"/>
        </w:rPr>
      </w:pPr>
      <w:r>
        <w:rPr>
          <w:sz w:val="28"/>
          <w:szCs w:val="28"/>
        </w:rPr>
        <w:t>3.Настоящая программа распространяет   свое действие на правоотношения, возникшие в 2016 году.</w:t>
      </w:r>
    </w:p>
    <w:p w:rsidR="007A55BA" w:rsidRDefault="007A55BA" w:rsidP="007A55BA">
      <w:pPr>
        <w:rPr>
          <w:sz w:val="28"/>
          <w:szCs w:val="28"/>
        </w:rPr>
      </w:pPr>
    </w:p>
    <w:p w:rsidR="007A55BA" w:rsidRDefault="007A55BA" w:rsidP="007A55BA">
      <w:pPr>
        <w:rPr>
          <w:sz w:val="28"/>
          <w:szCs w:val="28"/>
        </w:rPr>
      </w:pPr>
    </w:p>
    <w:p w:rsidR="007A55BA" w:rsidRDefault="00BD5617" w:rsidP="007A55BA">
      <w:pPr>
        <w:rPr>
          <w:sz w:val="28"/>
          <w:szCs w:val="28"/>
        </w:rPr>
      </w:pPr>
      <w:r>
        <w:rPr>
          <w:sz w:val="28"/>
          <w:szCs w:val="28"/>
        </w:rPr>
        <w:t>Глава  Дегтяренского</w:t>
      </w:r>
    </w:p>
    <w:p w:rsidR="007A55BA" w:rsidRDefault="007A55BA" w:rsidP="007A55B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сельского  поселения                                              </w:t>
      </w:r>
      <w:r w:rsidR="00BD5617">
        <w:rPr>
          <w:sz w:val="28"/>
          <w:szCs w:val="28"/>
        </w:rPr>
        <w:t xml:space="preserve">              </w:t>
      </w:r>
      <w:proofErr w:type="spellStart"/>
      <w:r w:rsidR="00BD5617">
        <w:rPr>
          <w:sz w:val="28"/>
          <w:szCs w:val="28"/>
        </w:rPr>
        <w:t>С.И.Савченко</w:t>
      </w:r>
      <w:proofErr w:type="spellEnd"/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CC64BA" w:rsidRPr="00CC64BA" w:rsidRDefault="007A55BA" w:rsidP="00CC64BA">
      <w:pPr>
        <w:ind w:left="5580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        </w:t>
      </w:r>
      <w:r w:rsidR="00CC64BA" w:rsidRPr="00CC64BA">
        <w:rPr>
          <w:b/>
          <w:sz w:val="26"/>
          <w:szCs w:val="26"/>
        </w:rPr>
        <w:t>УТВЕРЖДЕНА</w:t>
      </w:r>
    </w:p>
    <w:p w:rsidR="00CC64BA" w:rsidRPr="00CC64BA" w:rsidRDefault="00CC64BA" w:rsidP="00CC64BA">
      <w:pPr>
        <w:ind w:left="5580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постановлением</w:t>
      </w:r>
      <w:r w:rsidRPr="00CC64BA">
        <w:rPr>
          <w:b/>
          <w:sz w:val="26"/>
          <w:szCs w:val="26"/>
        </w:rPr>
        <w:t xml:space="preserve"> </w:t>
      </w:r>
    </w:p>
    <w:p w:rsidR="00CC64BA" w:rsidRPr="00CC64BA" w:rsidRDefault="00CC64BA" w:rsidP="00CC64BA">
      <w:pPr>
        <w:ind w:left="5580"/>
        <w:rPr>
          <w:b/>
          <w:sz w:val="26"/>
          <w:szCs w:val="26"/>
        </w:rPr>
      </w:pPr>
      <w:r w:rsidRPr="00CC64BA">
        <w:rPr>
          <w:b/>
          <w:sz w:val="26"/>
          <w:szCs w:val="26"/>
        </w:rPr>
        <w:t xml:space="preserve">Дегтяренского сельского поселения Каменского муниципального района </w:t>
      </w:r>
    </w:p>
    <w:p w:rsidR="00CC64BA" w:rsidRPr="00CC64BA" w:rsidRDefault="00CC64BA" w:rsidP="00CC64BA">
      <w:pPr>
        <w:ind w:left="5580"/>
        <w:rPr>
          <w:b/>
          <w:sz w:val="28"/>
          <w:szCs w:val="28"/>
        </w:rPr>
      </w:pPr>
      <w:r>
        <w:rPr>
          <w:b/>
          <w:sz w:val="26"/>
          <w:szCs w:val="26"/>
        </w:rPr>
        <w:t>« 15»  июня 2017 года    № 27</w:t>
      </w:r>
      <w:r w:rsidRPr="00CC64BA">
        <w:rPr>
          <w:b/>
          <w:sz w:val="26"/>
          <w:szCs w:val="26"/>
        </w:rPr>
        <w:t xml:space="preserve">  </w:t>
      </w: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48"/>
          <w:szCs w:val="48"/>
        </w:rPr>
      </w:pPr>
      <w:r w:rsidRPr="00CC64BA">
        <w:rPr>
          <w:b/>
          <w:sz w:val="48"/>
          <w:szCs w:val="48"/>
        </w:rPr>
        <w:t xml:space="preserve">Программа </w:t>
      </w:r>
    </w:p>
    <w:p w:rsidR="00CC64BA" w:rsidRPr="00CC64BA" w:rsidRDefault="00CC64BA" w:rsidP="00CC64BA">
      <w:pPr>
        <w:jc w:val="center"/>
        <w:rPr>
          <w:b/>
          <w:sz w:val="36"/>
          <w:szCs w:val="36"/>
        </w:rPr>
      </w:pPr>
      <w:r w:rsidRPr="00CC64BA">
        <w:rPr>
          <w:b/>
          <w:sz w:val="36"/>
          <w:szCs w:val="36"/>
        </w:rPr>
        <w:t xml:space="preserve"> «Комплексное развитие систем коммунальной инфраструктуры Дегтяренского сельского поселения </w:t>
      </w:r>
    </w:p>
    <w:p w:rsidR="00CC64BA" w:rsidRPr="00CC64BA" w:rsidRDefault="00CC64BA" w:rsidP="00CC64BA">
      <w:pPr>
        <w:jc w:val="center"/>
        <w:rPr>
          <w:b/>
          <w:sz w:val="36"/>
          <w:szCs w:val="36"/>
        </w:rPr>
      </w:pPr>
      <w:r w:rsidRPr="00CC64BA">
        <w:rPr>
          <w:b/>
          <w:sz w:val="36"/>
          <w:szCs w:val="36"/>
        </w:rPr>
        <w:t xml:space="preserve">Каменского </w:t>
      </w:r>
      <w:proofErr w:type="gramStart"/>
      <w:r w:rsidRPr="00CC64BA">
        <w:rPr>
          <w:b/>
          <w:sz w:val="36"/>
          <w:szCs w:val="36"/>
        </w:rPr>
        <w:t>муниципального</w:t>
      </w:r>
      <w:proofErr w:type="gramEnd"/>
      <w:r w:rsidRPr="00CC64BA">
        <w:rPr>
          <w:b/>
          <w:sz w:val="36"/>
          <w:szCs w:val="36"/>
        </w:rPr>
        <w:t xml:space="preserve"> района на 2016-2020 годы»</w:t>
      </w: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tabs>
          <w:tab w:val="left" w:pos="4005"/>
        </w:tabs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tabs>
          <w:tab w:val="left" w:pos="3136"/>
        </w:tabs>
        <w:ind w:firstLine="709"/>
        <w:jc w:val="center"/>
        <w:rPr>
          <w:b/>
          <w:sz w:val="32"/>
          <w:szCs w:val="32"/>
          <w:u w:val="single"/>
        </w:rPr>
      </w:pPr>
      <w:r w:rsidRPr="00CC64BA">
        <w:rPr>
          <w:b/>
          <w:sz w:val="32"/>
          <w:szCs w:val="32"/>
          <w:u w:val="single"/>
        </w:rPr>
        <w:t>Разработчик программы:</w:t>
      </w:r>
    </w:p>
    <w:p w:rsidR="00CC64BA" w:rsidRPr="00CC64BA" w:rsidRDefault="00CC64BA" w:rsidP="00CC64BA">
      <w:pPr>
        <w:tabs>
          <w:tab w:val="left" w:pos="3136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CC64BA">
        <w:rPr>
          <w:b/>
          <w:sz w:val="28"/>
          <w:szCs w:val="28"/>
        </w:rPr>
        <w:t xml:space="preserve"> Администрация  Дегтяренского сельского поселения </w:t>
      </w:r>
    </w:p>
    <w:p w:rsidR="00CC64BA" w:rsidRPr="00CC64BA" w:rsidRDefault="00CC64BA" w:rsidP="00CC64BA">
      <w:pPr>
        <w:tabs>
          <w:tab w:val="left" w:pos="3136"/>
        </w:tabs>
        <w:ind w:firstLine="709"/>
        <w:jc w:val="center"/>
        <w:rPr>
          <w:b/>
          <w:sz w:val="32"/>
          <w:szCs w:val="32"/>
          <w:u w:val="single"/>
        </w:rPr>
      </w:pPr>
      <w:r w:rsidRPr="00CC64BA">
        <w:rPr>
          <w:b/>
          <w:sz w:val="28"/>
          <w:szCs w:val="28"/>
        </w:rPr>
        <w:t xml:space="preserve">  Каменского муниципального района</w:t>
      </w:r>
    </w:p>
    <w:p w:rsidR="00CC64BA" w:rsidRPr="00CC64BA" w:rsidRDefault="00CC64BA" w:rsidP="00CC64BA">
      <w:pPr>
        <w:tabs>
          <w:tab w:val="left" w:pos="3136"/>
        </w:tabs>
        <w:ind w:firstLine="709"/>
        <w:jc w:val="right"/>
        <w:rPr>
          <w:b/>
          <w:sz w:val="28"/>
          <w:szCs w:val="28"/>
        </w:rPr>
      </w:pPr>
    </w:p>
    <w:p w:rsidR="00CC64BA" w:rsidRPr="00CC64BA" w:rsidRDefault="00CC64BA" w:rsidP="00CC64BA">
      <w:pPr>
        <w:tabs>
          <w:tab w:val="left" w:pos="3136"/>
        </w:tabs>
        <w:ind w:firstLine="709"/>
        <w:jc w:val="right"/>
        <w:rPr>
          <w:b/>
          <w:sz w:val="26"/>
          <w:szCs w:val="26"/>
        </w:rPr>
      </w:pPr>
    </w:p>
    <w:p w:rsidR="00CC64BA" w:rsidRPr="00CC64BA" w:rsidRDefault="00CC64BA" w:rsidP="00CC64BA">
      <w:pPr>
        <w:tabs>
          <w:tab w:val="left" w:pos="3136"/>
        </w:tabs>
        <w:ind w:firstLine="709"/>
        <w:jc w:val="both"/>
        <w:rPr>
          <w:sz w:val="26"/>
          <w:szCs w:val="26"/>
        </w:rPr>
      </w:pPr>
    </w:p>
    <w:p w:rsidR="00CC64BA" w:rsidRPr="00CC64BA" w:rsidRDefault="00CC64BA" w:rsidP="00CC64BA">
      <w:pPr>
        <w:tabs>
          <w:tab w:val="left" w:pos="3136"/>
        </w:tabs>
        <w:ind w:firstLine="709"/>
        <w:jc w:val="both"/>
        <w:rPr>
          <w:sz w:val="26"/>
          <w:szCs w:val="26"/>
        </w:rPr>
      </w:pPr>
    </w:p>
    <w:p w:rsidR="00CC64BA" w:rsidRPr="00CC64BA" w:rsidRDefault="00CC64BA" w:rsidP="00CC64BA">
      <w:pPr>
        <w:tabs>
          <w:tab w:val="left" w:pos="3136"/>
        </w:tabs>
        <w:ind w:firstLine="709"/>
        <w:jc w:val="both"/>
        <w:rPr>
          <w:sz w:val="26"/>
          <w:szCs w:val="26"/>
        </w:rPr>
      </w:pPr>
    </w:p>
    <w:p w:rsidR="00CC64BA" w:rsidRPr="00CC64BA" w:rsidRDefault="00CC64BA" w:rsidP="00CC64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CC64BA" w:rsidRPr="00CC64BA" w:rsidRDefault="00CC64BA" w:rsidP="00CC64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CC64BA" w:rsidRPr="00CC64BA" w:rsidRDefault="00CC64BA" w:rsidP="00CC64BA">
      <w:pPr>
        <w:tabs>
          <w:tab w:val="left" w:pos="3136"/>
        </w:tabs>
        <w:ind w:firstLine="709"/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tabs>
          <w:tab w:val="left" w:pos="3136"/>
        </w:tabs>
        <w:ind w:firstLine="709"/>
        <w:jc w:val="center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 xml:space="preserve">Дегтяренское сельское поселение </w:t>
      </w: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Default="00CC64BA" w:rsidP="00CC64BA">
      <w:pPr>
        <w:jc w:val="center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2016 г.</w:t>
      </w:r>
    </w:p>
    <w:p w:rsidR="00CC64BA" w:rsidRDefault="00CC64BA" w:rsidP="00CC64BA">
      <w:pPr>
        <w:jc w:val="center"/>
        <w:rPr>
          <w:b/>
          <w:sz w:val="28"/>
          <w:szCs w:val="28"/>
        </w:rPr>
      </w:pPr>
    </w:p>
    <w:p w:rsidR="00CC64BA" w:rsidRDefault="00CC64BA" w:rsidP="00CC64BA">
      <w:pPr>
        <w:jc w:val="center"/>
        <w:rPr>
          <w:b/>
          <w:sz w:val="28"/>
          <w:szCs w:val="28"/>
        </w:rPr>
      </w:pPr>
    </w:p>
    <w:p w:rsid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 xml:space="preserve">Раздел 1. Паспорт </w:t>
      </w: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 xml:space="preserve">программы  «Комплексное развитие систем коммунальной инфраструктуры  Дегтяренского сельского поселения </w:t>
      </w: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 xml:space="preserve">Каменского </w:t>
      </w:r>
      <w:proofErr w:type="gramStart"/>
      <w:r w:rsidRPr="00CC64BA">
        <w:rPr>
          <w:b/>
          <w:sz w:val="28"/>
          <w:szCs w:val="28"/>
        </w:rPr>
        <w:t>муниципального</w:t>
      </w:r>
      <w:proofErr w:type="gramEnd"/>
      <w:r w:rsidRPr="00CC64BA">
        <w:rPr>
          <w:b/>
          <w:sz w:val="28"/>
          <w:szCs w:val="28"/>
        </w:rPr>
        <w:t xml:space="preserve"> района на 2016-2020 годы»</w:t>
      </w: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7190"/>
      </w:tblGrid>
      <w:tr w:rsidR="00CC64BA" w:rsidRPr="00CC64BA" w:rsidTr="00200EC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>Наименование</w:t>
            </w:r>
          </w:p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 xml:space="preserve">«Комплексное развитие систем коммунальной инфраструктуры  Дегтяренского сельского поселения </w:t>
            </w:r>
          </w:p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>Каменского муниципального района на 2016-2020годы»</w:t>
            </w:r>
          </w:p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C64BA" w:rsidRPr="00CC64BA" w:rsidTr="00200EC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>Основание для разработки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Федеральные законы от 20.07.1995 № 115-ФЗ «О государственном прогнозировании и программах социально-экономического развития Российской Федерации»</w:t>
            </w:r>
            <w:proofErr w:type="gramStart"/>
            <w:r w:rsidRPr="00CC64BA">
              <w:rPr>
                <w:sz w:val="28"/>
                <w:szCs w:val="28"/>
                <w:lang w:eastAsia="en-US"/>
              </w:rPr>
              <w:t>.</w:t>
            </w:r>
            <w:proofErr w:type="gramEnd"/>
            <w:r w:rsidRPr="00CC64BA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CC64BA">
              <w:rPr>
                <w:sz w:val="28"/>
                <w:szCs w:val="28"/>
                <w:lang w:eastAsia="en-US"/>
              </w:rPr>
              <w:t>о</w:t>
            </w:r>
            <w:proofErr w:type="gramEnd"/>
            <w:r w:rsidRPr="00CC64BA">
              <w:rPr>
                <w:sz w:val="28"/>
                <w:szCs w:val="28"/>
                <w:lang w:eastAsia="en-US"/>
              </w:rPr>
              <w:t xml:space="preserve">т 06.10.2003 № 131-ФЗ «Об общих принципах организации местного самоуправления в Российской Федерации» (В редакции от 08.11.2007), от 30.12.2004 № 210-ФЗ «Об основах регулирования тарифов организаций коммунального комплекса», от 23.11.2009 </w:t>
            </w:r>
          </w:p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 xml:space="preserve">№ 261-ФЗ «Об энергосбережении </w:t>
            </w:r>
            <w:proofErr w:type="gramStart"/>
            <w:r w:rsidRPr="00CC64BA">
              <w:rPr>
                <w:sz w:val="28"/>
                <w:szCs w:val="28"/>
                <w:lang w:eastAsia="en-US"/>
              </w:rPr>
              <w:t>и</w:t>
            </w:r>
            <w:proofErr w:type="gramEnd"/>
            <w:r w:rsidRPr="00CC64BA">
              <w:rPr>
                <w:sz w:val="28"/>
                <w:szCs w:val="28"/>
                <w:lang w:eastAsia="en-US"/>
              </w:rPr>
              <w:t xml:space="preserve">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</w:tr>
      <w:tr w:rsidR="00CC64BA" w:rsidRPr="00CC64BA" w:rsidTr="00200EC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>Заказчик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 xml:space="preserve">Администрация Дегтяренского сельского поселения Каменского муниципального района </w:t>
            </w:r>
            <w:proofErr w:type="gramStart"/>
            <w:r w:rsidRPr="00CC64BA">
              <w:rPr>
                <w:sz w:val="28"/>
                <w:szCs w:val="28"/>
                <w:lang w:eastAsia="en-US"/>
              </w:rPr>
              <w:t>Воронежской</w:t>
            </w:r>
            <w:proofErr w:type="gramEnd"/>
            <w:r w:rsidRPr="00CC64BA">
              <w:rPr>
                <w:sz w:val="28"/>
                <w:szCs w:val="28"/>
                <w:lang w:eastAsia="en-US"/>
              </w:rPr>
              <w:t xml:space="preserve"> области</w:t>
            </w:r>
          </w:p>
        </w:tc>
      </w:tr>
      <w:tr w:rsidR="00CC64BA" w:rsidRPr="00CC64BA" w:rsidTr="00200EC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>Основные разработчики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 xml:space="preserve">Администрация Дегтяренского сельского поселения Каменского муниципального района </w:t>
            </w:r>
            <w:proofErr w:type="gramStart"/>
            <w:r w:rsidRPr="00CC64BA">
              <w:rPr>
                <w:sz w:val="28"/>
                <w:szCs w:val="28"/>
                <w:lang w:eastAsia="en-US"/>
              </w:rPr>
              <w:t>Воронежской</w:t>
            </w:r>
            <w:proofErr w:type="gramEnd"/>
            <w:r w:rsidRPr="00CC64BA">
              <w:rPr>
                <w:sz w:val="28"/>
                <w:szCs w:val="28"/>
                <w:lang w:eastAsia="en-US"/>
              </w:rPr>
              <w:t xml:space="preserve"> области</w:t>
            </w:r>
          </w:p>
        </w:tc>
      </w:tr>
      <w:tr w:rsidR="00CC64BA" w:rsidRPr="00CC64BA" w:rsidTr="00200EC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1. Обеспечение безопасных и комфортных условий проживания населения, высокой надежности функционирования инженерной инфраструктуры и объектов благоустройства.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2.  Модернизация газовой  котельной  МКОУ «</w:t>
            </w:r>
            <w:proofErr w:type="spellStart"/>
            <w:r w:rsidRPr="00CC64BA">
              <w:rPr>
                <w:sz w:val="28"/>
                <w:szCs w:val="28"/>
                <w:lang w:eastAsia="en-US"/>
              </w:rPr>
              <w:t>Дегтяренская</w:t>
            </w:r>
            <w:proofErr w:type="spellEnd"/>
            <w:r w:rsidRPr="00CC64BA">
              <w:rPr>
                <w:sz w:val="28"/>
                <w:szCs w:val="28"/>
                <w:lang w:eastAsia="en-US"/>
              </w:rPr>
              <w:t xml:space="preserve"> ООШ» в 2017 году.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 xml:space="preserve">3. Развитие энергосберегающих технологий на территории поселения. </w:t>
            </w:r>
          </w:p>
          <w:p w:rsidR="00CC64BA" w:rsidRPr="00CC64BA" w:rsidRDefault="00CC64BA" w:rsidP="00CC64BA">
            <w:pPr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 xml:space="preserve">4. Повышение качества предоставляемых  коммунальных </w:t>
            </w:r>
            <w:r w:rsidRPr="00CC64BA">
              <w:rPr>
                <w:sz w:val="28"/>
                <w:szCs w:val="28"/>
                <w:lang w:eastAsia="en-US"/>
              </w:rPr>
              <w:lastRenderedPageBreak/>
              <w:t>услуг потребителям.</w:t>
            </w:r>
          </w:p>
        </w:tc>
      </w:tr>
      <w:tr w:rsidR="00CC64BA" w:rsidRPr="00CC64BA" w:rsidTr="00200EC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lastRenderedPageBreak/>
              <w:t>Задачи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1. Строительство и модернизация систем водоснабжения и водоотведения в поселении.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2. Модернизация систем электроснабжения в поселении.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3. Модернизация систем теплоснабжения в поселении.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4. Организация сбора и вывоза ТБО на территории поселения.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5. Строительство газовых распределительных сетей.</w:t>
            </w:r>
          </w:p>
        </w:tc>
      </w:tr>
      <w:tr w:rsidR="00CC64BA" w:rsidRPr="00CC64BA" w:rsidTr="00200EC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>Сроки реализации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2016-2020 годы</w:t>
            </w:r>
          </w:p>
        </w:tc>
      </w:tr>
      <w:tr w:rsidR="00CC64BA" w:rsidRPr="00CC64BA" w:rsidTr="00200EC8">
        <w:trPr>
          <w:trHeight w:val="95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 xml:space="preserve"> Объёмы и источники финансирования 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Всего на реализац</w:t>
            </w:r>
            <w:r w:rsidR="00671FFB">
              <w:rPr>
                <w:sz w:val="28"/>
                <w:szCs w:val="28"/>
                <w:lang w:eastAsia="en-US"/>
              </w:rPr>
              <w:t>и</w:t>
            </w:r>
            <w:r w:rsidR="008A0DFF">
              <w:rPr>
                <w:sz w:val="28"/>
                <w:szCs w:val="28"/>
                <w:lang w:eastAsia="en-US"/>
              </w:rPr>
              <w:t>ю программы запланировано 6226,7</w:t>
            </w:r>
            <w:bookmarkStart w:id="0" w:name="_GoBack"/>
            <w:bookmarkEnd w:id="0"/>
            <w:r w:rsidRPr="00CC64BA">
              <w:rPr>
                <w:sz w:val="28"/>
                <w:szCs w:val="28"/>
                <w:lang w:eastAsia="en-US"/>
              </w:rPr>
              <w:t xml:space="preserve"> тыс. рублей, из них: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 xml:space="preserve">- федеральный бюджет           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- областн</w:t>
            </w:r>
            <w:r w:rsidR="00671FFB">
              <w:rPr>
                <w:sz w:val="28"/>
                <w:szCs w:val="28"/>
                <w:lang w:eastAsia="en-US"/>
              </w:rPr>
              <w:t>о</w:t>
            </w:r>
            <w:r w:rsidR="00130771">
              <w:rPr>
                <w:sz w:val="28"/>
                <w:szCs w:val="28"/>
                <w:lang w:eastAsia="en-US"/>
              </w:rPr>
              <w:t>й бюджет                  6220,4</w:t>
            </w:r>
            <w:r w:rsidRPr="00CC64BA">
              <w:rPr>
                <w:sz w:val="28"/>
                <w:szCs w:val="28"/>
                <w:lang w:eastAsia="en-US"/>
              </w:rPr>
              <w:t>тыс</w:t>
            </w:r>
            <w:proofErr w:type="gramStart"/>
            <w:r w:rsidRPr="00CC64BA">
              <w:rPr>
                <w:sz w:val="28"/>
                <w:szCs w:val="28"/>
                <w:lang w:eastAsia="en-US"/>
              </w:rPr>
              <w:t xml:space="preserve">.. </w:t>
            </w:r>
            <w:proofErr w:type="gramEnd"/>
            <w:r w:rsidRPr="00CC64BA">
              <w:rPr>
                <w:sz w:val="28"/>
                <w:szCs w:val="28"/>
                <w:lang w:eastAsia="en-US"/>
              </w:rPr>
              <w:t>рублей;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- местны</w:t>
            </w:r>
            <w:r w:rsidR="00671FFB">
              <w:rPr>
                <w:sz w:val="28"/>
                <w:szCs w:val="28"/>
                <w:lang w:eastAsia="en-US"/>
              </w:rPr>
              <w:t>й б</w:t>
            </w:r>
            <w:r w:rsidR="00130771">
              <w:rPr>
                <w:sz w:val="28"/>
                <w:szCs w:val="28"/>
                <w:lang w:eastAsia="en-US"/>
              </w:rPr>
              <w:t>юджет                           6,3</w:t>
            </w:r>
            <w:r w:rsidRPr="00CC64BA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- вн</w:t>
            </w:r>
            <w:r w:rsidR="00671FFB">
              <w:rPr>
                <w:sz w:val="28"/>
                <w:szCs w:val="28"/>
                <w:lang w:eastAsia="en-US"/>
              </w:rPr>
              <w:t xml:space="preserve">ебюджетные источники               0 </w:t>
            </w:r>
            <w:r w:rsidRPr="00CC64BA">
              <w:rPr>
                <w:sz w:val="28"/>
                <w:szCs w:val="28"/>
                <w:lang w:eastAsia="en-US"/>
              </w:rPr>
              <w:t xml:space="preserve">тыс. рублей. 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C64BA" w:rsidRPr="00CC64BA" w:rsidTr="00200EC8">
        <w:trPr>
          <w:trHeight w:val="95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C64BA">
              <w:rPr>
                <w:b/>
                <w:sz w:val="28"/>
                <w:szCs w:val="28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ind w:left="29" w:hanging="29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 xml:space="preserve"> Обеспечение населения сельского поселения и учреждений    бесперебойным и качественным вод</w:t>
            </w:r>
            <w:proofErr w:type="gramStart"/>
            <w:r w:rsidRPr="00CC64BA">
              <w:rPr>
                <w:sz w:val="28"/>
                <w:szCs w:val="28"/>
                <w:lang w:eastAsia="en-US"/>
              </w:rPr>
              <w:t>о-</w:t>
            </w:r>
            <w:proofErr w:type="gramEnd"/>
            <w:r w:rsidRPr="00CC64BA">
              <w:rPr>
                <w:sz w:val="28"/>
                <w:szCs w:val="28"/>
                <w:lang w:eastAsia="en-US"/>
              </w:rPr>
              <w:t xml:space="preserve">, электро-, теплоснабжением, водоотведением, организация сбора и вывоза ТБО.  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ind w:firstLine="720"/>
        <w:jc w:val="center"/>
        <w:rPr>
          <w:b/>
          <w:sz w:val="28"/>
          <w:szCs w:val="28"/>
        </w:rPr>
      </w:pPr>
      <w:r w:rsidRPr="00CC64BA">
        <w:rPr>
          <w:sz w:val="28"/>
          <w:szCs w:val="28"/>
        </w:rPr>
        <w:t xml:space="preserve"> </w:t>
      </w:r>
      <w:r w:rsidRPr="00CC64BA">
        <w:rPr>
          <w:b/>
          <w:sz w:val="28"/>
          <w:szCs w:val="28"/>
        </w:rPr>
        <w:t>Раздел 2.  Характеристика      существующего состояния коммунальной инфраструктуры.</w:t>
      </w:r>
    </w:p>
    <w:p w:rsidR="00CC64BA" w:rsidRPr="00CC64BA" w:rsidRDefault="00CC64BA" w:rsidP="00CC64BA">
      <w:pPr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ab/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Настоящая программа «Комплексное развитие систем коммунальной инфраструктуры Дегтяренского сельского поселения Каменского муниципального района на 2016-2020 годы» (далее Программа)  разработана в соответствии с Федеральными законами от 20.07.1995 № 115-ФЗ «О государственном прогнозировании и программах социально-экономического развития Российской Федерации»</w:t>
      </w:r>
      <w:proofErr w:type="gramStart"/>
      <w:r w:rsidRPr="00CC64BA">
        <w:rPr>
          <w:sz w:val="28"/>
          <w:szCs w:val="28"/>
        </w:rPr>
        <w:t>.</w:t>
      </w:r>
      <w:proofErr w:type="gramEnd"/>
      <w:r w:rsidRPr="00CC64BA">
        <w:rPr>
          <w:sz w:val="28"/>
          <w:szCs w:val="28"/>
        </w:rPr>
        <w:t xml:space="preserve"> </w:t>
      </w:r>
      <w:proofErr w:type="gramStart"/>
      <w:r w:rsidRPr="00CC64BA">
        <w:rPr>
          <w:sz w:val="28"/>
          <w:szCs w:val="28"/>
        </w:rPr>
        <w:t>о</w:t>
      </w:r>
      <w:proofErr w:type="gramEnd"/>
      <w:r w:rsidRPr="00CC64BA">
        <w:rPr>
          <w:sz w:val="28"/>
          <w:szCs w:val="28"/>
        </w:rPr>
        <w:t xml:space="preserve">т 06.10.2003 № 131-ФЗ «Об общих принципах организации местного самоуправления в Российской Федерации» (В редакции от 08.11.2007), от 30.12.2004 № 210-ФЗ «Об основах регулирования тарифов организаций коммунального комплекса», от 23.11.2009 № 261-ФЗ «Об энергосбережении и о повышении энергетической эффективности и о внесении изменений в отдельные законодательные акты </w:t>
      </w:r>
      <w:r w:rsidRPr="00CC64BA">
        <w:rPr>
          <w:sz w:val="28"/>
          <w:szCs w:val="28"/>
        </w:rPr>
        <w:lastRenderedPageBreak/>
        <w:t>Российской Федерации», приказом Министерства регионального развития РФ от 06.05.2011 № 204 «О разработке программ комплексного развития систем коммунальной инфраструктуры муниципальных образований», постановления Правительства РФ от 14.06.2013г. №502 « Об утверждении требований к программам комплексного развития систем коммунальной инфраструктуры поселений»</w:t>
      </w:r>
      <w:proofErr w:type="gramStart"/>
      <w:r w:rsidRPr="00CC64BA">
        <w:rPr>
          <w:sz w:val="28"/>
          <w:szCs w:val="28"/>
        </w:rPr>
        <w:t>.</w:t>
      </w:r>
      <w:proofErr w:type="gramEnd"/>
      <w:r w:rsidRPr="00CC64BA">
        <w:rPr>
          <w:sz w:val="28"/>
          <w:szCs w:val="28"/>
        </w:rPr>
        <w:t xml:space="preserve"> </w:t>
      </w:r>
      <w:proofErr w:type="gramStart"/>
      <w:r w:rsidRPr="00CC64BA">
        <w:rPr>
          <w:sz w:val="28"/>
          <w:szCs w:val="28"/>
        </w:rPr>
        <w:t>и</w:t>
      </w:r>
      <w:proofErr w:type="gramEnd"/>
      <w:r w:rsidRPr="00CC64BA">
        <w:rPr>
          <w:sz w:val="28"/>
          <w:szCs w:val="28"/>
        </w:rPr>
        <w:t xml:space="preserve"> предусматривает </w:t>
      </w:r>
      <w:proofErr w:type="gramStart"/>
      <w:r w:rsidRPr="00CC64BA">
        <w:rPr>
          <w:sz w:val="28"/>
          <w:szCs w:val="28"/>
        </w:rPr>
        <w:t>внедрение механизмов проведения реконструкции, модернизации и комплексного обновления объектов коммунального назначения, а также решения задач по ликвидации сверхнормативного износа основных фондов, внедрению ресурсосберегающих технологий, разработки и широкому внедрению мер по организации деятельности,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надёжного и устойчивого обслуживания потребителей.</w:t>
      </w:r>
      <w:proofErr w:type="gramEnd"/>
    </w:p>
    <w:p w:rsidR="00CC64BA" w:rsidRPr="00CC64BA" w:rsidRDefault="00CC64BA" w:rsidP="00CC64BA">
      <w:pPr>
        <w:jc w:val="both"/>
        <w:rPr>
          <w:b/>
          <w:sz w:val="28"/>
          <w:szCs w:val="28"/>
        </w:rPr>
      </w:pPr>
    </w:p>
    <w:p w:rsidR="00CC64BA" w:rsidRPr="00CC64BA" w:rsidRDefault="00CC64BA" w:rsidP="00CC64BA">
      <w:pPr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 xml:space="preserve"> 2.1. Водоснабжение.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Источником водоснабжения населённых пунктов Дегтяренского сельского поселения Каменского муниципального района являются подземные воды.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 xml:space="preserve">Качество холодной воды, подаваемой потребителю, не всегда соответствует требованиям ГОСТ </w:t>
      </w:r>
      <w:proofErr w:type="gramStart"/>
      <w:r w:rsidRPr="00CC64BA">
        <w:rPr>
          <w:sz w:val="28"/>
          <w:szCs w:val="28"/>
        </w:rPr>
        <w:t>Р</w:t>
      </w:r>
      <w:proofErr w:type="gramEnd"/>
      <w:r w:rsidRPr="00CC64BA">
        <w:rPr>
          <w:sz w:val="28"/>
          <w:szCs w:val="28"/>
        </w:rPr>
        <w:t xml:space="preserve"> 51232-98 «Вода питьевая. Общие требования к организации и методам контроля качества» и 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 xml:space="preserve">Система водоснабжения Дегтяренского сельского поселения включает в 5 скважин, 5 водонапорных башен и водопроводные сети общей протяжённостью  </w:t>
      </w:r>
      <w:smartTag w:uri="urn:schemas-microsoft-com:office:smarttags" w:element="metricconverter">
        <w:smartTagPr>
          <w:attr w:name="ProductID" w:val="32 км"/>
        </w:smartTagPr>
        <w:r w:rsidRPr="00CC64BA">
          <w:rPr>
            <w:sz w:val="28"/>
            <w:szCs w:val="28"/>
          </w:rPr>
          <w:t>32 км</w:t>
        </w:r>
      </w:smartTag>
      <w:r w:rsidRPr="00CC64BA">
        <w:rPr>
          <w:sz w:val="28"/>
          <w:szCs w:val="28"/>
        </w:rPr>
        <w:t xml:space="preserve">, из которых  </w:t>
      </w:r>
      <w:smartTag w:uri="urn:schemas-microsoft-com:office:smarttags" w:element="metricconverter">
        <w:smartTagPr>
          <w:attr w:name="ProductID" w:val="5 км"/>
        </w:smartTagPr>
        <w:r w:rsidRPr="00CC64BA">
          <w:rPr>
            <w:sz w:val="28"/>
            <w:szCs w:val="28"/>
          </w:rPr>
          <w:t>5 км</w:t>
        </w:r>
      </w:smartTag>
      <w:r w:rsidRPr="00CC64BA">
        <w:rPr>
          <w:sz w:val="28"/>
          <w:szCs w:val="28"/>
        </w:rPr>
        <w:t xml:space="preserve"> требуют замены.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Анализируя существующее состояние систем водоснабжения в населенных пунктах Дегтяренского сельского поселения Каменского муниципального района, выявлено: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 xml:space="preserve">     -   в связи со старением водопроводных сетей из-за коррозии металла и отложений в трубопроводах, качество воды ежегодно ухудшается.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 xml:space="preserve">      -    растет процент утечек особенно в сетях из стальных трубопроводов. Их срок службы составляет 15 лет, тогда как срок службы чугунных трубопроводов – 35-40 лет, полиэтиленовых более 50 лет.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 xml:space="preserve">      Износ водопроводных сетей составляет 100 %, </w:t>
      </w:r>
      <w:proofErr w:type="gramStart"/>
      <w:r w:rsidRPr="00CC64BA">
        <w:rPr>
          <w:sz w:val="28"/>
          <w:szCs w:val="28"/>
        </w:rPr>
        <w:t>в следствие</w:t>
      </w:r>
      <w:proofErr w:type="gramEnd"/>
      <w:r w:rsidRPr="00CC64BA">
        <w:rPr>
          <w:sz w:val="28"/>
          <w:szCs w:val="28"/>
        </w:rPr>
        <w:t xml:space="preserve"> чего число ежегодных порывов увеличивается, а потери в сетях достигают 40-60% от объема воды поданной в сеть, что превышает нормативы в 6 раз.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 xml:space="preserve">      Текущий ремонт не решает проблемы сверхнормативных потерь и стабильной подачи воды потребителю, поэтому необходимо выполнить ряд мероприятий на водопроводных сетях, представленных в данной программе.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 xml:space="preserve">     Немаловажной проблемой остается обслуживание существующего водопроводного хозяйства из-за его нерентабельности ввиду изношенности сетей и оборудования. 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lastRenderedPageBreak/>
        <w:tab/>
        <w:t>Для обеспечения жителей централизованной системой водоснабжения надлежащего качества необходимо при подготовке, транспортировке и хранении воды, используемой на хозяйственно-питьевые нужды, применять реагенты, внутренние антикоррозионные покрытия, а также фильтрующие материалы, соответствующие требованиям Федеральной службы по надзору в сфере защиты прав потребителей и благополучия человека для применения в практике хозяйственно-питьевого водоснабжения.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both"/>
        <w:rPr>
          <w:b/>
          <w:sz w:val="28"/>
          <w:szCs w:val="28"/>
        </w:rPr>
      </w:pPr>
      <w:r w:rsidRPr="00CC64BA">
        <w:rPr>
          <w:sz w:val="28"/>
          <w:szCs w:val="28"/>
        </w:rPr>
        <w:tab/>
      </w:r>
      <w:r w:rsidRPr="00CC64BA">
        <w:rPr>
          <w:b/>
          <w:sz w:val="28"/>
          <w:szCs w:val="28"/>
        </w:rPr>
        <w:t>2.2. Водоотведение.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В Дегтяренском сельском поселении отсутствует комбинированная система водоотведения: центральная канализация, децентрализованная (выгребные ямы) и сброс сточных вод на рельеф.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</w:r>
      <w:r w:rsidRPr="00CC64BA">
        <w:rPr>
          <w:sz w:val="28"/>
          <w:szCs w:val="28"/>
        </w:rPr>
        <w:tab/>
      </w:r>
    </w:p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</w:r>
    </w:p>
    <w:p w:rsidR="00CC64BA" w:rsidRPr="00CC64BA" w:rsidRDefault="00CC64BA" w:rsidP="00CC64BA">
      <w:pPr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2.3. Теплоснабжение.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b/>
          <w:sz w:val="28"/>
          <w:szCs w:val="28"/>
        </w:rPr>
        <w:tab/>
      </w:r>
      <w:r w:rsidRPr="00CC64BA">
        <w:rPr>
          <w:sz w:val="28"/>
          <w:szCs w:val="28"/>
        </w:rPr>
        <w:t>На территории Дегтяренского сельского поселения источниками теплоснабжения являются 2 газовых  котельных: МКОУ «</w:t>
      </w:r>
      <w:proofErr w:type="spellStart"/>
      <w:r w:rsidRPr="00CC64BA">
        <w:rPr>
          <w:sz w:val="28"/>
          <w:szCs w:val="28"/>
        </w:rPr>
        <w:t>Дегтяренская</w:t>
      </w:r>
      <w:proofErr w:type="spellEnd"/>
      <w:r w:rsidRPr="00CC64BA">
        <w:rPr>
          <w:sz w:val="28"/>
          <w:szCs w:val="28"/>
        </w:rPr>
        <w:t xml:space="preserve"> ООШ», </w:t>
      </w:r>
      <w:proofErr w:type="spellStart"/>
      <w:r w:rsidRPr="00CC64BA">
        <w:rPr>
          <w:sz w:val="28"/>
          <w:szCs w:val="28"/>
        </w:rPr>
        <w:t>Дегтяренский</w:t>
      </w:r>
      <w:proofErr w:type="spellEnd"/>
      <w:r w:rsidRPr="00CC64BA">
        <w:rPr>
          <w:sz w:val="28"/>
          <w:szCs w:val="28"/>
        </w:rPr>
        <w:t xml:space="preserve"> СДК.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Протяженность наружных тепловых сетей в двухтрубном измерении в Дегтяренском сельском поселении составляет 0,3 км, износ которых составляет более 40%.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 xml:space="preserve">       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 xml:space="preserve">Необходимость модернизации сетей теплоснабжения и котельных на территории поселения приведёт к повышению качества жилищно-коммунальных услуг, созданию благоприятных и отвечающих современным требованиям условиям проживания, а также сохранению эксплуатационно-технической надёжности систем жизнеобеспечения, предотвращению на них чрезвычайных ситуаций. 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both"/>
        <w:rPr>
          <w:b/>
          <w:sz w:val="28"/>
          <w:szCs w:val="28"/>
        </w:rPr>
      </w:pPr>
      <w:r w:rsidRPr="00CC64BA">
        <w:rPr>
          <w:sz w:val="28"/>
          <w:szCs w:val="28"/>
        </w:rPr>
        <w:tab/>
      </w:r>
      <w:r w:rsidRPr="00CC64BA">
        <w:rPr>
          <w:b/>
          <w:sz w:val="28"/>
          <w:szCs w:val="28"/>
        </w:rPr>
        <w:t>2.4. Газоснабжение.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b/>
          <w:sz w:val="28"/>
          <w:szCs w:val="28"/>
        </w:rPr>
        <w:tab/>
      </w:r>
      <w:r w:rsidRPr="00CC64BA">
        <w:rPr>
          <w:sz w:val="28"/>
          <w:szCs w:val="28"/>
        </w:rPr>
        <w:t xml:space="preserve">Газоснабжение Дегтяренского сельского поселения осуществляется от АГРС </w:t>
      </w:r>
      <w:proofErr w:type="spellStart"/>
      <w:r w:rsidRPr="00CC64BA">
        <w:rPr>
          <w:sz w:val="28"/>
          <w:szCs w:val="28"/>
        </w:rPr>
        <w:t>пгт</w:t>
      </w:r>
      <w:proofErr w:type="spellEnd"/>
      <w:r w:rsidRPr="00CC64BA">
        <w:rPr>
          <w:sz w:val="28"/>
          <w:szCs w:val="28"/>
        </w:rPr>
        <w:t xml:space="preserve"> Каменка. Протяженность сетей высокого давления составляет </w:t>
      </w:r>
      <w:smartTag w:uri="urn:schemas-microsoft-com:office:smarttags" w:element="metricconverter">
        <w:smartTagPr>
          <w:attr w:name="ProductID" w:val="15,4 км"/>
        </w:smartTagPr>
        <w:r w:rsidRPr="00CC64BA">
          <w:rPr>
            <w:sz w:val="28"/>
            <w:szCs w:val="28"/>
          </w:rPr>
          <w:t>15,4 км</w:t>
        </w:r>
      </w:smartTag>
      <w:r w:rsidRPr="00CC64BA">
        <w:rPr>
          <w:sz w:val="28"/>
          <w:szCs w:val="28"/>
        </w:rPr>
        <w:t xml:space="preserve">, среднего нет, и низкого – </w:t>
      </w:r>
      <w:smartTag w:uri="urn:schemas-microsoft-com:office:smarttags" w:element="metricconverter">
        <w:smartTagPr>
          <w:attr w:name="ProductID" w:val="15,2 км"/>
        </w:smartTagPr>
        <w:r w:rsidRPr="00CC64BA">
          <w:rPr>
            <w:sz w:val="28"/>
            <w:szCs w:val="28"/>
          </w:rPr>
          <w:t>15,2 км</w:t>
        </w:r>
      </w:smartTag>
      <w:r w:rsidRPr="00CC64BA">
        <w:rPr>
          <w:sz w:val="28"/>
          <w:szCs w:val="28"/>
        </w:rPr>
        <w:t xml:space="preserve">. Не газифицированы  ул. </w:t>
      </w:r>
      <w:proofErr w:type="gramStart"/>
      <w:r w:rsidRPr="00CC64BA">
        <w:rPr>
          <w:sz w:val="28"/>
          <w:szCs w:val="28"/>
        </w:rPr>
        <w:t>Длинная</w:t>
      </w:r>
      <w:proofErr w:type="gramEnd"/>
      <w:r w:rsidRPr="00CC64BA">
        <w:rPr>
          <w:sz w:val="28"/>
          <w:szCs w:val="28"/>
        </w:rPr>
        <w:t xml:space="preserve"> хутора </w:t>
      </w:r>
      <w:proofErr w:type="spellStart"/>
      <w:r w:rsidRPr="00CC64BA">
        <w:rPr>
          <w:sz w:val="28"/>
          <w:szCs w:val="28"/>
        </w:rPr>
        <w:t>Хвощеватый</w:t>
      </w:r>
      <w:proofErr w:type="spellEnd"/>
      <w:r w:rsidRPr="00CC64BA">
        <w:rPr>
          <w:sz w:val="28"/>
          <w:szCs w:val="28"/>
        </w:rPr>
        <w:t>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 xml:space="preserve">          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both"/>
        <w:rPr>
          <w:b/>
          <w:sz w:val="28"/>
          <w:szCs w:val="28"/>
        </w:rPr>
      </w:pPr>
      <w:r w:rsidRPr="00CC64BA">
        <w:rPr>
          <w:sz w:val="28"/>
          <w:szCs w:val="28"/>
        </w:rPr>
        <w:t xml:space="preserve">        </w:t>
      </w:r>
      <w:r w:rsidRPr="00CC64BA">
        <w:rPr>
          <w:b/>
          <w:sz w:val="28"/>
          <w:szCs w:val="28"/>
        </w:rPr>
        <w:t>2.5. Сбор и вывоз ТБО.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 xml:space="preserve"> Малое количество санкционированных и оборудованных в соответствие с требованиями действующих санитарно-эпидемиологических норм мест для сбора ТБО приводит к образованию хаотично расположенных свалок на территории населенных пунктов поселения, что приводит к загрязнению окружающей среды и ухудшению экологической обстановки на территории.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lastRenderedPageBreak/>
        <w:tab/>
        <w:t>Реконструкция и капитальный ремонт существующих систем вод</w:t>
      </w:r>
      <w:proofErr w:type="gramStart"/>
      <w:r w:rsidRPr="00CC64BA">
        <w:rPr>
          <w:sz w:val="28"/>
          <w:szCs w:val="28"/>
        </w:rPr>
        <w:t>о-</w:t>
      </w:r>
      <w:proofErr w:type="gramEnd"/>
      <w:r w:rsidRPr="00CC64BA">
        <w:rPr>
          <w:sz w:val="28"/>
          <w:szCs w:val="28"/>
        </w:rPr>
        <w:t>, электро-. теплоснабжения и водоотведения, строительство газовых распределительных сетей и оборудование мест для сбора ТБО отвечает интересам жителей Дегтяренского сельского поселения Каменского муниципального района Воронежской области и позволит: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-  повысить комфортность условий проживания населения на территории Дегтяренского сельского поселения Каменского муниципального района за счёт повышения качества предоставляемых жилищно-коммунальных услуг с одновременным снижением нерациональных затрат;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- формирования рыночных механизмов функционирования жилищно-коммунальной инфраструктуры и условий для привлечения инвестиций.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- улучшить эксплуатационные показатели объектов ЖКХ.</w:t>
      </w:r>
    </w:p>
    <w:p w:rsidR="00CC64BA" w:rsidRPr="00CC64BA" w:rsidRDefault="00CC64BA" w:rsidP="005C6C52">
      <w:pPr>
        <w:tabs>
          <w:tab w:val="center" w:pos="4677"/>
        </w:tabs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CC64BA">
        <w:rPr>
          <w:rFonts w:ascii="Calibri" w:eastAsia="Calibri" w:hAnsi="Calibri"/>
          <w:b/>
          <w:sz w:val="28"/>
          <w:szCs w:val="28"/>
          <w:lang w:eastAsia="en-US"/>
        </w:rPr>
        <w:t>2.5</w:t>
      </w:r>
      <w:r w:rsidRPr="00CC64BA">
        <w:rPr>
          <w:rFonts w:ascii="Calibri" w:eastAsia="Calibri" w:hAnsi="Calibri"/>
          <w:b/>
          <w:sz w:val="22"/>
          <w:szCs w:val="22"/>
          <w:lang w:eastAsia="en-US"/>
        </w:rPr>
        <w:t xml:space="preserve">. </w:t>
      </w:r>
      <w:r w:rsidRPr="00CC64BA">
        <w:rPr>
          <w:rFonts w:ascii="Calibri" w:eastAsia="Calibri" w:hAnsi="Calibri"/>
          <w:b/>
          <w:sz w:val="28"/>
          <w:szCs w:val="28"/>
          <w:lang w:eastAsia="en-US"/>
        </w:rPr>
        <w:t>Электроснабжение</w:t>
      </w:r>
      <w:r w:rsidRPr="00CC64BA">
        <w:rPr>
          <w:rFonts w:ascii="Calibri" w:eastAsia="Calibri" w:hAnsi="Calibri"/>
          <w:sz w:val="28"/>
          <w:szCs w:val="28"/>
          <w:lang w:eastAsia="en-US"/>
        </w:rPr>
        <w:t>.</w:t>
      </w:r>
      <w:r w:rsidR="005C6C52">
        <w:rPr>
          <w:rFonts w:ascii="Calibri" w:eastAsia="Calibri" w:hAnsi="Calibri"/>
          <w:sz w:val="28"/>
          <w:szCs w:val="28"/>
          <w:lang w:eastAsia="en-US"/>
        </w:rPr>
        <w:tab/>
      </w:r>
    </w:p>
    <w:p w:rsidR="00CC64BA" w:rsidRPr="00CC64BA" w:rsidRDefault="00CC64BA" w:rsidP="00CC64BA">
      <w:pPr>
        <w:spacing w:after="200"/>
        <w:rPr>
          <w:rFonts w:ascii="Calibri" w:eastAsia="Calibri" w:hAnsi="Calibri"/>
          <w:sz w:val="28"/>
          <w:szCs w:val="28"/>
          <w:lang w:eastAsia="en-US"/>
        </w:rPr>
      </w:pPr>
      <w:r w:rsidRPr="00CC64BA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Электроснабжение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жилищно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>-</w:t>
      </w:r>
      <w:r w:rsidRPr="00CC64BA">
        <w:rPr>
          <w:rFonts w:eastAsia="Calibri"/>
          <w:sz w:val="28"/>
          <w:szCs w:val="28"/>
          <w:lang w:eastAsia="en-US"/>
        </w:rPr>
        <w:t>коммунального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сектора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Дегтяренского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сельского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поселения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осуществляется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от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существующих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потребительских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трансформаторных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</w:t>
      </w:r>
      <w:r w:rsidRPr="00CC64BA">
        <w:rPr>
          <w:rFonts w:eastAsia="Calibri"/>
          <w:sz w:val="28"/>
          <w:szCs w:val="28"/>
          <w:lang w:eastAsia="en-US"/>
        </w:rPr>
        <w:t>подстанций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 xml:space="preserve"> 10/04, </w:t>
      </w:r>
      <w:proofErr w:type="spellStart"/>
      <w:r w:rsidRPr="00CC64BA">
        <w:rPr>
          <w:rFonts w:eastAsia="Calibri"/>
          <w:sz w:val="28"/>
          <w:szCs w:val="28"/>
          <w:lang w:eastAsia="en-US"/>
        </w:rPr>
        <w:t>кВ</w:t>
      </w:r>
      <w:r w:rsidRPr="00CC64BA">
        <w:rPr>
          <w:rFonts w:ascii="Baskerville Old Face" w:eastAsia="Calibri" w:hAnsi="Baskerville Old Face"/>
          <w:sz w:val="28"/>
          <w:szCs w:val="28"/>
          <w:lang w:eastAsia="en-US"/>
        </w:rPr>
        <w:t>.</w:t>
      </w:r>
      <w:proofErr w:type="spellEnd"/>
    </w:p>
    <w:p w:rsidR="00CC64BA" w:rsidRPr="00CC64BA" w:rsidRDefault="00CC64BA" w:rsidP="00CC64BA">
      <w:pPr>
        <w:spacing w:after="200"/>
        <w:rPr>
          <w:rFonts w:eastAsia="Calibri"/>
          <w:sz w:val="28"/>
          <w:szCs w:val="28"/>
          <w:lang w:eastAsia="en-US"/>
        </w:rPr>
      </w:pPr>
      <w:r w:rsidRPr="00CC64BA">
        <w:rPr>
          <w:rFonts w:ascii="Calibri" w:eastAsia="Calibri" w:hAnsi="Calibri"/>
          <w:sz w:val="28"/>
          <w:szCs w:val="28"/>
          <w:lang w:eastAsia="en-US"/>
        </w:rPr>
        <w:t xml:space="preserve">     </w:t>
      </w:r>
      <w:r w:rsidRPr="00CC64BA">
        <w:rPr>
          <w:rFonts w:eastAsia="Calibri"/>
          <w:sz w:val="28"/>
          <w:szCs w:val="28"/>
          <w:lang w:eastAsia="en-US"/>
        </w:rPr>
        <w:t xml:space="preserve">Модернизация сетей уличного освещения позволит увеличить количество фонарей уличного освещения  и замене </w:t>
      </w:r>
      <w:proofErr w:type="gramStart"/>
      <w:r w:rsidRPr="00CC64BA">
        <w:rPr>
          <w:rFonts w:eastAsia="Calibri"/>
          <w:sz w:val="28"/>
          <w:szCs w:val="28"/>
          <w:lang w:eastAsia="en-US"/>
        </w:rPr>
        <w:t>на</w:t>
      </w:r>
      <w:proofErr w:type="gramEnd"/>
      <w:r w:rsidRPr="00CC64BA">
        <w:rPr>
          <w:rFonts w:eastAsia="Calibri"/>
          <w:sz w:val="28"/>
          <w:szCs w:val="28"/>
          <w:lang w:eastAsia="en-US"/>
        </w:rPr>
        <w:t xml:space="preserve"> новые   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</w:r>
      <w:proofErr w:type="gramStart"/>
      <w:r w:rsidRPr="00CC64BA">
        <w:rPr>
          <w:sz w:val="28"/>
          <w:szCs w:val="28"/>
        </w:rPr>
        <w:t>В связи с тем, что  Дегтяренское сельское поселение из-за ограниченных возможностей местного бюджета не имеет возможности самостоятельно решить проблему реконструкции, модернизации и капитального ремонта объектов жилищно-коммунального хозяйства в целях улучшения качества предоставления коммунальных услуг, финансирование мероприятий Программы необходимо осуществлять за счёт средств федерального, областного, местного бюджетов и привлечения внебюджетных источников финансирования.</w:t>
      </w:r>
      <w:proofErr w:type="gramEnd"/>
    </w:p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both"/>
        <w:rPr>
          <w:rFonts w:ascii="Baskerville Old Face" w:hAnsi="Baskerville Old Face"/>
          <w:sz w:val="28"/>
          <w:szCs w:val="28"/>
        </w:rPr>
      </w:pPr>
    </w:p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Раздел 3. Перспективы развития сельского поселения и прогноз спроса на коммунальные ресурсы.</w:t>
      </w: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32"/>
          <w:szCs w:val="32"/>
        </w:rPr>
      </w:pPr>
    </w:p>
    <w:tbl>
      <w:tblPr>
        <w:tblW w:w="15375" w:type="dxa"/>
        <w:tblInd w:w="-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23"/>
        <w:gridCol w:w="6852"/>
      </w:tblGrid>
      <w:tr w:rsidR="00CC64BA" w:rsidRPr="00CC64BA" w:rsidTr="009372DD">
        <w:trPr>
          <w:trHeight w:val="1843"/>
        </w:trPr>
        <w:tc>
          <w:tcPr>
            <w:tcW w:w="8522" w:type="dxa"/>
            <w:shd w:val="clear" w:color="auto" w:fill="FFFFFF"/>
          </w:tcPr>
          <w:p w:rsidR="002E1583" w:rsidRDefault="00CC64BA" w:rsidP="002E1583">
            <w:pPr>
              <w:shd w:val="clear" w:color="auto" w:fill="FFFFFF"/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>Планируется вклю</w:t>
            </w:r>
            <w:r w:rsidR="002E1583">
              <w:rPr>
                <w:bCs/>
                <w:spacing w:val="-2"/>
                <w:sz w:val="32"/>
                <w:szCs w:val="32"/>
                <w:lang w:eastAsia="en-US"/>
              </w:rPr>
              <w:t>чение в программу «Чистая вода»</w:t>
            </w:r>
            <w:r w:rsidR="00811D6C">
              <w:rPr>
                <w:bCs/>
                <w:spacing w:val="-2"/>
                <w:sz w:val="32"/>
                <w:szCs w:val="32"/>
                <w:lang w:eastAsia="en-US"/>
              </w:rPr>
              <w:t>:</w:t>
            </w:r>
          </w:p>
          <w:p w:rsidR="00811D6C" w:rsidRDefault="00811D6C" w:rsidP="00811D6C">
            <w:pPr>
              <w:shd w:val="clear" w:color="auto" w:fill="FFFFFF"/>
              <w:tabs>
                <w:tab w:val="left" w:pos="1890"/>
              </w:tabs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  <w:r>
              <w:rPr>
                <w:bCs/>
                <w:spacing w:val="-2"/>
                <w:sz w:val="32"/>
                <w:szCs w:val="32"/>
                <w:lang w:eastAsia="en-US"/>
              </w:rPr>
              <w:t xml:space="preserve">В 2016 г. </w:t>
            </w:r>
            <w:r w:rsidR="00C83003">
              <w:rPr>
                <w:bCs/>
                <w:spacing w:val="-2"/>
                <w:sz w:val="32"/>
                <w:szCs w:val="32"/>
                <w:lang w:eastAsia="en-US"/>
              </w:rPr>
              <w:t>-</w:t>
            </w:r>
            <w:r>
              <w:rPr>
                <w:bCs/>
                <w:spacing w:val="-2"/>
                <w:sz w:val="32"/>
                <w:szCs w:val="32"/>
                <w:lang w:eastAsia="en-US"/>
              </w:rPr>
              <w:t xml:space="preserve"> </w:t>
            </w:r>
            <w:proofErr w:type="spellStart"/>
            <w:r>
              <w:rPr>
                <w:bCs/>
                <w:spacing w:val="-2"/>
                <w:sz w:val="32"/>
                <w:szCs w:val="32"/>
                <w:lang w:eastAsia="en-US"/>
              </w:rPr>
              <w:t>пробуривание</w:t>
            </w:r>
            <w:proofErr w:type="spellEnd"/>
            <w:r>
              <w:rPr>
                <w:bCs/>
                <w:spacing w:val="-2"/>
                <w:sz w:val="32"/>
                <w:szCs w:val="32"/>
                <w:lang w:eastAsia="en-US"/>
              </w:rPr>
              <w:t xml:space="preserve"> скважины в селе </w:t>
            </w:r>
            <w:proofErr w:type="gramStart"/>
            <w:r>
              <w:rPr>
                <w:bCs/>
                <w:spacing w:val="-2"/>
                <w:sz w:val="32"/>
                <w:szCs w:val="32"/>
                <w:lang w:eastAsia="en-US"/>
              </w:rPr>
              <w:t>Дегтярное</w:t>
            </w:r>
            <w:proofErr w:type="gramEnd"/>
            <w:r>
              <w:rPr>
                <w:bCs/>
                <w:spacing w:val="-2"/>
                <w:sz w:val="32"/>
                <w:szCs w:val="32"/>
                <w:lang w:eastAsia="en-US"/>
              </w:rPr>
              <w:t>,</w:t>
            </w:r>
          </w:p>
          <w:p w:rsidR="00CC64BA" w:rsidRPr="00CC64BA" w:rsidRDefault="00CC64BA" w:rsidP="00811D6C">
            <w:pPr>
              <w:shd w:val="clear" w:color="auto" w:fill="FFFFFF"/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 в 2019 </w:t>
            </w:r>
            <w:proofErr w:type="gramStart"/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>г-</w:t>
            </w:r>
            <w:proofErr w:type="gramEnd"/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>пробуривание</w:t>
            </w:r>
            <w:proofErr w:type="spellEnd"/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 скважины в хуторе Гойкалово;</w:t>
            </w:r>
          </w:p>
          <w:p w:rsidR="00CC64BA" w:rsidRPr="00CC64BA" w:rsidRDefault="00CC64BA" w:rsidP="00CC64BA">
            <w:pPr>
              <w:shd w:val="clear" w:color="auto" w:fill="FFFFFF"/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</w:p>
          <w:p w:rsidR="00CC64BA" w:rsidRPr="00CC64BA" w:rsidRDefault="00CC64BA" w:rsidP="00CC64BA">
            <w:pPr>
              <w:shd w:val="clear" w:color="auto" w:fill="FFFFFF"/>
              <w:snapToGrid w:val="0"/>
              <w:spacing w:line="281" w:lineRule="exact"/>
              <w:ind w:right="43"/>
              <w:rPr>
                <w:bCs/>
                <w:spacing w:val="-2"/>
                <w:sz w:val="32"/>
                <w:szCs w:val="32"/>
                <w:lang w:eastAsia="en-US"/>
              </w:rPr>
            </w:pPr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2017 г  </w:t>
            </w:r>
            <w:proofErr w:type="gramStart"/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>-м</w:t>
            </w:r>
            <w:proofErr w:type="gramEnd"/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>одернизация газовой котельной МКОУ «</w:t>
            </w:r>
            <w:proofErr w:type="spellStart"/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>Дегтяренская</w:t>
            </w:r>
            <w:proofErr w:type="spellEnd"/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 ООШ. </w:t>
            </w:r>
          </w:p>
          <w:p w:rsidR="00CC64BA" w:rsidRPr="00CC64BA" w:rsidRDefault="00CC64BA" w:rsidP="00CC64BA">
            <w:pPr>
              <w:shd w:val="clear" w:color="auto" w:fill="FFFFFF"/>
              <w:snapToGrid w:val="0"/>
              <w:spacing w:line="281" w:lineRule="exact"/>
              <w:ind w:right="43"/>
              <w:rPr>
                <w:bCs/>
                <w:spacing w:val="-2"/>
                <w:sz w:val="32"/>
                <w:szCs w:val="32"/>
                <w:lang w:eastAsia="en-US"/>
              </w:rPr>
            </w:pPr>
          </w:p>
          <w:p w:rsidR="00CC64BA" w:rsidRPr="00CC64BA" w:rsidRDefault="00CC64BA" w:rsidP="00CC64BA">
            <w:pPr>
              <w:shd w:val="clear" w:color="auto" w:fill="FFFFFF"/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</w:p>
          <w:p w:rsidR="00CC64BA" w:rsidRPr="00CC64BA" w:rsidRDefault="00CC64BA" w:rsidP="00CC64BA">
            <w:pPr>
              <w:shd w:val="clear" w:color="auto" w:fill="FFFFFF"/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>2016 г</w:t>
            </w:r>
            <w:r w:rsidR="00FB2A95">
              <w:rPr>
                <w:bCs/>
                <w:spacing w:val="-2"/>
                <w:sz w:val="32"/>
                <w:szCs w:val="32"/>
                <w:lang w:eastAsia="en-US"/>
              </w:rPr>
              <w:t>- 2020</w:t>
            </w:r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 </w:t>
            </w:r>
            <w:r w:rsidR="00AC298B">
              <w:rPr>
                <w:bCs/>
                <w:spacing w:val="-2"/>
                <w:sz w:val="32"/>
                <w:szCs w:val="32"/>
                <w:lang w:eastAsia="en-US"/>
              </w:rPr>
              <w:t>г.</w:t>
            </w:r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- газификация ул. Длинная х. </w:t>
            </w:r>
            <w:proofErr w:type="spellStart"/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>Хвощеватый</w:t>
            </w:r>
            <w:proofErr w:type="spellEnd"/>
          </w:p>
          <w:p w:rsidR="00CC64BA" w:rsidRPr="00CC64BA" w:rsidRDefault="00AC298B" w:rsidP="00CC64BA">
            <w:pPr>
              <w:shd w:val="clear" w:color="auto" w:fill="FFFFFF"/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  <w:r>
              <w:rPr>
                <w:bCs/>
                <w:spacing w:val="-2"/>
                <w:sz w:val="32"/>
                <w:szCs w:val="32"/>
                <w:lang w:eastAsia="en-US"/>
              </w:rPr>
              <w:t>2020 г.</w:t>
            </w:r>
            <w:r w:rsidR="00CC64BA"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 – замена водопроводных сетей 0.3 км </w:t>
            </w:r>
            <w:proofErr w:type="spellStart"/>
            <w:r w:rsidR="00CC64BA" w:rsidRPr="00CC64BA">
              <w:rPr>
                <w:bCs/>
                <w:spacing w:val="-2"/>
                <w:sz w:val="32"/>
                <w:szCs w:val="32"/>
                <w:lang w:eastAsia="en-US"/>
              </w:rPr>
              <w:t>с</w:t>
            </w:r>
            <w:proofErr w:type="gramStart"/>
            <w:r w:rsidR="00CC64BA" w:rsidRPr="00CC64BA">
              <w:rPr>
                <w:bCs/>
                <w:spacing w:val="-2"/>
                <w:sz w:val="32"/>
                <w:szCs w:val="32"/>
                <w:lang w:eastAsia="en-US"/>
              </w:rPr>
              <w:t>.Д</w:t>
            </w:r>
            <w:proofErr w:type="gramEnd"/>
            <w:r w:rsidR="00CC64BA" w:rsidRPr="00CC64BA">
              <w:rPr>
                <w:bCs/>
                <w:spacing w:val="-2"/>
                <w:sz w:val="32"/>
                <w:szCs w:val="32"/>
                <w:lang w:eastAsia="en-US"/>
              </w:rPr>
              <w:t>егтярное</w:t>
            </w:r>
            <w:proofErr w:type="spellEnd"/>
            <w:r w:rsidR="00CC64BA"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 </w:t>
            </w:r>
          </w:p>
          <w:p w:rsidR="00CC64BA" w:rsidRPr="00CC64BA" w:rsidRDefault="00CC64BA" w:rsidP="00CC64BA">
            <w:pPr>
              <w:shd w:val="clear" w:color="auto" w:fill="FFFFFF"/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</w:p>
          <w:p w:rsidR="00CC64BA" w:rsidRPr="00CC64BA" w:rsidRDefault="00BF4E37" w:rsidP="00CC64BA">
            <w:pPr>
              <w:shd w:val="clear" w:color="auto" w:fill="FFFFFF"/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  <w:r>
              <w:rPr>
                <w:bCs/>
                <w:spacing w:val="-2"/>
                <w:sz w:val="32"/>
                <w:szCs w:val="32"/>
                <w:lang w:eastAsia="en-US"/>
              </w:rPr>
              <w:t>2020</w:t>
            </w:r>
            <w:r w:rsidR="00CC64BA"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г- замена водопроводных сетей </w:t>
            </w:r>
            <w:proofErr w:type="spellStart"/>
            <w:r w:rsidR="00CC64BA" w:rsidRPr="00CC64BA">
              <w:rPr>
                <w:bCs/>
                <w:spacing w:val="-2"/>
                <w:sz w:val="32"/>
                <w:szCs w:val="32"/>
                <w:lang w:eastAsia="en-US"/>
              </w:rPr>
              <w:t>с</w:t>
            </w:r>
            <w:proofErr w:type="gramStart"/>
            <w:r w:rsidR="00CC64BA" w:rsidRPr="00CC64BA">
              <w:rPr>
                <w:bCs/>
                <w:spacing w:val="-2"/>
                <w:sz w:val="32"/>
                <w:szCs w:val="32"/>
                <w:lang w:eastAsia="en-US"/>
              </w:rPr>
              <w:t>.Д</w:t>
            </w:r>
            <w:proofErr w:type="gramEnd"/>
            <w:r w:rsidR="00CC64BA" w:rsidRPr="00CC64BA">
              <w:rPr>
                <w:bCs/>
                <w:spacing w:val="-2"/>
                <w:sz w:val="32"/>
                <w:szCs w:val="32"/>
                <w:lang w:eastAsia="en-US"/>
              </w:rPr>
              <w:t>егтярное</w:t>
            </w:r>
            <w:proofErr w:type="spellEnd"/>
          </w:p>
          <w:p w:rsidR="00CC64BA" w:rsidRPr="00CC64BA" w:rsidRDefault="00CC64BA" w:rsidP="00BF4E37">
            <w:pPr>
              <w:shd w:val="clear" w:color="auto" w:fill="FFFFFF"/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</w:p>
          <w:p w:rsidR="00CC64BA" w:rsidRPr="00CC64BA" w:rsidRDefault="00CC64BA" w:rsidP="00CC64BA">
            <w:pPr>
              <w:shd w:val="clear" w:color="auto" w:fill="FFFFFF"/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</w:p>
          <w:p w:rsidR="00CC64BA" w:rsidRPr="00CC64BA" w:rsidRDefault="00CC64BA" w:rsidP="00CC64BA">
            <w:pPr>
              <w:shd w:val="clear" w:color="auto" w:fill="FFFFFF"/>
              <w:snapToGrid w:val="0"/>
              <w:spacing w:line="281" w:lineRule="exact"/>
              <w:ind w:right="43" w:firstLine="7"/>
              <w:rPr>
                <w:bCs/>
                <w:spacing w:val="-2"/>
                <w:sz w:val="32"/>
                <w:szCs w:val="32"/>
                <w:lang w:eastAsia="en-US"/>
              </w:rPr>
            </w:pPr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2016-2020 </w:t>
            </w:r>
            <w:proofErr w:type="gramStart"/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>г-</w:t>
            </w:r>
            <w:proofErr w:type="gramEnd"/>
            <w:r w:rsidRPr="00CC64BA">
              <w:rPr>
                <w:bCs/>
                <w:spacing w:val="-2"/>
                <w:sz w:val="32"/>
                <w:szCs w:val="32"/>
                <w:lang w:eastAsia="en-US"/>
              </w:rPr>
              <w:t xml:space="preserve"> модернизация сетей уличного освещения</w:t>
            </w:r>
          </w:p>
        </w:tc>
        <w:tc>
          <w:tcPr>
            <w:tcW w:w="6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CC64BA" w:rsidRPr="00CC64BA" w:rsidRDefault="00CC64BA" w:rsidP="00CC64BA">
            <w:pPr>
              <w:shd w:val="clear" w:color="auto" w:fill="FFFFFF"/>
              <w:snapToGrid w:val="0"/>
              <w:spacing w:line="274" w:lineRule="exact"/>
              <w:ind w:right="209"/>
              <w:rPr>
                <w:bCs/>
                <w:spacing w:val="-1"/>
                <w:sz w:val="32"/>
                <w:szCs w:val="32"/>
                <w:lang w:eastAsia="en-US"/>
              </w:rPr>
            </w:pPr>
          </w:p>
        </w:tc>
      </w:tr>
    </w:tbl>
    <w:p w:rsidR="00CC64BA" w:rsidRPr="00CC64BA" w:rsidRDefault="00CC64BA" w:rsidP="00CC64BA">
      <w:pPr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Раздел 4. Целевые показатели развития коммунальной инфраструктуры</w:t>
      </w: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both"/>
        <w:rPr>
          <w:b/>
          <w:sz w:val="28"/>
          <w:szCs w:val="28"/>
        </w:rPr>
      </w:pP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b/>
          <w:sz w:val="28"/>
          <w:szCs w:val="28"/>
        </w:rPr>
        <w:tab/>
      </w:r>
      <w:r w:rsidRPr="00CC64BA">
        <w:rPr>
          <w:sz w:val="28"/>
          <w:szCs w:val="28"/>
        </w:rPr>
        <w:t>Основной целью Программы является создание условий для приведения жилищного фонда и коммунальной инфраструктуры в соответствие со стандартами качества, обеспечивающими комфортные условия проживания. В рамках выполнения Программы (наряду с бюджетным финансированием предусмотренных мероприятий), будут созданы условия, обеспечивающие привлечение средств внебюджетных источников для модернизации объектов коммунальной инфраструктуры. Осуществление мероприятий по модернизации объектов коммунальной инфраструктуры в сельском поселении приведёт к улучшению состояния коммунальной инфраструктуры и, как следствие, к повышению качества предоставления коммунальных услуг.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Для достижения поставленных целей предполагается решить следующие задачи: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- модернизация объектов коммунальной инфраструктуры, т.е. бюджетные средства, направляемые на реализацию Программы, должны быть предназначены для выполнения проектов модернизации объектов коммунальной инфраструктуры, связанных с реконструкцией существующих объектов (с высоким уровнем износа), а также со строительством новых объектов, направленных на замену объектов с высоким уровнем износа;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 xml:space="preserve">- финансирование конкретных объектов за счёт </w:t>
      </w:r>
      <w:proofErr w:type="gramStart"/>
      <w:r w:rsidRPr="00CC64BA">
        <w:rPr>
          <w:sz w:val="28"/>
          <w:szCs w:val="28"/>
        </w:rPr>
        <w:t>средств федерального бюджета проектов модернизации объектов коммунальной</w:t>
      </w:r>
      <w:proofErr w:type="gramEnd"/>
      <w:r w:rsidRPr="00CC64BA">
        <w:rPr>
          <w:sz w:val="28"/>
          <w:szCs w:val="28"/>
        </w:rPr>
        <w:t xml:space="preserve"> инфраструктуру, на условиях их </w:t>
      </w:r>
      <w:proofErr w:type="spellStart"/>
      <w:r w:rsidRPr="00CC64BA">
        <w:rPr>
          <w:sz w:val="28"/>
          <w:szCs w:val="28"/>
        </w:rPr>
        <w:t>софинансирования</w:t>
      </w:r>
      <w:proofErr w:type="spellEnd"/>
      <w:r w:rsidRPr="00CC64BA">
        <w:rPr>
          <w:sz w:val="28"/>
          <w:szCs w:val="28"/>
        </w:rPr>
        <w:t xml:space="preserve"> из других источников, в том числе областного бюджета и местных бюджетов, а также с привлечением средств внебюджетных источников. При этом большая часть средств, направляемых на модернизацию коммунальной инфраструктуры в рамках программы, финансируется за счёт бюджетных средств. </w:t>
      </w:r>
    </w:p>
    <w:p w:rsidR="00CC64BA" w:rsidRPr="00CC64BA" w:rsidRDefault="00CC64BA" w:rsidP="00CC64BA">
      <w:pPr>
        <w:ind w:firstLine="720"/>
        <w:jc w:val="both"/>
        <w:rPr>
          <w:sz w:val="28"/>
          <w:szCs w:val="28"/>
        </w:rPr>
      </w:pPr>
      <w:r w:rsidRPr="00CC64BA">
        <w:rPr>
          <w:sz w:val="28"/>
          <w:szCs w:val="28"/>
        </w:rPr>
        <w:t>Основные мероприятия направлены на достижение целей Программы  – снижение уровня общего износа основных фондов, улучшение качества предоставления жилищно-коммунальных услуг.</w:t>
      </w:r>
    </w:p>
    <w:p w:rsidR="00CC64BA" w:rsidRPr="00CC64BA" w:rsidRDefault="00CC64BA" w:rsidP="00CC64BA">
      <w:pPr>
        <w:ind w:firstLine="720"/>
        <w:jc w:val="both"/>
        <w:rPr>
          <w:sz w:val="28"/>
          <w:szCs w:val="28"/>
        </w:rPr>
      </w:pPr>
      <w:r w:rsidRPr="00CC64BA">
        <w:rPr>
          <w:sz w:val="28"/>
          <w:szCs w:val="28"/>
        </w:rPr>
        <w:t xml:space="preserve">В результате реализации программных мероприятий также </w:t>
      </w:r>
      <w:proofErr w:type="gramStart"/>
      <w:r w:rsidRPr="00CC64BA">
        <w:rPr>
          <w:sz w:val="28"/>
          <w:szCs w:val="28"/>
        </w:rPr>
        <w:t>будет</w:t>
      </w:r>
      <w:proofErr w:type="gramEnd"/>
      <w:r w:rsidRPr="00CC64BA">
        <w:rPr>
          <w:sz w:val="28"/>
          <w:szCs w:val="28"/>
        </w:rPr>
        <w:t xml:space="preserve"> достигнут положительный социально-экономический эффект, выражающийся в улучшении качества предоставляемых жилищно-</w:t>
      </w:r>
      <w:r w:rsidRPr="00CC64BA">
        <w:rPr>
          <w:sz w:val="28"/>
          <w:szCs w:val="28"/>
        </w:rPr>
        <w:lastRenderedPageBreak/>
        <w:t>коммунальных услуг  по тепло-, водоснабжению и водоотведению, газоснабжению, сбору и вывозу ТБО.</w:t>
      </w:r>
    </w:p>
    <w:p w:rsidR="00CC64BA" w:rsidRPr="00CC64BA" w:rsidRDefault="00CC64BA" w:rsidP="00CC64BA">
      <w:pPr>
        <w:ind w:firstLine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ab/>
      </w:r>
    </w:p>
    <w:p w:rsidR="00CC64BA" w:rsidRPr="00CC64BA" w:rsidRDefault="00CC64BA" w:rsidP="00CC64BA">
      <w:pPr>
        <w:ind w:firstLine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За период реализации Программы планируется осуществить:</w:t>
      </w:r>
    </w:p>
    <w:p w:rsidR="00CC64BA" w:rsidRPr="00CC64BA" w:rsidRDefault="00CC64BA" w:rsidP="00CC64BA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В области водоснабжения:</w:t>
      </w:r>
    </w:p>
    <w:p w:rsidR="00CC64BA" w:rsidRPr="00CC64BA" w:rsidRDefault="00CC64BA" w:rsidP="00CC64BA">
      <w:pPr>
        <w:ind w:left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- бурение новых скважин - 2 шт.;</w:t>
      </w:r>
    </w:p>
    <w:p w:rsidR="00CC64BA" w:rsidRPr="00CC64BA" w:rsidRDefault="00CC64BA" w:rsidP="00CC64BA">
      <w:pPr>
        <w:ind w:left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- строительство и реконструкцию водопроводных сетей - 5  км;</w:t>
      </w:r>
    </w:p>
    <w:p w:rsidR="00CC64BA" w:rsidRPr="00CC64BA" w:rsidRDefault="00CC64BA" w:rsidP="00CC64BA">
      <w:pPr>
        <w:ind w:left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2. В области теплоснабжения:</w:t>
      </w:r>
    </w:p>
    <w:p w:rsidR="00CC64BA" w:rsidRPr="00CC64BA" w:rsidRDefault="00CC64BA" w:rsidP="00CC64BA">
      <w:pPr>
        <w:ind w:left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-  модернизация газовой котельной- 1 шт.</w:t>
      </w:r>
    </w:p>
    <w:p w:rsidR="00CC64BA" w:rsidRPr="00CC64BA" w:rsidRDefault="00CC64BA" w:rsidP="00CC64BA">
      <w:pPr>
        <w:ind w:left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 xml:space="preserve">- реконструкция газовой котельной – 1шт. </w:t>
      </w:r>
    </w:p>
    <w:p w:rsidR="00CC64BA" w:rsidRPr="00CC64BA" w:rsidRDefault="00CC64BA" w:rsidP="00CC64BA">
      <w:pPr>
        <w:ind w:left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3. В области газоснабжения:</w:t>
      </w:r>
    </w:p>
    <w:p w:rsidR="00CC64BA" w:rsidRPr="00CC64BA" w:rsidRDefault="00CC64BA" w:rsidP="00CC64BA">
      <w:pPr>
        <w:ind w:left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 xml:space="preserve">- строительство газовых распределительных сетей – </w:t>
      </w:r>
      <w:smartTag w:uri="urn:schemas-microsoft-com:office:smarttags" w:element="metricconverter">
        <w:smartTagPr>
          <w:attr w:name="ProductID" w:val="1,45 км"/>
        </w:smartTagPr>
        <w:r w:rsidRPr="00CC64BA">
          <w:rPr>
            <w:b/>
            <w:sz w:val="28"/>
            <w:szCs w:val="28"/>
          </w:rPr>
          <w:t>1,45 км</w:t>
        </w:r>
      </w:smartTag>
      <w:r w:rsidRPr="00CC64BA">
        <w:rPr>
          <w:b/>
          <w:sz w:val="28"/>
          <w:szCs w:val="28"/>
        </w:rPr>
        <w:t>.</w:t>
      </w:r>
    </w:p>
    <w:p w:rsidR="00CC64BA" w:rsidRPr="00CC64BA" w:rsidRDefault="00CC64BA" w:rsidP="00CC64BA">
      <w:pPr>
        <w:ind w:left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 xml:space="preserve">4. Оборудование мест для сбора и вывоза ТБО </w:t>
      </w:r>
    </w:p>
    <w:p w:rsidR="00CC64BA" w:rsidRPr="00CC64BA" w:rsidRDefault="00CC64BA" w:rsidP="00CC64BA">
      <w:pPr>
        <w:ind w:firstLine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Успешная реализация Программы позволит:</w:t>
      </w:r>
    </w:p>
    <w:p w:rsidR="00CC64BA" w:rsidRPr="00CC64BA" w:rsidRDefault="00CC64BA" w:rsidP="00CC64BA">
      <w:pPr>
        <w:ind w:firstLine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ab/>
        <w:t>- обеспечить жителей Дегтяренского сельского поселения бесперебойным, безопасным предоставлением коммунальных услуг (водоснабжение,  теплоснабжение, газоснабжение);</w:t>
      </w:r>
    </w:p>
    <w:p w:rsidR="00CC64BA" w:rsidRPr="00CC64BA" w:rsidRDefault="00CC64BA" w:rsidP="00CC64BA">
      <w:pPr>
        <w:ind w:firstLine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ab/>
        <w:t>- поэтапно восстановить ветхие инженерные сети и другие объекты жилищно-коммунального хозяйства на территории поселения;</w:t>
      </w:r>
    </w:p>
    <w:p w:rsidR="00CC64BA" w:rsidRPr="00CC64BA" w:rsidRDefault="00CC64BA" w:rsidP="00CC64BA">
      <w:pPr>
        <w:ind w:firstLine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ab/>
        <w:t>- сократить ежегодные потери энергоресурсов.</w:t>
      </w:r>
    </w:p>
    <w:p w:rsidR="00CC64BA" w:rsidRPr="00CC64BA" w:rsidRDefault="00CC64BA" w:rsidP="00CC64BA">
      <w:pPr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Раздел 5. Источники финансирования программных мероприятий.</w:t>
      </w: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b/>
          <w:sz w:val="28"/>
          <w:szCs w:val="28"/>
        </w:rPr>
        <w:tab/>
      </w:r>
      <w:r w:rsidRPr="00CC64BA">
        <w:rPr>
          <w:sz w:val="28"/>
          <w:szCs w:val="28"/>
        </w:rPr>
        <w:t>Для реализации мероприятий Программы привлекаются средства федерального, областного, местного бюджетов и внебюджетных источников.</w:t>
      </w:r>
    </w:p>
    <w:p w:rsidR="002E1583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Общая сумма предполагаемых ассигнований на финансирование муниципальной целев</w:t>
      </w:r>
      <w:r w:rsidR="00C0383B">
        <w:rPr>
          <w:sz w:val="28"/>
          <w:szCs w:val="28"/>
        </w:rPr>
        <w:t>ой Программы составляет  6226,7</w:t>
      </w:r>
      <w:r w:rsidRPr="00CC64BA">
        <w:rPr>
          <w:sz w:val="28"/>
          <w:szCs w:val="28"/>
        </w:rPr>
        <w:t xml:space="preserve">тыс. рублей, из них: </w:t>
      </w:r>
    </w:p>
    <w:p w:rsidR="00CC64BA" w:rsidRPr="00CC64BA" w:rsidRDefault="002E1583" w:rsidP="00CC64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областного бюджета на межпоселковый газопровод низкого давления </w:t>
      </w:r>
      <w:proofErr w:type="spellStart"/>
      <w:r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вощеватый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ул.Длинная</w:t>
      </w:r>
      <w:proofErr w:type="spellEnd"/>
      <w:r>
        <w:rPr>
          <w:sz w:val="28"/>
          <w:szCs w:val="28"/>
        </w:rPr>
        <w:t xml:space="preserve"> и газораспределительные сети </w:t>
      </w:r>
      <w:proofErr w:type="spellStart"/>
      <w:r>
        <w:rPr>
          <w:sz w:val="28"/>
          <w:szCs w:val="28"/>
        </w:rPr>
        <w:t>х.Хвощеватый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ул.Длинная</w:t>
      </w:r>
      <w:proofErr w:type="spellEnd"/>
      <w:r>
        <w:rPr>
          <w:sz w:val="28"/>
          <w:szCs w:val="28"/>
        </w:rPr>
        <w:t xml:space="preserve"> Каменского муниципального района Воронежской области , бурение эксплуатационной скважины в </w:t>
      </w:r>
      <w:proofErr w:type="spellStart"/>
      <w:r>
        <w:rPr>
          <w:sz w:val="28"/>
          <w:szCs w:val="28"/>
        </w:rPr>
        <w:t>х.Гойкалово</w:t>
      </w:r>
      <w:proofErr w:type="spellEnd"/>
      <w:r>
        <w:rPr>
          <w:sz w:val="28"/>
          <w:szCs w:val="28"/>
        </w:rPr>
        <w:t xml:space="preserve"> Дегтяренского сельского поселения Каменского муниципального района Воронежской области с последующей оценкой эксплуатационных запасов подземных вод и организацией зон     санитарной охраны 1.2 и 3 поясов.</w:t>
      </w:r>
      <w:r w:rsidR="00C0383B">
        <w:rPr>
          <w:sz w:val="28"/>
          <w:szCs w:val="28"/>
        </w:rPr>
        <w:t xml:space="preserve"> 6220,4</w:t>
      </w:r>
      <w:r w:rsidR="00CC64BA" w:rsidRPr="00CC64BA">
        <w:rPr>
          <w:sz w:val="28"/>
          <w:szCs w:val="28"/>
        </w:rPr>
        <w:t xml:space="preserve"> тыс. рублей сре</w:t>
      </w:r>
      <w:r w:rsidR="00C0383B">
        <w:rPr>
          <w:sz w:val="28"/>
          <w:szCs w:val="28"/>
        </w:rPr>
        <w:t>дства областного бюджета, 6,3</w:t>
      </w:r>
      <w:r w:rsidR="00CC64BA" w:rsidRPr="00CC64BA">
        <w:rPr>
          <w:sz w:val="28"/>
          <w:szCs w:val="28"/>
        </w:rPr>
        <w:t xml:space="preserve"> тыс. рублей ср</w:t>
      </w:r>
      <w:r w:rsidR="00FA287F">
        <w:rPr>
          <w:sz w:val="28"/>
          <w:szCs w:val="28"/>
        </w:rPr>
        <w:t xml:space="preserve">едства местного бюджета 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6"/>
        <w:gridCol w:w="2856"/>
        <w:gridCol w:w="1134"/>
        <w:gridCol w:w="709"/>
        <w:gridCol w:w="992"/>
        <w:gridCol w:w="990"/>
        <w:gridCol w:w="995"/>
        <w:gridCol w:w="1383"/>
      </w:tblGrid>
      <w:tr w:rsidR="00CC64BA" w:rsidRPr="00CC64BA" w:rsidTr="00200EC8"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№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CC64BA">
              <w:rPr>
                <w:sz w:val="28"/>
                <w:szCs w:val="28"/>
                <w:lang w:eastAsia="en-US"/>
              </w:rPr>
              <w:t>п.п</w:t>
            </w:r>
            <w:proofErr w:type="spellEnd"/>
            <w:r w:rsidRPr="00CC64B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Источники</w:t>
            </w:r>
          </w:p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финансирования</w:t>
            </w:r>
          </w:p>
        </w:tc>
        <w:tc>
          <w:tcPr>
            <w:tcW w:w="6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 xml:space="preserve">Сроки исполнения, </w:t>
            </w:r>
          </w:p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объём финансирования (тыс. рублей)</w:t>
            </w:r>
          </w:p>
        </w:tc>
      </w:tr>
      <w:tr w:rsidR="00CC64BA" w:rsidRPr="00CC64BA" w:rsidTr="00501AD2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4BA" w:rsidRPr="00CC64BA" w:rsidRDefault="00CC64BA" w:rsidP="00CC64B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4BA" w:rsidRPr="00CC64BA" w:rsidRDefault="00CC64BA" w:rsidP="00CC64B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ВСЕГО</w:t>
            </w:r>
          </w:p>
        </w:tc>
      </w:tr>
      <w:tr w:rsidR="00CC64BA" w:rsidRPr="00CC64BA" w:rsidTr="00501AD2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C64BA" w:rsidRPr="00CC64BA" w:rsidTr="00501AD2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FA287F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2038,5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4F5295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FA287F">
              <w:rPr>
                <w:sz w:val="28"/>
                <w:szCs w:val="28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4F5295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3881,9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FA287F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FA287F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4F5295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6220,4</w:t>
            </w:r>
          </w:p>
        </w:tc>
      </w:tr>
      <w:tr w:rsidR="00CC64BA" w:rsidRPr="00CC64BA" w:rsidTr="00501AD2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BF4E37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FA287F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FA287F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7A700F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4F5295">
              <w:rPr>
                <w:sz w:val="28"/>
                <w:szCs w:val="28"/>
                <w:lang w:eastAsia="en-US"/>
              </w:rPr>
              <w:t>6,3</w:t>
            </w:r>
          </w:p>
        </w:tc>
      </w:tr>
      <w:tr w:rsidR="00CC64BA" w:rsidRPr="00CC64BA" w:rsidTr="00501AD2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501AD2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501AD2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501AD2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501AD2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501AD2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501AD2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CC64BA" w:rsidRPr="00CC64BA" w:rsidTr="00501AD2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Всего по всем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BF4E37" w:rsidP="00BF4E3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2038,5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4F5295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</w:t>
            </w:r>
            <w:r w:rsidR="00174753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4F5295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3888,2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174753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4F5295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4F5295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6226,7</w:t>
            </w:r>
          </w:p>
        </w:tc>
      </w:tr>
    </w:tbl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center"/>
        <w:rPr>
          <w:sz w:val="28"/>
          <w:szCs w:val="28"/>
        </w:rPr>
      </w:pPr>
      <w:r w:rsidRPr="00CC64BA">
        <w:rPr>
          <w:sz w:val="28"/>
          <w:szCs w:val="28"/>
        </w:rPr>
        <w:t>Запланированный перечень объектов и объем финансирования:</w:t>
      </w:r>
    </w:p>
    <w:p w:rsidR="00CC64BA" w:rsidRPr="00CC64BA" w:rsidRDefault="00CC64BA" w:rsidP="00CC64BA">
      <w:pPr>
        <w:jc w:val="center"/>
        <w:rPr>
          <w:sz w:val="28"/>
          <w:szCs w:val="28"/>
        </w:rPr>
      </w:pPr>
    </w:p>
    <w:tbl>
      <w:tblPr>
        <w:tblW w:w="10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2857"/>
        <w:gridCol w:w="992"/>
        <w:gridCol w:w="1277"/>
        <w:gridCol w:w="1134"/>
        <w:gridCol w:w="1228"/>
        <w:gridCol w:w="1810"/>
      </w:tblGrid>
      <w:tr w:rsidR="00CC64BA" w:rsidRPr="00CC64BA" w:rsidTr="00200EC8"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№</w:t>
            </w: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CC64BA">
              <w:rPr>
                <w:sz w:val="28"/>
                <w:szCs w:val="28"/>
                <w:lang w:eastAsia="en-US"/>
              </w:rPr>
              <w:t>п.п</w:t>
            </w:r>
            <w:proofErr w:type="spellEnd"/>
            <w:r w:rsidRPr="00CC64B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Перечень объектов</w:t>
            </w:r>
          </w:p>
        </w:tc>
        <w:tc>
          <w:tcPr>
            <w:tcW w:w="6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Источники финансирования</w:t>
            </w:r>
          </w:p>
        </w:tc>
      </w:tr>
      <w:tr w:rsidR="00CC64BA" w:rsidRPr="00CC64BA" w:rsidTr="00200EC8"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4BA" w:rsidRPr="00CC64BA" w:rsidRDefault="00CC64BA" w:rsidP="00CC64B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4BA" w:rsidRPr="00CC64BA" w:rsidRDefault="00CC64BA" w:rsidP="00CC64B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lang w:eastAsia="en-US"/>
              </w:rPr>
            </w:pPr>
            <w:r w:rsidRPr="00CC64BA">
              <w:rPr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C64BA">
              <w:rPr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C64BA">
              <w:rPr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C64BA">
              <w:rPr>
                <w:sz w:val="22"/>
                <w:szCs w:val="22"/>
                <w:lang w:eastAsia="en-US"/>
              </w:rPr>
              <w:t>Внебюджетные</w:t>
            </w:r>
          </w:p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2"/>
                <w:szCs w:val="22"/>
                <w:lang w:eastAsia="en-US"/>
              </w:rPr>
              <w:t>источники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C64BA">
              <w:rPr>
                <w:sz w:val="22"/>
                <w:szCs w:val="22"/>
                <w:lang w:eastAsia="en-US"/>
              </w:rPr>
              <w:t>Всего</w:t>
            </w:r>
          </w:p>
        </w:tc>
      </w:tr>
      <w:tr w:rsidR="00CC64BA" w:rsidRPr="00CC64BA" w:rsidTr="00200EC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 xml:space="preserve">Бурение скважин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F05DE9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DB22B3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2038,5</w:t>
            </w:r>
          </w:p>
        </w:tc>
      </w:tr>
      <w:tr w:rsidR="00CC64BA" w:rsidRPr="00CC64BA" w:rsidTr="00200EC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Реконструкция водопроводных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3603DE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3603DE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3603DE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3172,9</w:t>
            </w:r>
          </w:p>
        </w:tc>
      </w:tr>
      <w:tr w:rsidR="00CC64BA" w:rsidRPr="00CC64BA" w:rsidTr="00200EC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Реконструкция  газовой котельной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3603DE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3603DE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715,3</w:t>
            </w:r>
          </w:p>
        </w:tc>
      </w:tr>
      <w:tr w:rsidR="00CC64BA" w:rsidRPr="00CC64BA" w:rsidTr="00200EC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Строительство газораспределительных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3603DE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3603DE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</w:t>
            </w:r>
          </w:p>
        </w:tc>
      </w:tr>
      <w:tr w:rsidR="00CC64BA" w:rsidRPr="00CC64BA" w:rsidTr="00200EC8">
        <w:trPr>
          <w:trHeight w:val="1065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5.</w:t>
            </w:r>
          </w:p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Устройство площадок для сбора и вывоза ТБО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C64BA" w:rsidRPr="00CC64BA" w:rsidTr="00200EC8">
        <w:trPr>
          <w:trHeight w:val="87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 xml:space="preserve">  6.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Модернизация сетей уличного 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4F5295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3603DE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C64BA" w:rsidRPr="00CC64BA" w:rsidTr="00200EC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CC64BA">
              <w:rPr>
                <w:sz w:val="28"/>
                <w:szCs w:val="28"/>
                <w:lang w:eastAsia="en-US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4F5295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4F5295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CC64BA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4BA" w:rsidRPr="00CC64BA" w:rsidRDefault="004F5295" w:rsidP="00CC64B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6226,7</w:t>
            </w:r>
          </w:p>
        </w:tc>
      </w:tr>
    </w:tbl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ab/>
        <w:t>Объёмы финансирования Программы и перечень объектов будут уточняться ежегодно, в пределах финансовых возможностей федерального, областного и местного бюджетов на реализацию Программы.</w:t>
      </w:r>
      <w:r w:rsidRPr="00CC64BA">
        <w:rPr>
          <w:sz w:val="28"/>
          <w:szCs w:val="28"/>
        </w:rPr>
        <w:tab/>
      </w: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</w:p>
    <w:p w:rsidR="00CC64BA" w:rsidRPr="00CC64BA" w:rsidRDefault="00CC64BA" w:rsidP="00CC64BA">
      <w:pPr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center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>Раздел 6. Управление программой</w:t>
      </w:r>
    </w:p>
    <w:p w:rsidR="00CC64BA" w:rsidRPr="00CC64BA" w:rsidRDefault="00CC64BA" w:rsidP="00CC64BA">
      <w:pPr>
        <w:jc w:val="both"/>
        <w:rPr>
          <w:sz w:val="28"/>
          <w:szCs w:val="28"/>
        </w:rPr>
      </w:pPr>
      <w:r w:rsidRPr="00CC64BA">
        <w:rPr>
          <w:sz w:val="28"/>
          <w:szCs w:val="28"/>
        </w:rPr>
        <w:t xml:space="preserve">      Координацию деятельности предприятий и организаций, задействованных в процессе реализации Программы, формировании производственных и инвестиционных проектов, мероприятий, направленных на реализацию целей и задач Программы обеспечивает администрация Дегтяренского сельского поселения, осуществляющая также </w:t>
      </w:r>
      <w:proofErr w:type="gramStart"/>
      <w:r w:rsidRPr="00CC64BA">
        <w:rPr>
          <w:sz w:val="28"/>
          <w:szCs w:val="28"/>
        </w:rPr>
        <w:t>контроль за</w:t>
      </w:r>
      <w:proofErr w:type="gramEnd"/>
      <w:r w:rsidRPr="00CC64BA">
        <w:rPr>
          <w:sz w:val="28"/>
          <w:szCs w:val="28"/>
        </w:rPr>
        <w:t xml:space="preserve"> сроками выполнения мероприятий Программы, целевым расходованием </w:t>
      </w:r>
      <w:r w:rsidRPr="00CC64BA">
        <w:rPr>
          <w:sz w:val="28"/>
          <w:szCs w:val="28"/>
        </w:rPr>
        <w:lastRenderedPageBreak/>
        <w:t>средств и  эффективностью их использования. Ежегодные планы мероприятий по реализации Программы утверждаются постановлением главы  Дегтяренского сельского поселения при согласовании с администрацией Каменского муниципального района.</w:t>
      </w:r>
    </w:p>
    <w:p w:rsidR="00CC64BA" w:rsidRPr="00CC64BA" w:rsidRDefault="00CC64BA" w:rsidP="00CC64BA">
      <w:pPr>
        <w:ind w:firstLine="720"/>
        <w:jc w:val="both"/>
        <w:rPr>
          <w:sz w:val="28"/>
          <w:szCs w:val="28"/>
        </w:rPr>
      </w:pPr>
    </w:p>
    <w:p w:rsidR="00CC64BA" w:rsidRPr="00CC64BA" w:rsidRDefault="00CC64BA" w:rsidP="00CC64BA">
      <w:pPr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ab/>
      </w:r>
    </w:p>
    <w:p w:rsidR="00CC64BA" w:rsidRPr="00CC64BA" w:rsidRDefault="00CC64BA" w:rsidP="00CC64BA">
      <w:pPr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ab/>
      </w:r>
    </w:p>
    <w:p w:rsidR="00CC64BA" w:rsidRPr="00CC64BA" w:rsidRDefault="00CC64BA" w:rsidP="00CC64BA">
      <w:pPr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ab/>
      </w:r>
    </w:p>
    <w:p w:rsidR="00CC64BA" w:rsidRPr="00CC64BA" w:rsidRDefault="00CC64BA" w:rsidP="00CC64BA">
      <w:pPr>
        <w:ind w:firstLine="720"/>
        <w:jc w:val="both"/>
        <w:rPr>
          <w:b/>
          <w:sz w:val="28"/>
          <w:szCs w:val="28"/>
        </w:rPr>
      </w:pPr>
      <w:r w:rsidRPr="00CC64BA">
        <w:rPr>
          <w:b/>
          <w:sz w:val="28"/>
          <w:szCs w:val="28"/>
        </w:rPr>
        <w:t xml:space="preserve"> </w:t>
      </w:r>
    </w:p>
    <w:p w:rsidR="00CC64BA" w:rsidRPr="00CC64BA" w:rsidRDefault="00CC64BA" w:rsidP="00CC64BA"/>
    <w:p w:rsidR="00CC64BA" w:rsidRPr="00CC64BA" w:rsidRDefault="00CC64BA" w:rsidP="00CC64BA"/>
    <w:p w:rsidR="007A55BA" w:rsidRDefault="007A55BA" w:rsidP="00541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541273">
        <w:rPr>
          <w:b/>
          <w:sz w:val="28"/>
          <w:szCs w:val="28"/>
        </w:rPr>
        <w:t xml:space="preserve">                         </w:t>
      </w:r>
    </w:p>
    <w:sectPr w:rsidR="007A55BA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267C"/>
    <w:multiLevelType w:val="hybridMultilevel"/>
    <w:tmpl w:val="7ED2E508"/>
    <w:lvl w:ilvl="0" w:tplc="FC5E35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5A0FC1"/>
    <w:multiLevelType w:val="hybridMultilevel"/>
    <w:tmpl w:val="F4C86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55BA"/>
    <w:rsid w:val="00003C99"/>
    <w:rsid w:val="000C5F61"/>
    <w:rsid w:val="00130771"/>
    <w:rsid w:val="00167894"/>
    <w:rsid w:val="00174753"/>
    <w:rsid w:val="00195BC3"/>
    <w:rsid w:val="001E797D"/>
    <w:rsid w:val="0024039C"/>
    <w:rsid w:val="00242C40"/>
    <w:rsid w:val="00255BD0"/>
    <w:rsid w:val="002E1583"/>
    <w:rsid w:val="003603DE"/>
    <w:rsid w:val="003D4023"/>
    <w:rsid w:val="003F2DA4"/>
    <w:rsid w:val="00423A06"/>
    <w:rsid w:val="00424943"/>
    <w:rsid w:val="004F3D54"/>
    <w:rsid w:val="004F5295"/>
    <w:rsid w:val="00501AD2"/>
    <w:rsid w:val="00541273"/>
    <w:rsid w:val="005A00DD"/>
    <w:rsid w:val="005A3C9C"/>
    <w:rsid w:val="005C6C52"/>
    <w:rsid w:val="005D08BE"/>
    <w:rsid w:val="006105FD"/>
    <w:rsid w:val="00650432"/>
    <w:rsid w:val="00671FFB"/>
    <w:rsid w:val="007053D0"/>
    <w:rsid w:val="007A55BA"/>
    <w:rsid w:val="007A700F"/>
    <w:rsid w:val="007D76C9"/>
    <w:rsid w:val="00811D6C"/>
    <w:rsid w:val="00815E9A"/>
    <w:rsid w:val="0084535D"/>
    <w:rsid w:val="008504A8"/>
    <w:rsid w:val="008A0DFF"/>
    <w:rsid w:val="008E6680"/>
    <w:rsid w:val="009215A7"/>
    <w:rsid w:val="009372DD"/>
    <w:rsid w:val="00A45680"/>
    <w:rsid w:val="00A95CB2"/>
    <w:rsid w:val="00AC298B"/>
    <w:rsid w:val="00B257D6"/>
    <w:rsid w:val="00BD5617"/>
    <w:rsid w:val="00BF4E37"/>
    <w:rsid w:val="00C0383B"/>
    <w:rsid w:val="00C04B15"/>
    <w:rsid w:val="00C83003"/>
    <w:rsid w:val="00CA15AC"/>
    <w:rsid w:val="00CC64BA"/>
    <w:rsid w:val="00DB22B3"/>
    <w:rsid w:val="00E14CA9"/>
    <w:rsid w:val="00ED2AD1"/>
    <w:rsid w:val="00ED31FA"/>
    <w:rsid w:val="00F05DE9"/>
    <w:rsid w:val="00F27A62"/>
    <w:rsid w:val="00FA287F"/>
    <w:rsid w:val="00FB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E668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F4E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E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2636</Words>
  <Characters>15028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40</cp:revision>
  <cp:lastPrinted>2017-06-25T05:04:00Z</cp:lastPrinted>
  <dcterms:created xsi:type="dcterms:W3CDTF">2017-06-25T04:10:00Z</dcterms:created>
  <dcterms:modified xsi:type="dcterms:W3CDTF">2017-06-26T11:05:00Z</dcterms:modified>
</cp:coreProperties>
</file>