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C06" w:rsidRPr="00DA5737" w:rsidRDefault="00B20C06" w:rsidP="00DA5737">
      <w:pPr>
        <w:jc w:val="center"/>
        <w:rPr>
          <w:rFonts w:eastAsia="Calibri"/>
          <w:b/>
          <w:sz w:val="28"/>
          <w:szCs w:val="28"/>
        </w:rPr>
      </w:pPr>
      <w:r w:rsidRPr="00DA5737">
        <w:rPr>
          <w:rFonts w:eastAsia="Calibri"/>
          <w:b/>
          <w:sz w:val="28"/>
          <w:szCs w:val="28"/>
        </w:rPr>
        <w:t xml:space="preserve">Администрация </w:t>
      </w:r>
      <w:r w:rsidR="006334A2">
        <w:rPr>
          <w:rFonts w:eastAsia="Calibri"/>
          <w:b/>
          <w:sz w:val="28"/>
          <w:szCs w:val="28"/>
        </w:rPr>
        <w:t>Дегтяренского</w:t>
      </w:r>
      <w:r w:rsidRPr="00DA5737">
        <w:rPr>
          <w:rFonts w:eastAsia="Calibri"/>
          <w:b/>
          <w:sz w:val="28"/>
          <w:szCs w:val="28"/>
        </w:rPr>
        <w:t xml:space="preserve"> сельского поселения</w:t>
      </w:r>
    </w:p>
    <w:p w:rsidR="00B20C06" w:rsidRPr="00DA5737" w:rsidRDefault="00B20C06" w:rsidP="00DA5737">
      <w:pPr>
        <w:jc w:val="center"/>
        <w:rPr>
          <w:rFonts w:eastAsia="Calibri"/>
          <w:b/>
          <w:sz w:val="28"/>
          <w:szCs w:val="28"/>
        </w:rPr>
      </w:pPr>
      <w:r w:rsidRPr="00DA5737">
        <w:rPr>
          <w:rFonts w:eastAsia="Calibri"/>
          <w:b/>
          <w:sz w:val="28"/>
          <w:szCs w:val="28"/>
        </w:rPr>
        <w:t>Каменского муниципального района</w:t>
      </w:r>
    </w:p>
    <w:p w:rsidR="00B20C06" w:rsidRPr="00DA5737" w:rsidRDefault="00B20C06" w:rsidP="00DA5737">
      <w:pPr>
        <w:jc w:val="center"/>
        <w:rPr>
          <w:rFonts w:eastAsia="Calibri"/>
          <w:b/>
          <w:sz w:val="28"/>
          <w:szCs w:val="28"/>
        </w:rPr>
      </w:pPr>
      <w:r w:rsidRPr="00DA5737">
        <w:rPr>
          <w:rFonts w:eastAsia="Calibri"/>
          <w:b/>
          <w:sz w:val="28"/>
          <w:szCs w:val="28"/>
        </w:rPr>
        <w:t>Воронежской области</w:t>
      </w:r>
    </w:p>
    <w:p w:rsidR="00B20C06" w:rsidRPr="00DA5737" w:rsidRDefault="00B20C06" w:rsidP="00DA5737">
      <w:pPr>
        <w:jc w:val="center"/>
        <w:rPr>
          <w:rFonts w:eastAsia="Calibri"/>
          <w:b/>
          <w:bCs/>
          <w:sz w:val="28"/>
          <w:szCs w:val="28"/>
        </w:rPr>
      </w:pPr>
    </w:p>
    <w:p w:rsidR="00B20C06" w:rsidRPr="00DA5737" w:rsidRDefault="00B20C06" w:rsidP="00DA5737">
      <w:pPr>
        <w:jc w:val="center"/>
        <w:rPr>
          <w:rFonts w:eastAsia="Calibri"/>
          <w:b/>
          <w:bCs/>
          <w:sz w:val="28"/>
          <w:szCs w:val="28"/>
        </w:rPr>
      </w:pPr>
    </w:p>
    <w:p w:rsidR="00B20C06" w:rsidRPr="00DA5737" w:rsidRDefault="00B20C06" w:rsidP="00DA5737">
      <w:pPr>
        <w:jc w:val="center"/>
        <w:rPr>
          <w:rFonts w:eastAsia="Calibri"/>
          <w:b/>
          <w:bCs/>
          <w:sz w:val="28"/>
          <w:szCs w:val="28"/>
        </w:rPr>
      </w:pPr>
    </w:p>
    <w:p w:rsidR="00B20C06" w:rsidRPr="00D12F72" w:rsidRDefault="00B20C06" w:rsidP="00DA5737">
      <w:pPr>
        <w:jc w:val="center"/>
        <w:rPr>
          <w:rFonts w:eastAsia="Calibri"/>
          <w:sz w:val="36"/>
          <w:szCs w:val="36"/>
        </w:rPr>
      </w:pPr>
      <w:r w:rsidRPr="00D12F72">
        <w:rPr>
          <w:rFonts w:eastAsia="Calibri"/>
          <w:b/>
          <w:bCs/>
          <w:sz w:val="36"/>
          <w:szCs w:val="36"/>
        </w:rPr>
        <w:t>Постановление</w:t>
      </w:r>
    </w:p>
    <w:p w:rsidR="00B20C06" w:rsidRPr="00DA5737" w:rsidRDefault="00B20C06" w:rsidP="00DA5737">
      <w:pPr>
        <w:rPr>
          <w:rFonts w:eastAsia="Calibri"/>
          <w:b/>
          <w:sz w:val="28"/>
          <w:szCs w:val="28"/>
        </w:rPr>
      </w:pPr>
    </w:p>
    <w:p w:rsidR="00B20C06" w:rsidRPr="00DA5737" w:rsidRDefault="00C64871" w:rsidP="00DA573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</w:t>
      </w:r>
      <w:r w:rsidR="006334A2">
        <w:rPr>
          <w:rFonts w:eastAsia="Calibri"/>
          <w:b/>
          <w:sz w:val="28"/>
          <w:szCs w:val="28"/>
        </w:rPr>
        <w:t>8</w:t>
      </w:r>
      <w:r w:rsidR="0031028A" w:rsidRPr="00DA5737">
        <w:rPr>
          <w:rFonts w:eastAsia="Calibri"/>
          <w:b/>
          <w:sz w:val="28"/>
          <w:szCs w:val="28"/>
        </w:rPr>
        <w:t xml:space="preserve"> апреля </w:t>
      </w:r>
      <w:r w:rsidR="003C63FC">
        <w:rPr>
          <w:rFonts w:eastAsia="Calibri"/>
          <w:b/>
          <w:sz w:val="28"/>
          <w:szCs w:val="28"/>
        </w:rPr>
        <w:t xml:space="preserve"> 2017г.</w:t>
      </w:r>
      <w:r w:rsidR="00B20C06" w:rsidRPr="00DA5737">
        <w:rPr>
          <w:rFonts w:eastAsia="Calibri"/>
          <w:b/>
          <w:sz w:val="28"/>
          <w:szCs w:val="28"/>
        </w:rPr>
        <w:t xml:space="preserve">                                                             </w:t>
      </w:r>
      <w:r w:rsidR="006334A2">
        <w:rPr>
          <w:rFonts w:eastAsia="Calibri"/>
          <w:b/>
          <w:sz w:val="28"/>
          <w:szCs w:val="28"/>
        </w:rPr>
        <w:t xml:space="preserve">                         </w:t>
      </w:r>
      <w:r w:rsidR="00D12F72">
        <w:rPr>
          <w:rFonts w:eastAsia="Calibri"/>
          <w:b/>
          <w:sz w:val="28"/>
          <w:szCs w:val="28"/>
        </w:rPr>
        <w:t xml:space="preserve">   </w:t>
      </w:r>
      <w:r w:rsidR="00B20C06" w:rsidRPr="00DA5737">
        <w:rPr>
          <w:rFonts w:eastAsia="Calibri"/>
          <w:b/>
          <w:sz w:val="28"/>
          <w:szCs w:val="28"/>
        </w:rPr>
        <w:t xml:space="preserve">№ </w:t>
      </w:r>
      <w:r w:rsidR="0031028A" w:rsidRPr="00DA5737">
        <w:rPr>
          <w:rFonts w:eastAsia="Calibri"/>
          <w:b/>
          <w:sz w:val="28"/>
          <w:szCs w:val="28"/>
        </w:rPr>
        <w:t>1</w:t>
      </w:r>
      <w:r w:rsidR="006334A2">
        <w:rPr>
          <w:rFonts w:eastAsia="Calibri"/>
          <w:b/>
          <w:sz w:val="28"/>
          <w:szCs w:val="28"/>
        </w:rPr>
        <w:t>4</w:t>
      </w:r>
    </w:p>
    <w:p w:rsidR="00B20C06" w:rsidRPr="00DA5737" w:rsidRDefault="00B20C06" w:rsidP="00DA5737">
      <w:pPr>
        <w:rPr>
          <w:rFonts w:eastAsia="Calibri"/>
          <w:b/>
          <w:sz w:val="28"/>
          <w:szCs w:val="28"/>
        </w:rPr>
      </w:pPr>
    </w:p>
    <w:p w:rsidR="00CC2B48" w:rsidRPr="00DA5737" w:rsidRDefault="00B20C06" w:rsidP="00DA5737">
      <w:pPr>
        <w:rPr>
          <w:rFonts w:eastAsia="Calibri"/>
          <w:b/>
          <w:kern w:val="1"/>
          <w:sz w:val="28"/>
          <w:szCs w:val="28"/>
          <w:lang w:eastAsia="zh-CN"/>
        </w:rPr>
      </w:pPr>
      <w:r w:rsidRPr="00DA5737">
        <w:rPr>
          <w:rFonts w:eastAsia="Calibri"/>
          <w:b/>
          <w:sz w:val="28"/>
          <w:szCs w:val="28"/>
        </w:rPr>
        <w:t>Об утверждении</w:t>
      </w:r>
      <w:r w:rsidR="00CC2B48" w:rsidRPr="00DA5737">
        <w:rPr>
          <w:rFonts w:eastAsia="Calibri"/>
          <w:b/>
          <w:kern w:val="1"/>
          <w:sz w:val="28"/>
          <w:szCs w:val="28"/>
          <w:lang w:eastAsia="zh-CN"/>
        </w:rPr>
        <w:t xml:space="preserve"> Программы</w:t>
      </w:r>
    </w:p>
    <w:p w:rsidR="00CC2B48" w:rsidRPr="00DA5737" w:rsidRDefault="00CC2B48" w:rsidP="00DA5737">
      <w:pPr>
        <w:rPr>
          <w:rFonts w:eastAsia="Calibri"/>
          <w:b/>
          <w:kern w:val="1"/>
          <w:sz w:val="28"/>
          <w:szCs w:val="28"/>
          <w:lang w:eastAsia="zh-CN"/>
        </w:rPr>
      </w:pPr>
      <w:r w:rsidRPr="00DA5737">
        <w:rPr>
          <w:rFonts w:eastAsia="Calibri"/>
          <w:b/>
          <w:kern w:val="1"/>
          <w:sz w:val="28"/>
          <w:szCs w:val="28"/>
          <w:lang w:eastAsia="zh-CN"/>
        </w:rPr>
        <w:t xml:space="preserve">комплексного развития </w:t>
      </w:r>
      <w:proofErr w:type="gramStart"/>
      <w:r w:rsidRPr="00DA5737">
        <w:rPr>
          <w:rFonts w:eastAsia="Calibri"/>
          <w:b/>
          <w:kern w:val="1"/>
          <w:sz w:val="28"/>
          <w:szCs w:val="28"/>
          <w:lang w:eastAsia="zh-CN"/>
        </w:rPr>
        <w:t>транспортной</w:t>
      </w:r>
      <w:proofErr w:type="gramEnd"/>
    </w:p>
    <w:p w:rsidR="006334A2" w:rsidRDefault="00CC2B48" w:rsidP="00DA5737">
      <w:pPr>
        <w:rPr>
          <w:rFonts w:eastAsia="Calibri"/>
          <w:b/>
          <w:kern w:val="1"/>
          <w:sz w:val="28"/>
          <w:szCs w:val="28"/>
          <w:lang w:eastAsia="zh-CN"/>
        </w:rPr>
      </w:pPr>
      <w:r w:rsidRPr="00DA5737">
        <w:rPr>
          <w:rFonts w:eastAsia="Calibri"/>
          <w:b/>
          <w:kern w:val="1"/>
          <w:sz w:val="28"/>
          <w:szCs w:val="28"/>
          <w:lang w:eastAsia="zh-CN"/>
        </w:rPr>
        <w:t xml:space="preserve">инфраструктуры </w:t>
      </w:r>
      <w:r w:rsidR="006334A2">
        <w:rPr>
          <w:rFonts w:eastAsia="Calibri"/>
          <w:b/>
          <w:kern w:val="1"/>
          <w:sz w:val="28"/>
          <w:szCs w:val="28"/>
          <w:lang w:eastAsia="zh-CN"/>
        </w:rPr>
        <w:t>Дегтяренского</w:t>
      </w:r>
      <w:r w:rsidRPr="00DA5737">
        <w:rPr>
          <w:rFonts w:eastAsia="Calibri"/>
          <w:b/>
          <w:kern w:val="1"/>
          <w:sz w:val="28"/>
          <w:szCs w:val="28"/>
          <w:lang w:eastAsia="zh-CN"/>
        </w:rPr>
        <w:t xml:space="preserve"> </w:t>
      </w:r>
      <w:proofErr w:type="gramStart"/>
      <w:r w:rsidRPr="00DA5737">
        <w:rPr>
          <w:rFonts w:eastAsia="Calibri"/>
          <w:b/>
          <w:kern w:val="1"/>
          <w:sz w:val="28"/>
          <w:szCs w:val="28"/>
          <w:lang w:eastAsia="zh-CN"/>
        </w:rPr>
        <w:t>сельского</w:t>
      </w:r>
      <w:bookmarkStart w:id="0" w:name="_GoBack"/>
      <w:bookmarkEnd w:id="0"/>
      <w:proofErr w:type="gramEnd"/>
    </w:p>
    <w:p w:rsidR="006334A2" w:rsidRDefault="00CC2B48" w:rsidP="00DA5737">
      <w:pPr>
        <w:rPr>
          <w:rFonts w:eastAsia="Calibri"/>
          <w:b/>
          <w:kern w:val="1"/>
          <w:sz w:val="28"/>
          <w:szCs w:val="28"/>
          <w:lang w:eastAsia="zh-CN"/>
        </w:rPr>
      </w:pPr>
      <w:r w:rsidRPr="00DA5737">
        <w:rPr>
          <w:rFonts w:eastAsia="Calibri"/>
          <w:b/>
          <w:kern w:val="1"/>
          <w:sz w:val="28"/>
          <w:szCs w:val="28"/>
          <w:lang w:eastAsia="zh-CN"/>
        </w:rPr>
        <w:t>поселения</w:t>
      </w:r>
      <w:r w:rsidR="006334A2">
        <w:rPr>
          <w:rFonts w:eastAsia="Calibri"/>
          <w:b/>
          <w:kern w:val="1"/>
          <w:sz w:val="28"/>
          <w:szCs w:val="28"/>
          <w:lang w:eastAsia="zh-CN"/>
        </w:rPr>
        <w:t xml:space="preserve"> </w:t>
      </w:r>
      <w:r w:rsidRPr="00DA5737">
        <w:rPr>
          <w:rFonts w:eastAsia="Calibri"/>
          <w:b/>
          <w:kern w:val="1"/>
          <w:sz w:val="28"/>
          <w:szCs w:val="28"/>
          <w:lang w:eastAsia="zh-CN"/>
        </w:rPr>
        <w:t>Каменского муниципального</w:t>
      </w:r>
    </w:p>
    <w:p w:rsidR="00CC2B48" w:rsidRPr="00DA5737" w:rsidRDefault="00CC2B48" w:rsidP="00DA5737">
      <w:pPr>
        <w:rPr>
          <w:rFonts w:eastAsia="Calibri"/>
          <w:b/>
          <w:kern w:val="1"/>
          <w:sz w:val="28"/>
          <w:szCs w:val="28"/>
          <w:lang w:eastAsia="zh-CN"/>
        </w:rPr>
      </w:pPr>
      <w:r w:rsidRPr="00DA5737">
        <w:rPr>
          <w:rFonts w:eastAsia="Calibri"/>
          <w:b/>
          <w:kern w:val="1"/>
          <w:sz w:val="28"/>
          <w:szCs w:val="28"/>
          <w:lang w:eastAsia="zh-CN"/>
        </w:rPr>
        <w:t xml:space="preserve">района Воронежской области  </w:t>
      </w:r>
    </w:p>
    <w:p w:rsidR="00CC2B48" w:rsidRPr="00DA5737" w:rsidRDefault="00CC2B48" w:rsidP="00DA5737">
      <w:pPr>
        <w:suppressAutoHyphens/>
        <w:rPr>
          <w:rFonts w:eastAsia="Calibri"/>
          <w:b/>
          <w:kern w:val="1"/>
          <w:sz w:val="28"/>
          <w:szCs w:val="28"/>
          <w:lang w:eastAsia="zh-CN"/>
        </w:rPr>
      </w:pPr>
      <w:r w:rsidRPr="00DA5737">
        <w:rPr>
          <w:rFonts w:eastAsia="Calibri"/>
          <w:b/>
          <w:kern w:val="1"/>
          <w:sz w:val="28"/>
          <w:szCs w:val="28"/>
          <w:lang w:eastAsia="zh-CN"/>
        </w:rPr>
        <w:t>на период 2017 -2025 годы</w:t>
      </w:r>
    </w:p>
    <w:p w:rsidR="00B20C06" w:rsidRDefault="00B20C06" w:rsidP="00DA5737">
      <w:pPr>
        <w:rPr>
          <w:rFonts w:eastAsia="Calibri"/>
          <w:b/>
          <w:sz w:val="28"/>
          <w:szCs w:val="28"/>
        </w:rPr>
      </w:pPr>
      <w:r w:rsidRPr="00DA5737">
        <w:rPr>
          <w:rFonts w:eastAsia="Calibri"/>
          <w:b/>
          <w:sz w:val="28"/>
          <w:szCs w:val="28"/>
        </w:rPr>
        <w:t xml:space="preserve"> </w:t>
      </w:r>
    </w:p>
    <w:p w:rsidR="00D12F72" w:rsidRPr="00DA5737" w:rsidRDefault="00D12F72" w:rsidP="00DA5737">
      <w:pPr>
        <w:rPr>
          <w:rFonts w:eastAsia="Calibri"/>
          <w:b/>
          <w:sz w:val="28"/>
          <w:szCs w:val="28"/>
        </w:rPr>
      </w:pPr>
    </w:p>
    <w:p w:rsidR="00AD1D35" w:rsidRPr="00DA5737" w:rsidRDefault="00B20C06" w:rsidP="00D34D35">
      <w:pPr>
        <w:ind w:firstLine="708"/>
        <w:jc w:val="both"/>
        <w:rPr>
          <w:sz w:val="28"/>
          <w:szCs w:val="28"/>
        </w:rPr>
      </w:pPr>
      <w:r w:rsidRPr="00DA5737">
        <w:rPr>
          <w:sz w:val="28"/>
          <w:szCs w:val="28"/>
        </w:rPr>
        <w:t xml:space="preserve">В </w:t>
      </w:r>
      <w:r w:rsidR="00AD1D35" w:rsidRPr="00DA5737">
        <w:rPr>
          <w:sz w:val="28"/>
          <w:szCs w:val="28"/>
        </w:rPr>
        <w:t>соответствии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РФ от 14 июня 2013 года № 502 «Об утверждении требований к программам комплексного развития систем коммунальной инфраструктуры поселений, городских округов»,</w:t>
      </w:r>
      <w:r w:rsidR="00D34D35">
        <w:rPr>
          <w:sz w:val="28"/>
          <w:szCs w:val="28"/>
        </w:rPr>
        <w:t xml:space="preserve"> </w:t>
      </w:r>
      <w:r w:rsidR="009A2AF1">
        <w:rPr>
          <w:sz w:val="28"/>
          <w:szCs w:val="28"/>
        </w:rPr>
        <w:t xml:space="preserve">администрация </w:t>
      </w:r>
      <w:r w:rsidR="00D34D35">
        <w:rPr>
          <w:sz w:val="28"/>
          <w:szCs w:val="28"/>
        </w:rPr>
        <w:t>Д</w:t>
      </w:r>
      <w:r w:rsidR="00727CD1">
        <w:rPr>
          <w:sz w:val="28"/>
          <w:szCs w:val="28"/>
        </w:rPr>
        <w:t>ег</w:t>
      </w:r>
      <w:r w:rsidR="00D34D35">
        <w:rPr>
          <w:sz w:val="28"/>
          <w:szCs w:val="28"/>
        </w:rPr>
        <w:t>тяр</w:t>
      </w:r>
      <w:r w:rsidR="00727CD1">
        <w:rPr>
          <w:sz w:val="28"/>
          <w:szCs w:val="28"/>
        </w:rPr>
        <w:t>е</w:t>
      </w:r>
      <w:r w:rsidR="00D34D35">
        <w:rPr>
          <w:sz w:val="28"/>
          <w:szCs w:val="28"/>
        </w:rPr>
        <w:t>нского</w:t>
      </w:r>
      <w:r w:rsidR="009A2AF1">
        <w:rPr>
          <w:sz w:val="28"/>
          <w:szCs w:val="28"/>
        </w:rPr>
        <w:t xml:space="preserve"> сельского поселения </w:t>
      </w:r>
      <w:r w:rsidR="00AD1D35" w:rsidRPr="00DA5737">
        <w:rPr>
          <w:sz w:val="28"/>
          <w:szCs w:val="28"/>
        </w:rPr>
        <w:t xml:space="preserve"> </w:t>
      </w:r>
    </w:p>
    <w:p w:rsidR="00DB1D10" w:rsidRDefault="00DB1D10" w:rsidP="00D34D35">
      <w:pPr>
        <w:jc w:val="both"/>
        <w:rPr>
          <w:sz w:val="28"/>
          <w:szCs w:val="28"/>
        </w:rPr>
      </w:pPr>
    </w:p>
    <w:p w:rsidR="00C47F35" w:rsidRPr="00DA5737" w:rsidRDefault="00C47F35" w:rsidP="00DA5737">
      <w:pPr>
        <w:jc w:val="center"/>
        <w:rPr>
          <w:sz w:val="28"/>
          <w:szCs w:val="28"/>
        </w:rPr>
      </w:pPr>
      <w:r w:rsidRPr="00DA5737">
        <w:rPr>
          <w:sz w:val="28"/>
          <w:szCs w:val="28"/>
        </w:rPr>
        <w:t>ПОСТАНОВЛЯЕТ:</w:t>
      </w:r>
    </w:p>
    <w:p w:rsidR="00C47F35" w:rsidRPr="00DA5737" w:rsidRDefault="00C47F35" w:rsidP="00DA5737">
      <w:pPr>
        <w:rPr>
          <w:rFonts w:eastAsia="Calibri"/>
          <w:sz w:val="28"/>
          <w:szCs w:val="28"/>
        </w:rPr>
      </w:pPr>
    </w:p>
    <w:p w:rsidR="00CC2B48" w:rsidRPr="00DA5737" w:rsidRDefault="00C47F35" w:rsidP="00D34D35">
      <w:pPr>
        <w:ind w:firstLine="708"/>
        <w:jc w:val="both"/>
        <w:rPr>
          <w:rFonts w:eastAsia="Calibri"/>
          <w:kern w:val="1"/>
          <w:sz w:val="28"/>
          <w:szCs w:val="28"/>
          <w:lang w:eastAsia="zh-CN"/>
        </w:rPr>
      </w:pPr>
      <w:r w:rsidRPr="00DA5737">
        <w:rPr>
          <w:rFonts w:eastAsia="Calibri"/>
          <w:sz w:val="28"/>
          <w:szCs w:val="28"/>
        </w:rPr>
        <w:t>1. Утвердить</w:t>
      </w:r>
      <w:r w:rsidR="00CC2B48" w:rsidRPr="00DA5737">
        <w:rPr>
          <w:rFonts w:eastAsia="Calibri"/>
          <w:b/>
          <w:kern w:val="1"/>
          <w:sz w:val="28"/>
          <w:szCs w:val="28"/>
          <w:lang w:eastAsia="zh-CN"/>
        </w:rPr>
        <w:t xml:space="preserve"> </w:t>
      </w:r>
      <w:r w:rsidR="00CC2B48" w:rsidRPr="00DA5737">
        <w:rPr>
          <w:rFonts w:eastAsia="Calibri"/>
          <w:kern w:val="1"/>
          <w:sz w:val="28"/>
          <w:szCs w:val="28"/>
          <w:lang w:eastAsia="zh-CN"/>
        </w:rPr>
        <w:t xml:space="preserve">Программу комплексного развития транспортной инфраструктуры </w:t>
      </w:r>
      <w:r w:rsidR="00D34D35">
        <w:rPr>
          <w:rFonts w:eastAsia="Calibri"/>
          <w:kern w:val="1"/>
          <w:sz w:val="28"/>
          <w:szCs w:val="28"/>
          <w:lang w:eastAsia="zh-CN"/>
        </w:rPr>
        <w:t>Дегтяренского</w:t>
      </w:r>
      <w:r w:rsidR="00CC2B48" w:rsidRPr="00DA5737">
        <w:rPr>
          <w:rFonts w:eastAsia="Calibri"/>
          <w:kern w:val="1"/>
          <w:sz w:val="28"/>
          <w:szCs w:val="28"/>
          <w:lang w:eastAsia="zh-CN"/>
        </w:rPr>
        <w:t xml:space="preserve"> сельского поселения Каменского муниципального района Воронежской области на период 2017 -2025 годы</w:t>
      </w:r>
    </w:p>
    <w:p w:rsidR="00C47F35" w:rsidRPr="00DA5737" w:rsidRDefault="00C47F35" w:rsidP="00D34D35">
      <w:pPr>
        <w:jc w:val="both"/>
        <w:rPr>
          <w:rFonts w:eastAsia="Calibri"/>
          <w:sz w:val="28"/>
          <w:szCs w:val="28"/>
        </w:rPr>
      </w:pPr>
      <w:r w:rsidRPr="00DA5737">
        <w:rPr>
          <w:rFonts w:eastAsia="Calibri"/>
          <w:sz w:val="28"/>
          <w:szCs w:val="28"/>
        </w:rPr>
        <w:t>согласно приложению № 1.</w:t>
      </w:r>
    </w:p>
    <w:p w:rsidR="0031028A" w:rsidRPr="00DA5737" w:rsidRDefault="0031028A" w:rsidP="00D34D35">
      <w:pPr>
        <w:ind w:firstLine="708"/>
        <w:jc w:val="both"/>
        <w:rPr>
          <w:rFonts w:eastAsia="Times New Roman"/>
          <w:sz w:val="28"/>
          <w:szCs w:val="28"/>
        </w:rPr>
      </w:pPr>
      <w:r w:rsidRPr="00DA5737">
        <w:rPr>
          <w:rFonts w:eastAsia="Times New Roman"/>
          <w:sz w:val="28"/>
          <w:szCs w:val="28"/>
        </w:rPr>
        <w:t xml:space="preserve">2. Настоящее постановление опубликовать в порядке, установленном для официального опубликования </w:t>
      </w:r>
      <w:proofErr w:type="gramStart"/>
      <w:r w:rsidRPr="00DA5737">
        <w:rPr>
          <w:rFonts w:eastAsia="Times New Roman"/>
          <w:sz w:val="28"/>
          <w:szCs w:val="28"/>
        </w:rPr>
        <w:t>муниципальных</w:t>
      </w:r>
      <w:proofErr w:type="gramEnd"/>
      <w:r w:rsidRPr="00DA5737">
        <w:rPr>
          <w:rFonts w:eastAsia="Times New Roman"/>
          <w:sz w:val="28"/>
          <w:szCs w:val="28"/>
        </w:rPr>
        <w:t xml:space="preserve"> правовых актов.</w:t>
      </w:r>
    </w:p>
    <w:p w:rsidR="0031028A" w:rsidRPr="00DA5737" w:rsidRDefault="0031028A" w:rsidP="00D34D35">
      <w:pPr>
        <w:ind w:firstLine="708"/>
        <w:jc w:val="both"/>
        <w:rPr>
          <w:rFonts w:eastAsia="Times New Roman"/>
          <w:sz w:val="28"/>
          <w:szCs w:val="28"/>
        </w:rPr>
      </w:pPr>
      <w:r w:rsidRPr="00DA5737">
        <w:rPr>
          <w:rFonts w:eastAsia="Times New Roman"/>
          <w:sz w:val="28"/>
          <w:szCs w:val="28"/>
        </w:rPr>
        <w:t xml:space="preserve">3. </w:t>
      </w:r>
      <w:proofErr w:type="gramStart"/>
      <w:r w:rsidRPr="00DA5737">
        <w:rPr>
          <w:rFonts w:eastAsia="Times New Roman"/>
          <w:sz w:val="28"/>
          <w:szCs w:val="28"/>
        </w:rPr>
        <w:t>Конт</w:t>
      </w:r>
      <w:r w:rsidR="00AB62EF">
        <w:rPr>
          <w:rFonts w:eastAsia="Times New Roman"/>
          <w:sz w:val="28"/>
          <w:szCs w:val="28"/>
        </w:rPr>
        <w:t>роль за</w:t>
      </w:r>
      <w:proofErr w:type="gramEnd"/>
      <w:r w:rsidR="00AB62EF">
        <w:rPr>
          <w:rFonts w:eastAsia="Times New Roman"/>
          <w:sz w:val="28"/>
          <w:szCs w:val="28"/>
        </w:rPr>
        <w:t xml:space="preserve"> выполнением настоящего п</w:t>
      </w:r>
      <w:r w:rsidRPr="00DA5737">
        <w:rPr>
          <w:rFonts w:eastAsia="Times New Roman"/>
          <w:sz w:val="28"/>
          <w:szCs w:val="28"/>
        </w:rPr>
        <w:t>остановления оставляю за</w:t>
      </w:r>
      <w:r w:rsidR="00D34D35">
        <w:rPr>
          <w:rFonts w:eastAsia="Times New Roman"/>
          <w:sz w:val="28"/>
          <w:szCs w:val="28"/>
        </w:rPr>
        <w:t xml:space="preserve"> с</w:t>
      </w:r>
      <w:r w:rsidRPr="00DA5737">
        <w:rPr>
          <w:rFonts w:eastAsia="Times New Roman"/>
          <w:sz w:val="28"/>
          <w:szCs w:val="28"/>
        </w:rPr>
        <w:t>обой.</w:t>
      </w:r>
    </w:p>
    <w:p w:rsidR="00C47F35" w:rsidRDefault="00C47F35" w:rsidP="00DA5737">
      <w:pPr>
        <w:rPr>
          <w:sz w:val="28"/>
          <w:szCs w:val="28"/>
        </w:rPr>
      </w:pPr>
    </w:p>
    <w:p w:rsidR="00F51AA0" w:rsidRDefault="00F51AA0" w:rsidP="00DA5737">
      <w:pPr>
        <w:rPr>
          <w:sz w:val="28"/>
          <w:szCs w:val="28"/>
        </w:rPr>
      </w:pPr>
    </w:p>
    <w:p w:rsidR="00F51AA0" w:rsidRPr="00DA5737" w:rsidRDefault="00F51AA0" w:rsidP="00DA5737">
      <w:pPr>
        <w:rPr>
          <w:sz w:val="28"/>
          <w:szCs w:val="28"/>
        </w:rPr>
      </w:pPr>
    </w:p>
    <w:p w:rsidR="00D12F72" w:rsidRDefault="0031028A" w:rsidP="00DA5737">
      <w:pPr>
        <w:rPr>
          <w:sz w:val="28"/>
          <w:szCs w:val="28"/>
        </w:rPr>
      </w:pPr>
      <w:r w:rsidRPr="00DA5737">
        <w:rPr>
          <w:sz w:val="28"/>
          <w:szCs w:val="28"/>
        </w:rPr>
        <w:t xml:space="preserve">Глава </w:t>
      </w:r>
      <w:r w:rsidR="00D34D35">
        <w:rPr>
          <w:sz w:val="28"/>
          <w:szCs w:val="28"/>
        </w:rPr>
        <w:t>Дегтяренского</w:t>
      </w:r>
    </w:p>
    <w:p w:rsidR="009906F3" w:rsidRPr="00DA5737" w:rsidRDefault="0031028A" w:rsidP="00DA5737">
      <w:pPr>
        <w:rPr>
          <w:sz w:val="28"/>
          <w:szCs w:val="28"/>
        </w:rPr>
      </w:pPr>
      <w:r w:rsidRPr="00DA5737">
        <w:rPr>
          <w:sz w:val="28"/>
          <w:szCs w:val="28"/>
        </w:rPr>
        <w:t xml:space="preserve"> сельского поселени</w:t>
      </w:r>
      <w:r w:rsidR="00AB62EF">
        <w:rPr>
          <w:sz w:val="28"/>
          <w:szCs w:val="28"/>
        </w:rPr>
        <w:t xml:space="preserve">я                              </w:t>
      </w:r>
      <w:r w:rsidR="00D34D35">
        <w:rPr>
          <w:sz w:val="28"/>
          <w:szCs w:val="28"/>
        </w:rPr>
        <w:t xml:space="preserve">     </w:t>
      </w:r>
      <w:r w:rsidR="00D12F72">
        <w:rPr>
          <w:sz w:val="28"/>
          <w:szCs w:val="28"/>
        </w:rPr>
        <w:t xml:space="preserve">                                    </w:t>
      </w:r>
      <w:r w:rsidR="00D34D35">
        <w:rPr>
          <w:sz w:val="28"/>
          <w:szCs w:val="28"/>
        </w:rPr>
        <w:t>С.И. Савченко</w:t>
      </w:r>
    </w:p>
    <w:p w:rsidR="00BD53E8" w:rsidRPr="00DA5737" w:rsidRDefault="00BD53E8" w:rsidP="00DA5737">
      <w:pPr>
        <w:rPr>
          <w:sz w:val="28"/>
          <w:szCs w:val="28"/>
        </w:rPr>
      </w:pPr>
    </w:p>
    <w:p w:rsidR="00BD53E8" w:rsidRPr="00DA5737" w:rsidRDefault="00BD53E8" w:rsidP="00DA5737">
      <w:pPr>
        <w:rPr>
          <w:sz w:val="28"/>
          <w:szCs w:val="28"/>
        </w:rPr>
      </w:pPr>
    </w:p>
    <w:p w:rsidR="00D34D35" w:rsidRDefault="00D34D35">
      <w:pPr>
        <w:spacing w:after="200" w:line="276" w:lineRule="auto"/>
        <w:rPr>
          <w:rFonts w:eastAsia="Calibri"/>
          <w:bCs/>
          <w:kern w:val="1"/>
          <w:sz w:val="28"/>
          <w:szCs w:val="28"/>
          <w:lang w:eastAsia="zh-CN"/>
        </w:rPr>
      </w:pPr>
      <w:r>
        <w:rPr>
          <w:rFonts w:eastAsia="Calibri"/>
          <w:bCs/>
          <w:kern w:val="1"/>
          <w:sz w:val="28"/>
          <w:szCs w:val="28"/>
          <w:lang w:eastAsia="zh-CN"/>
        </w:rPr>
        <w:br w:type="page"/>
      </w:r>
    </w:p>
    <w:p w:rsidR="00CC2B48" w:rsidRPr="00DA5737" w:rsidRDefault="00CC2B48" w:rsidP="00DA5737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Cs/>
          <w:kern w:val="1"/>
          <w:sz w:val="28"/>
          <w:szCs w:val="28"/>
          <w:lang w:eastAsia="zh-CN"/>
        </w:rPr>
      </w:pPr>
    </w:p>
    <w:p w:rsidR="00CC2B48" w:rsidRPr="00DA5737" w:rsidRDefault="00CC2B48" w:rsidP="00DA5737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Cs/>
          <w:kern w:val="1"/>
          <w:sz w:val="28"/>
          <w:szCs w:val="28"/>
          <w:lang w:eastAsia="zh-CN"/>
        </w:rPr>
      </w:pPr>
    </w:p>
    <w:p w:rsidR="00CC2B48" w:rsidRPr="00DA5737" w:rsidRDefault="00CC2B48" w:rsidP="00D34D35">
      <w:pPr>
        <w:widowControl w:val="0"/>
        <w:suppressAutoHyphens/>
        <w:autoSpaceDE w:val="0"/>
        <w:autoSpaceDN w:val="0"/>
        <w:adjustRightInd w:val="0"/>
        <w:ind w:firstLine="5103"/>
        <w:rPr>
          <w:rFonts w:eastAsia="Calibri"/>
          <w:bCs/>
          <w:kern w:val="1"/>
          <w:lang w:eastAsia="zh-CN"/>
        </w:rPr>
      </w:pPr>
      <w:r w:rsidRPr="00DA5737">
        <w:rPr>
          <w:rFonts w:eastAsia="Calibri"/>
          <w:bCs/>
          <w:kern w:val="1"/>
          <w:lang w:eastAsia="zh-CN"/>
        </w:rPr>
        <w:t xml:space="preserve">Приложение </w:t>
      </w:r>
    </w:p>
    <w:p w:rsidR="00D34D35" w:rsidRDefault="00AB62EF" w:rsidP="00D34D35">
      <w:pPr>
        <w:widowControl w:val="0"/>
        <w:suppressAutoHyphens/>
        <w:autoSpaceDE w:val="0"/>
        <w:autoSpaceDN w:val="0"/>
        <w:adjustRightInd w:val="0"/>
        <w:ind w:firstLine="5103"/>
        <w:rPr>
          <w:rFonts w:eastAsia="Calibri"/>
          <w:bCs/>
          <w:kern w:val="1"/>
          <w:lang w:eastAsia="zh-CN"/>
        </w:rPr>
      </w:pPr>
      <w:proofErr w:type="gramStart"/>
      <w:r>
        <w:rPr>
          <w:rFonts w:eastAsia="Calibri"/>
          <w:bCs/>
          <w:kern w:val="1"/>
          <w:lang w:eastAsia="zh-CN"/>
        </w:rPr>
        <w:t>утверждена</w:t>
      </w:r>
      <w:proofErr w:type="gramEnd"/>
      <w:r>
        <w:rPr>
          <w:rFonts w:eastAsia="Calibri"/>
          <w:bCs/>
          <w:kern w:val="1"/>
          <w:lang w:eastAsia="zh-CN"/>
        </w:rPr>
        <w:t xml:space="preserve"> п</w:t>
      </w:r>
      <w:r w:rsidR="00CC2B48" w:rsidRPr="00DA5737">
        <w:rPr>
          <w:rFonts w:eastAsia="Calibri"/>
          <w:bCs/>
          <w:kern w:val="1"/>
          <w:lang w:eastAsia="zh-CN"/>
        </w:rPr>
        <w:t>остановлением</w:t>
      </w:r>
    </w:p>
    <w:p w:rsidR="00DA5737" w:rsidRPr="00DA5737" w:rsidRDefault="00CC2B48" w:rsidP="00D34D35">
      <w:pPr>
        <w:widowControl w:val="0"/>
        <w:suppressAutoHyphens/>
        <w:autoSpaceDE w:val="0"/>
        <w:autoSpaceDN w:val="0"/>
        <w:adjustRightInd w:val="0"/>
        <w:ind w:firstLine="5103"/>
        <w:rPr>
          <w:rFonts w:eastAsia="Calibri"/>
          <w:bCs/>
          <w:kern w:val="1"/>
          <w:lang w:eastAsia="zh-CN"/>
        </w:rPr>
      </w:pPr>
      <w:r w:rsidRPr="00DA5737">
        <w:rPr>
          <w:rFonts w:eastAsia="Calibri"/>
          <w:bCs/>
          <w:kern w:val="1"/>
          <w:lang w:eastAsia="zh-CN"/>
        </w:rPr>
        <w:t>администрации</w:t>
      </w:r>
    </w:p>
    <w:p w:rsidR="00DA5737" w:rsidRPr="00DA5737" w:rsidRDefault="00D34D35" w:rsidP="00D34D35">
      <w:pPr>
        <w:widowControl w:val="0"/>
        <w:suppressAutoHyphens/>
        <w:autoSpaceDE w:val="0"/>
        <w:autoSpaceDN w:val="0"/>
        <w:adjustRightInd w:val="0"/>
        <w:ind w:firstLine="5103"/>
        <w:rPr>
          <w:rFonts w:eastAsia="Calibri"/>
          <w:bCs/>
          <w:kern w:val="1"/>
          <w:lang w:eastAsia="zh-CN"/>
        </w:rPr>
      </w:pPr>
      <w:r>
        <w:rPr>
          <w:rFonts w:eastAsia="Calibri"/>
          <w:bCs/>
          <w:kern w:val="1"/>
          <w:lang w:eastAsia="zh-CN"/>
        </w:rPr>
        <w:t>Дегтяренского</w:t>
      </w:r>
      <w:r w:rsidR="00CC2B48" w:rsidRPr="00DA5737">
        <w:rPr>
          <w:rFonts w:eastAsia="Calibri"/>
          <w:bCs/>
          <w:kern w:val="1"/>
          <w:lang w:eastAsia="zh-CN"/>
        </w:rPr>
        <w:t xml:space="preserve"> сельского поселения </w:t>
      </w:r>
    </w:p>
    <w:p w:rsidR="00DA5737" w:rsidRPr="00DA5737" w:rsidRDefault="00CC2B48" w:rsidP="00D34D35">
      <w:pPr>
        <w:widowControl w:val="0"/>
        <w:suppressAutoHyphens/>
        <w:autoSpaceDE w:val="0"/>
        <w:autoSpaceDN w:val="0"/>
        <w:adjustRightInd w:val="0"/>
        <w:ind w:firstLine="5103"/>
        <w:rPr>
          <w:rFonts w:eastAsia="Calibri"/>
          <w:bCs/>
          <w:kern w:val="1"/>
          <w:lang w:eastAsia="zh-CN"/>
        </w:rPr>
      </w:pPr>
      <w:r w:rsidRPr="00DA5737">
        <w:rPr>
          <w:rFonts w:eastAsia="Calibri"/>
          <w:bCs/>
          <w:kern w:val="1"/>
          <w:lang w:eastAsia="zh-CN"/>
        </w:rPr>
        <w:t xml:space="preserve">Каменского муниципального </w:t>
      </w:r>
    </w:p>
    <w:p w:rsidR="00CC2B48" w:rsidRPr="00DA5737" w:rsidRDefault="00CC2B48" w:rsidP="00D34D35">
      <w:pPr>
        <w:widowControl w:val="0"/>
        <w:suppressAutoHyphens/>
        <w:autoSpaceDE w:val="0"/>
        <w:autoSpaceDN w:val="0"/>
        <w:adjustRightInd w:val="0"/>
        <w:ind w:firstLine="5103"/>
        <w:rPr>
          <w:rFonts w:eastAsia="Calibri"/>
          <w:bCs/>
          <w:kern w:val="1"/>
          <w:lang w:eastAsia="zh-CN"/>
        </w:rPr>
      </w:pPr>
      <w:r w:rsidRPr="00DA5737">
        <w:rPr>
          <w:rFonts w:eastAsia="Calibri"/>
          <w:bCs/>
          <w:kern w:val="1"/>
          <w:lang w:eastAsia="zh-CN"/>
        </w:rPr>
        <w:t xml:space="preserve">района Воронежской области  </w:t>
      </w:r>
    </w:p>
    <w:p w:rsidR="00CC2B48" w:rsidRPr="00DA5737" w:rsidRDefault="00C64871" w:rsidP="00D34D35">
      <w:pPr>
        <w:widowControl w:val="0"/>
        <w:suppressAutoHyphens/>
        <w:autoSpaceDE w:val="0"/>
        <w:autoSpaceDN w:val="0"/>
        <w:adjustRightInd w:val="0"/>
        <w:ind w:firstLine="5103"/>
        <w:rPr>
          <w:rFonts w:eastAsia="Calibri"/>
          <w:bCs/>
          <w:kern w:val="1"/>
          <w:lang w:eastAsia="zh-CN"/>
        </w:rPr>
      </w:pPr>
      <w:r>
        <w:rPr>
          <w:rFonts w:eastAsia="Calibri"/>
          <w:bCs/>
          <w:kern w:val="1"/>
          <w:lang w:eastAsia="zh-CN"/>
        </w:rPr>
        <w:t>от «</w:t>
      </w:r>
      <w:r w:rsidR="00D34D35">
        <w:rPr>
          <w:rFonts w:eastAsia="Calibri"/>
          <w:bCs/>
          <w:kern w:val="1"/>
          <w:lang w:eastAsia="zh-CN"/>
        </w:rPr>
        <w:t>28</w:t>
      </w:r>
      <w:r>
        <w:rPr>
          <w:rFonts w:eastAsia="Calibri"/>
          <w:bCs/>
          <w:kern w:val="1"/>
          <w:lang w:eastAsia="zh-CN"/>
        </w:rPr>
        <w:t xml:space="preserve">» 04 2017 года № </w:t>
      </w:r>
      <w:r w:rsidR="00D34D35">
        <w:rPr>
          <w:rFonts w:eastAsia="Calibri"/>
          <w:bCs/>
          <w:kern w:val="1"/>
          <w:lang w:eastAsia="zh-CN"/>
        </w:rPr>
        <w:t>14</w:t>
      </w:r>
    </w:p>
    <w:p w:rsidR="00CC2B48" w:rsidRPr="00DA5737" w:rsidRDefault="00CC2B48" w:rsidP="00DA5737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b/>
          <w:kern w:val="1"/>
          <w:sz w:val="32"/>
          <w:szCs w:val="32"/>
          <w:lang w:eastAsia="zh-CN"/>
        </w:rPr>
      </w:pPr>
      <w:r w:rsidRPr="00DA5737">
        <w:rPr>
          <w:rFonts w:eastAsia="Calibri"/>
          <w:b/>
          <w:kern w:val="1"/>
          <w:sz w:val="32"/>
          <w:szCs w:val="32"/>
          <w:lang w:eastAsia="zh-CN"/>
        </w:rPr>
        <w:t xml:space="preserve">Программа комплексного развития транспортной инфраструктуры </w:t>
      </w:r>
      <w:r w:rsidR="00D34D35">
        <w:rPr>
          <w:rFonts w:eastAsia="Calibri"/>
          <w:b/>
          <w:kern w:val="1"/>
          <w:sz w:val="32"/>
          <w:szCs w:val="32"/>
          <w:lang w:eastAsia="zh-CN"/>
        </w:rPr>
        <w:t>Дегтяренского</w:t>
      </w:r>
      <w:r w:rsidRPr="00DA5737">
        <w:rPr>
          <w:rFonts w:eastAsia="Calibri"/>
          <w:b/>
          <w:kern w:val="1"/>
          <w:sz w:val="32"/>
          <w:szCs w:val="32"/>
          <w:lang w:eastAsia="zh-CN"/>
        </w:rPr>
        <w:t xml:space="preserve"> сельского поселения Каменского муниципального района Воронежской области  </w:t>
      </w:r>
    </w:p>
    <w:p w:rsidR="00CC2B48" w:rsidRPr="00DA5737" w:rsidRDefault="00CC2B48" w:rsidP="00DA5737">
      <w:pPr>
        <w:suppressAutoHyphens/>
        <w:jc w:val="center"/>
        <w:rPr>
          <w:rFonts w:eastAsia="Calibri"/>
          <w:b/>
          <w:kern w:val="1"/>
          <w:sz w:val="32"/>
          <w:szCs w:val="32"/>
          <w:lang w:eastAsia="zh-CN"/>
        </w:rPr>
      </w:pPr>
      <w:r w:rsidRPr="00DA5737">
        <w:rPr>
          <w:rFonts w:eastAsia="Calibri"/>
          <w:b/>
          <w:kern w:val="1"/>
          <w:sz w:val="32"/>
          <w:szCs w:val="32"/>
          <w:lang w:eastAsia="zh-CN"/>
        </w:rPr>
        <w:t>на период 2017 -</w:t>
      </w:r>
      <w:r w:rsidR="00D34D35">
        <w:rPr>
          <w:rFonts w:eastAsia="Calibri"/>
          <w:b/>
          <w:kern w:val="1"/>
          <w:sz w:val="32"/>
          <w:szCs w:val="32"/>
          <w:lang w:eastAsia="zh-CN"/>
        </w:rPr>
        <w:t xml:space="preserve"> </w:t>
      </w:r>
      <w:r w:rsidRPr="00DA5737">
        <w:rPr>
          <w:rFonts w:eastAsia="Calibri"/>
          <w:b/>
          <w:kern w:val="1"/>
          <w:sz w:val="32"/>
          <w:szCs w:val="32"/>
          <w:lang w:eastAsia="zh-CN"/>
        </w:rPr>
        <w:t>2025 годы</w:t>
      </w:r>
    </w:p>
    <w:p w:rsidR="00CC2B48" w:rsidRPr="00DA5737" w:rsidRDefault="00CC2B48" w:rsidP="00DA5737">
      <w:pPr>
        <w:suppressAutoHyphens/>
        <w:jc w:val="center"/>
        <w:rPr>
          <w:rFonts w:eastAsia="Calibri"/>
          <w:b/>
          <w:kern w:val="1"/>
          <w:sz w:val="32"/>
          <w:szCs w:val="32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sz w:val="32"/>
          <w:szCs w:val="32"/>
          <w:shd w:val="clear" w:color="auto" w:fill="FFFF00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sz w:val="32"/>
          <w:szCs w:val="32"/>
          <w:shd w:val="clear" w:color="auto" w:fill="FFFF00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shd w:val="clear" w:color="auto" w:fill="FFFF00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CC2B48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F51AA0" w:rsidRDefault="00F51AA0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F51AA0" w:rsidRDefault="00F51AA0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  <w:r w:rsidRPr="00DA5737">
        <w:rPr>
          <w:rFonts w:eastAsia="Calibri"/>
          <w:kern w:val="1"/>
          <w:lang w:eastAsia="zh-CN"/>
        </w:rPr>
        <w:t>2017 год</w:t>
      </w:r>
    </w:p>
    <w:p w:rsidR="00CC2B48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DA5737" w:rsidRDefault="00DA5737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Default="00CC2B48" w:rsidP="00DA5737">
      <w:pPr>
        <w:suppressAutoHyphens/>
        <w:jc w:val="center"/>
        <w:rPr>
          <w:rFonts w:eastAsia="Calibri"/>
          <w:b/>
          <w:kern w:val="1"/>
          <w:sz w:val="28"/>
          <w:szCs w:val="28"/>
          <w:lang w:eastAsia="zh-CN"/>
        </w:rPr>
      </w:pPr>
      <w:r w:rsidRPr="00F51AA0">
        <w:rPr>
          <w:rFonts w:eastAsia="Calibri"/>
          <w:b/>
          <w:kern w:val="1"/>
          <w:sz w:val="28"/>
          <w:szCs w:val="28"/>
          <w:lang w:eastAsia="zh-CN"/>
        </w:rPr>
        <w:t>Содержание</w:t>
      </w:r>
    </w:p>
    <w:p w:rsidR="00F51AA0" w:rsidRPr="00F51AA0" w:rsidRDefault="00F51AA0" w:rsidP="00DA5737">
      <w:pPr>
        <w:suppressAutoHyphens/>
        <w:jc w:val="center"/>
        <w:rPr>
          <w:rFonts w:eastAsia="Calibri"/>
          <w:b/>
          <w:kern w:val="1"/>
          <w:sz w:val="28"/>
          <w:szCs w:val="28"/>
          <w:lang w:eastAsia="zh-CN"/>
        </w:rPr>
      </w:pPr>
    </w:p>
    <w:tbl>
      <w:tblPr>
        <w:tblW w:w="47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64"/>
        <w:gridCol w:w="695"/>
        <w:gridCol w:w="7350"/>
      </w:tblGrid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Введение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Раздел 1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/>
              </w:rPr>
              <w:t>Паспорт программы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Раздел 2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34D35">
            <w:pPr>
              <w:shd w:val="clear" w:color="auto" w:fill="FFFFFF"/>
              <w:tabs>
                <w:tab w:val="left" w:pos="284"/>
              </w:tabs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Характеристика существующего состояния транспортной инфраструктуры </w:t>
            </w:r>
            <w:r w:rsidR="00D34D35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Дегтяренского</w:t>
            </w:r>
            <w:r w:rsidRPr="00F51AA0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 сельского поселения.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2.1.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34D35">
            <w:pPr>
              <w:shd w:val="clear" w:color="auto" w:fill="FFFFFF"/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Социально — экономическое состояние</w:t>
            </w: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</w:t>
            </w:r>
            <w:r w:rsidR="00D34D35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Дегтяренского </w:t>
            </w:r>
            <w:r w:rsidRPr="00F51AA0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сельского поселения.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2.2.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hd w:val="clear" w:color="auto" w:fill="FFFFFF"/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Характеристика деятельности в сфере транспорта, оценка транспортного спроса.</w:t>
            </w: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                       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2.3.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Характеристика функционирования и показатели работы транспортной инфраструктуры по видам транспорта.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2.4.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34D35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Характеристика сети дорог поселения, параметры дорожного движения, оценка качества содержания дорог</w:t>
            </w: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. 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2.5.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34D35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Анализ состава парка транспортных средств и уровня автомобилизации сельского поселения, обеспеченность парковками (парковочными местами). 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2.6.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34D35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Характеристика работы транспортных средств общего пользования, включая анализ пассажиропотока. 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2.7.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34D35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Характеристика пешеходного и велосипедного передвижения.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2.8.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Характеристика движения грузовых транспортных средств.   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2.9.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Анализ уровня безопасности дорожного движения.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2.10.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bCs/>
                <w:kern w:val="1"/>
                <w:sz w:val="28"/>
                <w:szCs w:val="28"/>
                <w:lang w:eastAsia="zh-CN"/>
              </w:rPr>
              <w:t>Оценка уровня негативного воздействия транспортной инфраструктуры на окружающую среду, безопасность и здоровье человека.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2.11.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bCs/>
                <w:kern w:val="1"/>
                <w:sz w:val="28"/>
                <w:szCs w:val="28"/>
                <w:lang w:eastAsia="zh-CN"/>
              </w:rPr>
              <w:t>Характеристика существующих условий и перспектив развития и размещения транспортной инфраструктуры поселения</w:t>
            </w:r>
            <w:r w:rsidRPr="00F51AA0">
              <w:rPr>
                <w:rFonts w:eastAsia="Arial"/>
                <w:kern w:val="1"/>
                <w:sz w:val="28"/>
                <w:szCs w:val="28"/>
                <w:lang w:eastAsia="zh-CN"/>
              </w:rPr>
              <w:t xml:space="preserve">. 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2.12.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bCs/>
                <w:kern w:val="1"/>
                <w:sz w:val="28"/>
                <w:szCs w:val="28"/>
                <w:lang w:eastAsia="zh-CN"/>
              </w:rPr>
              <w:t>Оценка нормативно-правовой базы, необходимой для функционирования и развития транспортной системы поселения.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Раздел 3</w:t>
            </w: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bCs/>
                <w:kern w:val="1"/>
                <w:sz w:val="28"/>
                <w:szCs w:val="28"/>
                <w:lang w:eastAsia="zh-CN"/>
              </w:rPr>
              <w:t>Прогноз транспортного спроса, изменение объемов и характера передвижения населения и перевозок грузов на территории поселения.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3.1.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bCs/>
                <w:kern w:val="1"/>
                <w:sz w:val="28"/>
                <w:szCs w:val="28"/>
                <w:lang w:eastAsia="zh-CN"/>
              </w:rPr>
              <w:t>Прогноз социально-экономического и градостроительного развития поселения.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3.2.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bCs/>
                <w:kern w:val="1"/>
                <w:sz w:val="28"/>
                <w:szCs w:val="28"/>
                <w:lang w:eastAsia="zh-CN"/>
              </w:rPr>
              <w:t xml:space="preserve">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3.3.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/>
              </w:rPr>
              <w:t>Прогноз развития транспортной инфраструктуры по видам транспорта.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3.4.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/>
              </w:rPr>
              <w:t>Прогноз развития дорожной сети поселения.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3.5.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/>
              </w:rPr>
              <w:t>Прогноз уровня автомобилизации, параметров дорожного движения.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3.6.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/>
              </w:rPr>
              <w:t xml:space="preserve">Прогноз показателей безопасности дорожного движения. 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3.7.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/>
              </w:rPr>
              <w:t>Прогноз негативного воздействия транспортной инфраструктуры на окружающую среду и здоровье человека.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Раздел 4</w:t>
            </w: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/>
              </w:rPr>
              <w:t xml:space="preserve">Принципиальные варианты развития транспортной инфраструктуры и их укрупненную оценку по целевым показателям (индикаторам) развития транспортной </w:t>
            </w:r>
            <w:proofErr w:type="gramStart"/>
            <w:r w:rsidRPr="00F51AA0">
              <w:rPr>
                <w:rFonts w:eastAsia="Arial"/>
                <w:kern w:val="1"/>
                <w:sz w:val="28"/>
                <w:szCs w:val="28"/>
                <w:lang w:eastAsia="zh-CN"/>
              </w:rPr>
              <w:t>инфраструктуры</w:t>
            </w:r>
            <w:proofErr w:type="gramEnd"/>
            <w:r w:rsidRPr="00F51AA0">
              <w:rPr>
                <w:rFonts w:eastAsia="Arial"/>
                <w:kern w:val="1"/>
                <w:sz w:val="28"/>
                <w:szCs w:val="28"/>
                <w:lang w:eastAsia="zh-CN"/>
              </w:rPr>
              <w:t xml:space="preserve"> с последующим выбором предлагаемого к реализации варианта.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Раздел 5</w:t>
            </w: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/>
              </w:rPr>
              <w:t>Перечень мероприятий (инвестиционных проектов) по проектированию, строительству, реконструкции объектов транспортной инфраструктуры.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5.1.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ru-RU"/>
              </w:rPr>
              <w:t xml:space="preserve">Мероприятия по развитию транспортной </w:t>
            </w:r>
            <w:proofErr w:type="gramStart"/>
            <w:r w:rsidRPr="00F51AA0">
              <w:rPr>
                <w:rFonts w:eastAsia="Arial"/>
                <w:kern w:val="1"/>
                <w:sz w:val="28"/>
                <w:szCs w:val="28"/>
                <w:lang w:eastAsia="zh-CN" w:bidi="ru-RU"/>
              </w:rPr>
              <w:t>инфраструктуры</w:t>
            </w:r>
            <w:proofErr w:type="gramEnd"/>
            <w:r w:rsidRPr="00F51AA0">
              <w:rPr>
                <w:rFonts w:eastAsia="Arial"/>
                <w:kern w:val="1"/>
                <w:sz w:val="28"/>
                <w:szCs w:val="28"/>
                <w:lang w:eastAsia="zh-CN" w:bidi="ru-RU"/>
              </w:rPr>
              <w:t xml:space="preserve"> не предусмотренные программой.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5.2.</w:t>
            </w: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both"/>
              <w:rPr>
                <w:rFonts w:eastAsia="Arial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/>
              </w:rPr>
              <w:t>Мероприятия по развитию сети дорог поселения.</w:t>
            </w:r>
          </w:p>
        </w:tc>
      </w:tr>
      <w:tr w:rsidR="00CC2B48" w:rsidRPr="00F51AA0" w:rsidTr="00CC2B48">
        <w:tc>
          <w:tcPr>
            <w:tcW w:w="535" w:type="pct"/>
            <w:shd w:val="clear" w:color="auto" w:fill="auto"/>
            <w:vAlign w:val="center"/>
          </w:tcPr>
          <w:p w:rsidR="00CC2B48" w:rsidRPr="00F51AA0" w:rsidRDefault="00CE2D45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Раздел 6</w:t>
            </w:r>
          </w:p>
        </w:tc>
        <w:tc>
          <w:tcPr>
            <w:tcW w:w="386" w:type="pct"/>
            <w:shd w:val="clear" w:color="auto" w:fill="auto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4079" w:type="pct"/>
            <w:shd w:val="clear" w:color="auto" w:fill="auto"/>
            <w:vAlign w:val="center"/>
          </w:tcPr>
          <w:p w:rsidR="00CC2B48" w:rsidRPr="00F51AA0" w:rsidRDefault="00CC2B48" w:rsidP="00D34D35">
            <w:pPr>
              <w:suppressAutoHyphens/>
              <w:rPr>
                <w:rFonts w:eastAsia="Arial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/>
              </w:rPr>
              <w:t>Предложения по инвестиционным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поселения.</w:t>
            </w:r>
          </w:p>
        </w:tc>
      </w:tr>
    </w:tbl>
    <w:p w:rsidR="00CC2B48" w:rsidRDefault="00CC2B48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F51AA0" w:rsidRDefault="00F51AA0">
      <w:pPr>
        <w:spacing w:after="200" w:line="276" w:lineRule="auto"/>
        <w:rPr>
          <w:rFonts w:eastAsia="Calibri"/>
          <w:b/>
          <w:kern w:val="1"/>
          <w:lang w:eastAsia="zh-CN"/>
        </w:rPr>
      </w:pPr>
      <w:r>
        <w:rPr>
          <w:rFonts w:eastAsia="Calibri"/>
          <w:b/>
          <w:kern w:val="1"/>
          <w:lang w:eastAsia="zh-CN"/>
        </w:rPr>
        <w:br w:type="page"/>
      </w:r>
    </w:p>
    <w:p w:rsidR="00DA5737" w:rsidRDefault="00DA5737" w:rsidP="00DA5737">
      <w:pPr>
        <w:suppressAutoHyphens/>
        <w:jc w:val="center"/>
        <w:rPr>
          <w:rFonts w:eastAsia="Calibri"/>
          <w:b/>
          <w:kern w:val="1"/>
          <w:lang w:eastAsia="zh-CN"/>
        </w:rPr>
      </w:pPr>
    </w:p>
    <w:p w:rsidR="00CC2B48" w:rsidRPr="00F51AA0" w:rsidRDefault="00CC2B48" w:rsidP="00DA5737">
      <w:pPr>
        <w:numPr>
          <w:ilvl w:val="0"/>
          <w:numId w:val="12"/>
        </w:numPr>
        <w:suppressAutoHyphens/>
        <w:ind w:left="0"/>
        <w:jc w:val="center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t>Паспорт программы</w:t>
      </w:r>
    </w:p>
    <w:p w:rsidR="00CC2B48" w:rsidRPr="00F51AA0" w:rsidRDefault="00CC2B48" w:rsidP="00DA5737">
      <w:pPr>
        <w:suppressAutoHyphens/>
        <w:rPr>
          <w:rFonts w:eastAsia="Times New Roman"/>
          <w:kern w:val="1"/>
          <w:sz w:val="28"/>
          <w:szCs w:val="28"/>
          <w:lang w:eastAsia="zh-CN"/>
        </w:rPr>
      </w:pPr>
      <w:r w:rsidRPr="00F51AA0">
        <w:rPr>
          <w:rFonts w:eastAsia="Times New Roman"/>
          <w:kern w:val="1"/>
          <w:sz w:val="28"/>
          <w:szCs w:val="28"/>
          <w:lang w:eastAsia="zh-CN"/>
        </w:rPr>
        <w:t xml:space="preserve">                                                                        </w:t>
      </w:r>
    </w:p>
    <w:p w:rsidR="00CC2B48" w:rsidRPr="00F51AA0" w:rsidRDefault="00CC2B48" w:rsidP="00DA5737">
      <w:pPr>
        <w:suppressAutoHyphens/>
        <w:jc w:val="center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t>ПРОГРАММА</w:t>
      </w:r>
    </w:p>
    <w:p w:rsidR="00CC2B48" w:rsidRPr="00F51AA0" w:rsidRDefault="00CC2B48" w:rsidP="00DA5737">
      <w:pPr>
        <w:suppressAutoHyphens/>
        <w:jc w:val="center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Calibri"/>
          <w:kern w:val="1"/>
          <w:sz w:val="28"/>
          <w:szCs w:val="28"/>
          <w:lang w:eastAsia="zh-CN"/>
        </w:rPr>
        <w:t>комплексного  развития транспортной инфраструктуры на территории</w:t>
      </w:r>
      <w:r w:rsidR="00D34D35" w:rsidRPr="00F51AA0">
        <w:rPr>
          <w:rFonts w:eastAsia="Calibri"/>
          <w:kern w:val="1"/>
          <w:sz w:val="28"/>
          <w:szCs w:val="28"/>
          <w:lang w:eastAsia="zh-CN"/>
        </w:rPr>
        <w:t xml:space="preserve"> Дегтяренского </w:t>
      </w:r>
      <w:r w:rsidRPr="00F51AA0">
        <w:rPr>
          <w:rFonts w:eastAsia="Calibri"/>
          <w:kern w:val="1"/>
          <w:sz w:val="28"/>
          <w:szCs w:val="28"/>
          <w:lang w:eastAsia="zh-CN"/>
        </w:rPr>
        <w:t xml:space="preserve">сельского поселения Каменского муниципального района Воронежской области </w:t>
      </w:r>
    </w:p>
    <w:p w:rsidR="00CC2B48" w:rsidRPr="00F51AA0" w:rsidRDefault="00CC2B48" w:rsidP="00DA5737">
      <w:pPr>
        <w:suppressAutoHyphens/>
        <w:jc w:val="center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Calibri"/>
          <w:kern w:val="1"/>
          <w:sz w:val="28"/>
          <w:szCs w:val="28"/>
          <w:lang w:eastAsia="zh-CN"/>
        </w:rPr>
        <w:t>на 2017 – 2025 годы</w:t>
      </w:r>
    </w:p>
    <w:p w:rsidR="00CC2B48" w:rsidRPr="00F51AA0" w:rsidRDefault="00CC2B48" w:rsidP="00DA5737">
      <w:pPr>
        <w:suppressAutoHyphens/>
        <w:jc w:val="center"/>
        <w:rPr>
          <w:rFonts w:eastAsia="Calibri"/>
          <w:kern w:val="1"/>
          <w:sz w:val="28"/>
          <w:szCs w:val="28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77"/>
        <w:gridCol w:w="7522"/>
      </w:tblGrid>
      <w:tr w:rsidR="00CC2B48" w:rsidRPr="00F51AA0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Наименование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CC2B48" w:rsidP="0004731B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proofErr w:type="gramStart"/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Программа «комплексного развитие транспортной инфраструктуры на территории </w:t>
            </w:r>
            <w:r w:rsidR="0004731B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Дегтяренского </w:t>
            </w: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сельского поселения Каменского муниципального района Воронежской области на 2017-2025 годы (далее – Программа)</w:t>
            </w:r>
            <w:proofErr w:type="gramEnd"/>
          </w:p>
        </w:tc>
      </w:tr>
      <w:tr w:rsidR="00CC2B48" w:rsidRPr="00F51AA0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Основания для разработки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CC2B48" w:rsidP="0004731B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proofErr w:type="gramStart"/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Федерации", Федеральный закон от 06 октября 2003 года </w:t>
            </w:r>
            <w:hyperlink r:id="rId7" w:history="1">
              <w:r w:rsidRPr="00F51AA0">
                <w:rPr>
                  <w:rFonts w:eastAsia="Calibri"/>
                  <w:color w:val="0000FF"/>
                  <w:kern w:val="1"/>
                  <w:sz w:val="28"/>
                  <w:szCs w:val="28"/>
                  <w:u w:val="single"/>
                  <w:lang w:eastAsia="zh-CN"/>
                </w:rPr>
                <w:t>№ 131-ФЗ</w:t>
              </w:r>
            </w:hyperlink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«Об общих принципах организации местного самоуправления в Российской Федерации», </w:t>
            </w: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Постановление Правительства РФ от 1 октября 2015 г. N 1050 "Об утверждении требований к программам комплексного развития социальной инфраструктуры поселений, городских округов», Устав</w:t>
            </w:r>
            <w:proofErr w:type="gramEnd"/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</w:t>
            </w:r>
            <w:r w:rsidR="0004731B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Дегтяренского</w:t>
            </w: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сельского поселения, Генеральный план </w:t>
            </w:r>
            <w:r w:rsidR="0004731B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Дегтяренского</w:t>
            </w: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сельского поселения.</w:t>
            </w:r>
          </w:p>
        </w:tc>
      </w:tr>
      <w:tr w:rsidR="00CC2B48" w:rsidRPr="00F51AA0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Заказчик</w:t>
            </w:r>
          </w:p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CC2B48" w:rsidP="0004731B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Администрация </w:t>
            </w:r>
            <w:r w:rsidR="0004731B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Дегтяренского </w:t>
            </w: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сельского поселения, Каменского муниципального района Воронежской </w:t>
            </w:r>
            <w:r w:rsidR="00AB62EF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области, адрес: 3965</w:t>
            </w:r>
            <w:r w:rsidR="0004731B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14</w:t>
            </w: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Воронежская обл. Каменский р-н, с.</w:t>
            </w:r>
            <w:r w:rsidR="0004731B" w:rsidRPr="00F51AA0">
              <w:rPr>
                <w:sz w:val="28"/>
                <w:szCs w:val="28"/>
              </w:rPr>
              <w:t xml:space="preserve"> </w:t>
            </w:r>
            <w:r w:rsidR="0004731B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Дегтярное</w:t>
            </w:r>
            <w:proofErr w:type="gramStart"/>
            <w:r w:rsidR="0004731B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</w:t>
            </w:r>
            <w:r w:rsidR="00AB62EF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,</w:t>
            </w:r>
            <w:proofErr w:type="gramEnd"/>
            <w:r w:rsidR="00AB62EF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.ул. </w:t>
            </w:r>
            <w:r w:rsidR="0004731B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Мира</w:t>
            </w: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</w:t>
            </w:r>
            <w:r w:rsidR="0004731B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20</w:t>
            </w:r>
          </w:p>
        </w:tc>
      </w:tr>
      <w:tr w:rsidR="00CC2B48" w:rsidRPr="00F51AA0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Исполнители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904A06" w:rsidP="0004731B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Отдел по строительству, архитектуре, транспорту, связи и ЖКХ </w:t>
            </w:r>
            <w:r w:rsidR="00CC2B48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администрации Каменского муниципального района Воронежской области, адрес: 396510 Воронежская обл. Каменский р-н, п.г.т. Каменка ул. Ленина, д.26</w:t>
            </w:r>
          </w:p>
        </w:tc>
      </w:tr>
      <w:tr w:rsidR="00CC2B48" w:rsidRPr="00F51AA0" w:rsidTr="00CC2B48">
        <w:trPr>
          <w:trHeight w:val="56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Цель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CC2B48" w:rsidP="0004731B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Комплексное развитие транспортной инфраструктуры </w:t>
            </w:r>
            <w:r w:rsidR="0004731B"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Дегтяренского</w:t>
            </w: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сельского поселения</w:t>
            </w:r>
          </w:p>
        </w:tc>
      </w:tr>
      <w:tr w:rsidR="00CC2B48" w:rsidRPr="00F51AA0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Задачи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- безопасность, качество  и эффективность транспортного обслуживания населения, юридических лиц и индивидуальных предпринимателей сельского поселения;                                                                          -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поселения; </w:t>
            </w:r>
          </w:p>
          <w:p w:rsidR="00CC2B48" w:rsidRPr="00F51AA0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-эффективность функционирования действующей транспортной инфраструктуры.</w:t>
            </w:r>
          </w:p>
        </w:tc>
      </w:tr>
      <w:tr w:rsidR="00CC2B48" w:rsidRPr="00F51AA0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hd w:val="clear" w:color="auto" w:fill="FFFFFF"/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- снижение удельного веса дорог, нуждающихся в капитальном ремонте (реконструкции); </w:t>
            </w:r>
          </w:p>
          <w:p w:rsidR="00CC2B48" w:rsidRPr="00F51AA0" w:rsidRDefault="00CC2B48" w:rsidP="00DA5737">
            <w:pPr>
              <w:shd w:val="clear" w:color="auto" w:fill="FFFFFF"/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- увеличение протяженности дорог с твердым покрытием;</w:t>
            </w:r>
          </w:p>
          <w:p w:rsidR="00CC2B48" w:rsidRPr="00F51AA0" w:rsidRDefault="00CC2B48" w:rsidP="00DA5737">
            <w:pPr>
              <w:shd w:val="clear" w:color="auto" w:fill="FFFFFF"/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- обеспечение  населения качественными услугами транспортной инфраструктуры;</w:t>
            </w:r>
          </w:p>
          <w:p w:rsidR="00CC2B48" w:rsidRPr="00F51AA0" w:rsidRDefault="00CC2B48" w:rsidP="00DA5737">
            <w:pPr>
              <w:shd w:val="clear" w:color="auto" w:fill="FFFFFF"/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- повышение безопасности дорожного движения. </w:t>
            </w:r>
          </w:p>
        </w:tc>
      </w:tr>
      <w:tr w:rsidR="00CC2B48" w:rsidRPr="00F51AA0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Сроки и этапы реализации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snapToGrid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</w:p>
          <w:p w:rsidR="00CC2B48" w:rsidRPr="00F51AA0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2017 – 2025  годы</w:t>
            </w:r>
          </w:p>
        </w:tc>
      </w:tr>
      <w:tr w:rsidR="00CC2B48" w:rsidRPr="00F51AA0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Укрупненное описание запланированных мероприятий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-   разработка проектно-сметной документации;                                           -   реконструкция существующих дорог;                                                 </w:t>
            </w:r>
          </w:p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-   ремонт и капитальный ремонт дорог.                                                                           </w:t>
            </w:r>
          </w:p>
        </w:tc>
      </w:tr>
      <w:tr w:rsidR="00CC2B48" w:rsidRPr="00F51AA0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Источники финансирования:</w:t>
            </w:r>
          </w:p>
          <w:p w:rsidR="00CC2B48" w:rsidRPr="00F51AA0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- средства местного бюджета:</w:t>
            </w:r>
          </w:p>
          <w:p w:rsidR="00CC2B48" w:rsidRPr="00F51AA0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2017 г. –</w:t>
            </w:r>
            <w:r w:rsidR="00117337"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10</w:t>
            </w:r>
            <w:r w:rsidR="00133F00"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21</w:t>
            </w:r>
            <w:r w:rsidR="00117337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,</w:t>
            </w:r>
            <w:r w:rsidR="00133F00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0</w:t>
            </w:r>
            <w:r w:rsidR="00117337"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</w:t>
            </w: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тыс. руб.</w:t>
            </w:r>
          </w:p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Средства местного бюджета на 2018-2025 годы уточняются при формировании бюджета на очередной финансовый год.</w:t>
            </w:r>
          </w:p>
        </w:tc>
      </w:tr>
      <w:tr w:rsidR="00CC2B48" w:rsidRPr="00F51AA0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Ожидаемые результаты  реализации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- повышение качества, эффективности  и доступности транспортного обслуживания населения  и субъектов экономической деятельности сельского поселения;  </w:t>
            </w:r>
          </w:p>
          <w:p w:rsidR="00CC2B48" w:rsidRPr="00F51AA0" w:rsidRDefault="00CC2B48" w:rsidP="0004731B">
            <w:pPr>
              <w:suppressAutoHyphens/>
              <w:jc w:val="both"/>
              <w:rPr>
                <w:rFonts w:eastAsia="Calibri"/>
                <w:b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- обеспечение надежности и безопасности системы транспортной инфраструктуры.</w:t>
            </w:r>
          </w:p>
        </w:tc>
      </w:tr>
      <w:tr w:rsidR="0004731B" w:rsidRPr="00F51AA0" w:rsidTr="00CC2B48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731B" w:rsidRPr="00F51AA0" w:rsidRDefault="0004731B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731B" w:rsidRPr="00F51AA0" w:rsidRDefault="0004731B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</w:p>
        </w:tc>
      </w:tr>
    </w:tbl>
    <w:p w:rsidR="00CC2B48" w:rsidRPr="00F51AA0" w:rsidRDefault="00CC2B48" w:rsidP="0004731B">
      <w:pPr>
        <w:numPr>
          <w:ilvl w:val="0"/>
          <w:numId w:val="11"/>
        </w:numPr>
        <w:shd w:val="clear" w:color="auto" w:fill="FFFFFF"/>
        <w:tabs>
          <w:tab w:val="left" w:pos="284"/>
        </w:tabs>
        <w:suppressAutoHyphens/>
        <w:jc w:val="center"/>
        <w:rPr>
          <w:rFonts w:eastAsia="Calibri"/>
          <w:b/>
          <w:bCs/>
          <w:kern w:val="1"/>
          <w:sz w:val="28"/>
          <w:szCs w:val="28"/>
          <w:lang w:eastAsia="zh-CN"/>
        </w:rPr>
      </w:pP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t xml:space="preserve">Характеристика существующего состояния транспортной инфраструктуры </w:t>
      </w:r>
      <w:r w:rsidR="0004731B" w:rsidRPr="00F51AA0">
        <w:rPr>
          <w:rFonts w:eastAsia="Calibri"/>
          <w:b/>
          <w:bCs/>
          <w:kern w:val="1"/>
          <w:sz w:val="28"/>
          <w:szCs w:val="28"/>
          <w:lang w:eastAsia="zh-CN"/>
        </w:rPr>
        <w:t xml:space="preserve">Дегтяренского </w:t>
      </w: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t>сельского поселения.</w:t>
      </w:r>
    </w:p>
    <w:p w:rsidR="00CC2B48" w:rsidRPr="00F51AA0" w:rsidRDefault="00CC2B48" w:rsidP="00DA5737">
      <w:pPr>
        <w:shd w:val="clear" w:color="auto" w:fill="FFFFFF"/>
        <w:suppressAutoHyphens/>
        <w:ind w:firstLine="426"/>
        <w:rPr>
          <w:rFonts w:eastAsia="Times New Roman"/>
          <w:kern w:val="1"/>
          <w:sz w:val="28"/>
          <w:szCs w:val="28"/>
          <w:lang w:eastAsia="zh-CN"/>
        </w:rPr>
      </w:pP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t xml:space="preserve">2.1.  Социально — экономическое состояние </w:t>
      </w:r>
      <w:r w:rsidR="0004731B" w:rsidRPr="00F51AA0">
        <w:rPr>
          <w:rFonts w:eastAsia="Calibri"/>
          <w:b/>
          <w:bCs/>
          <w:kern w:val="1"/>
          <w:sz w:val="28"/>
          <w:szCs w:val="28"/>
          <w:lang w:eastAsia="zh-CN"/>
        </w:rPr>
        <w:t>Дегтяренского</w:t>
      </w: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t xml:space="preserve"> сельского поселения.</w:t>
      </w:r>
    </w:p>
    <w:p w:rsidR="00CC2B48" w:rsidRPr="00F51AA0" w:rsidRDefault="002E6F1C" w:rsidP="00DA5737">
      <w:pPr>
        <w:ind w:firstLine="720"/>
        <w:jc w:val="both"/>
        <w:rPr>
          <w:rFonts w:eastAsia="Times New Roman"/>
          <w:sz w:val="28"/>
          <w:szCs w:val="28"/>
        </w:rPr>
      </w:pPr>
      <w:r w:rsidRPr="00F51AA0">
        <w:rPr>
          <w:rFonts w:eastAsia="Times New Roman"/>
          <w:sz w:val="28"/>
          <w:szCs w:val="28"/>
        </w:rPr>
        <w:t xml:space="preserve">  </w:t>
      </w:r>
      <w:r w:rsidR="0004731B" w:rsidRPr="00F51AA0">
        <w:rPr>
          <w:rFonts w:eastAsia="Times New Roman"/>
          <w:sz w:val="28"/>
          <w:szCs w:val="28"/>
        </w:rPr>
        <w:t>Дегтяренского</w:t>
      </w:r>
      <w:r w:rsidRPr="00F51AA0">
        <w:rPr>
          <w:rFonts w:eastAsia="Times New Roman"/>
          <w:sz w:val="28"/>
          <w:szCs w:val="28"/>
        </w:rPr>
        <w:t xml:space="preserve"> </w:t>
      </w:r>
      <w:r w:rsidR="00CC2B48" w:rsidRPr="00F51AA0">
        <w:rPr>
          <w:rFonts w:eastAsia="Times New Roman"/>
          <w:sz w:val="28"/>
          <w:szCs w:val="28"/>
        </w:rPr>
        <w:t xml:space="preserve">сельское поселение расположено на </w:t>
      </w:r>
      <w:r w:rsidR="00FA141E" w:rsidRPr="00F51AA0">
        <w:rPr>
          <w:rFonts w:eastAsia="Times New Roman"/>
          <w:sz w:val="28"/>
          <w:szCs w:val="28"/>
        </w:rPr>
        <w:t xml:space="preserve">в </w:t>
      </w:r>
      <w:proofErr w:type="gramStart"/>
      <w:r w:rsidR="00FA141E" w:rsidRPr="00F51AA0">
        <w:rPr>
          <w:rFonts w:eastAsia="Times New Roman"/>
          <w:sz w:val="28"/>
          <w:szCs w:val="28"/>
        </w:rPr>
        <w:t>Ю</w:t>
      </w:r>
      <w:r w:rsidRPr="00F51AA0">
        <w:rPr>
          <w:rFonts w:eastAsia="Times New Roman"/>
          <w:sz w:val="28"/>
          <w:szCs w:val="28"/>
        </w:rPr>
        <w:t>г</w:t>
      </w:r>
      <w:r w:rsidR="00FA141E" w:rsidRPr="00F51AA0">
        <w:rPr>
          <w:rFonts w:eastAsia="Times New Roman"/>
          <w:sz w:val="28"/>
          <w:szCs w:val="28"/>
        </w:rPr>
        <w:t>о</w:t>
      </w:r>
      <w:r w:rsidR="0004731B" w:rsidRPr="00F51AA0">
        <w:rPr>
          <w:rFonts w:eastAsia="Times New Roman"/>
          <w:sz w:val="28"/>
          <w:szCs w:val="28"/>
        </w:rPr>
        <w:t xml:space="preserve"> </w:t>
      </w:r>
      <w:r w:rsidR="00FA141E" w:rsidRPr="00F51AA0">
        <w:rPr>
          <w:rFonts w:eastAsia="Times New Roman"/>
          <w:sz w:val="28"/>
          <w:szCs w:val="28"/>
        </w:rPr>
        <w:t>- Западной</w:t>
      </w:r>
      <w:proofErr w:type="gramEnd"/>
      <w:r w:rsidR="00FA141E" w:rsidRPr="00F51AA0">
        <w:rPr>
          <w:rFonts w:eastAsia="Times New Roman"/>
          <w:sz w:val="28"/>
          <w:szCs w:val="28"/>
        </w:rPr>
        <w:t xml:space="preserve"> части</w:t>
      </w:r>
      <w:r w:rsidRPr="00F51AA0">
        <w:rPr>
          <w:rFonts w:eastAsia="Times New Roman"/>
          <w:sz w:val="28"/>
          <w:szCs w:val="28"/>
        </w:rPr>
        <w:t xml:space="preserve"> </w:t>
      </w:r>
      <w:r w:rsidR="00CC2B48" w:rsidRPr="00F51AA0">
        <w:rPr>
          <w:rFonts w:eastAsia="Times New Roman"/>
          <w:sz w:val="28"/>
          <w:szCs w:val="28"/>
        </w:rPr>
        <w:t xml:space="preserve">Каменского муниципального района Воронежской области. Соседними для </w:t>
      </w:r>
      <w:r w:rsidR="0004731B" w:rsidRPr="00F51AA0">
        <w:rPr>
          <w:rFonts w:eastAsia="Times New Roman"/>
          <w:sz w:val="28"/>
          <w:szCs w:val="28"/>
        </w:rPr>
        <w:t xml:space="preserve">Дегтяренского </w:t>
      </w:r>
      <w:r w:rsidR="00FC0D19" w:rsidRPr="00F51AA0">
        <w:rPr>
          <w:rFonts w:eastAsia="Times New Roman"/>
          <w:sz w:val="28"/>
          <w:szCs w:val="28"/>
        </w:rPr>
        <w:t>сельского поселения</w:t>
      </w:r>
      <w:r w:rsidR="00CC2B48" w:rsidRPr="00F51AA0">
        <w:rPr>
          <w:rFonts w:eastAsia="Times New Roman"/>
          <w:sz w:val="28"/>
          <w:szCs w:val="28"/>
        </w:rPr>
        <w:t xml:space="preserve"> являются</w:t>
      </w:r>
      <w:r w:rsidR="00FC0D19" w:rsidRPr="00F51AA0">
        <w:rPr>
          <w:rFonts w:eastAsia="Times New Roman"/>
          <w:sz w:val="28"/>
          <w:szCs w:val="28"/>
        </w:rPr>
        <w:t xml:space="preserve"> следующие </w:t>
      </w:r>
      <w:r w:rsidR="00CC2B48" w:rsidRPr="00F51AA0">
        <w:rPr>
          <w:rFonts w:eastAsia="Times New Roman"/>
          <w:sz w:val="28"/>
          <w:szCs w:val="28"/>
        </w:rPr>
        <w:t xml:space="preserve">сельские поселения </w:t>
      </w:r>
      <w:r w:rsidR="00FA141E" w:rsidRPr="00F51AA0">
        <w:rPr>
          <w:rFonts w:eastAsia="Times New Roman"/>
          <w:sz w:val="28"/>
          <w:szCs w:val="28"/>
        </w:rPr>
        <w:t>Каменского района:</w:t>
      </w:r>
      <w:r w:rsidR="0004731B" w:rsidRPr="00F51AA0">
        <w:rPr>
          <w:rFonts w:eastAsia="Times New Roman"/>
          <w:sz w:val="28"/>
          <w:szCs w:val="28"/>
        </w:rPr>
        <w:t>, Карпенковское</w:t>
      </w:r>
      <w:r w:rsidR="00CC2B48" w:rsidRPr="00F51AA0">
        <w:rPr>
          <w:rFonts w:eastAsia="Times New Roman"/>
          <w:sz w:val="28"/>
          <w:szCs w:val="28"/>
        </w:rPr>
        <w:t>,</w:t>
      </w:r>
      <w:r w:rsidR="0004731B" w:rsidRPr="00F51AA0">
        <w:rPr>
          <w:rFonts w:eastAsia="Times New Roman"/>
          <w:sz w:val="28"/>
          <w:szCs w:val="28"/>
        </w:rPr>
        <w:t xml:space="preserve"> </w:t>
      </w:r>
      <w:r w:rsidR="00FA141E" w:rsidRPr="00F51AA0">
        <w:rPr>
          <w:rFonts w:eastAsia="Times New Roman"/>
          <w:sz w:val="28"/>
          <w:szCs w:val="28"/>
        </w:rPr>
        <w:t xml:space="preserve">Тхоревское, </w:t>
      </w:r>
      <w:proofErr w:type="spellStart"/>
      <w:r w:rsidR="00FA141E" w:rsidRPr="00F51AA0">
        <w:rPr>
          <w:rFonts w:eastAsia="Times New Roman"/>
          <w:sz w:val="28"/>
          <w:szCs w:val="28"/>
        </w:rPr>
        <w:t>Татаренское</w:t>
      </w:r>
      <w:proofErr w:type="spellEnd"/>
      <w:r w:rsidR="00FA141E" w:rsidRPr="00F51AA0">
        <w:rPr>
          <w:rFonts w:eastAsia="Times New Roman"/>
          <w:sz w:val="28"/>
          <w:szCs w:val="28"/>
        </w:rPr>
        <w:t xml:space="preserve">, </w:t>
      </w:r>
      <w:r w:rsidR="00CC2B48" w:rsidRPr="00F51AA0">
        <w:rPr>
          <w:rFonts w:eastAsia="Times New Roman"/>
          <w:sz w:val="28"/>
          <w:szCs w:val="28"/>
        </w:rPr>
        <w:t>а также имеет границу на</w:t>
      </w:r>
      <w:r w:rsidRPr="00F51AA0">
        <w:rPr>
          <w:rFonts w:eastAsia="Times New Roman"/>
          <w:sz w:val="28"/>
          <w:szCs w:val="28"/>
        </w:rPr>
        <w:t xml:space="preserve"> </w:t>
      </w:r>
      <w:proofErr w:type="gramStart"/>
      <w:r w:rsidRPr="00F51AA0">
        <w:rPr>
          <w:rFonts w:eastAsia="Times New Roman"/>
          <w:sz w:val="28"/>
          <w:szCs w:val="28"/>
        </w:rPr>
        <w:t>юго</w:t>
      </w:r>
      <w:r w:rsidR="0004731B" w:rsidRPr="00F51AA0">
        <w:rPr>
          <w:rFonts w:eastAsia="Times New Roman"/>
          <w:sz w:val="28"/>
          <w:szCs w:val="28"/>
        </w:rPr>
        <w:t xml:space="preserve"> </w:t>
      </w:r>
      <w:r w:rsidRPr="00F51AA0">
        <w:rPr>
          <w:rFonts w:eastAsia="Times New Roman"/>
          <w:sz w:val="28"/>
          <w:szCs w:val="28"/>
        </w:rPr>
        <w:t>- западе</w:t>
      </w:r>
      <w:proofErr w:type="gramEnd"/>
      <w:r w:rsidRPr="00F51AA0">
        <w:rPr>
          <w:rFonts w:eastAsia="Times New Roman"/>
          <w:sz w:val="28"/>
          <w:szCs w:val="28"/>
        </w:rPr>
        <w:t xml:space="preserve"> с</w:t>
      </w:r>
      <w:r w:rsidR="0004731B" w:rsidRPr="00F51AA0">
        <w:rPr>
          <w:rFonts w:eastAsia="Times New Roman"/>
          <w:sz w:val="28"/>
          <w:szCs w:val="28"/>
        </w:rPr>
        <w:t xml:space="preserve"> </w:t>
      </w:r>
      <w:proofErr w:type="spellStart"/>
      <w:r w:rsidR="00FA141E" w:rsidRPr="00F51AA0">
        <w:rPr>
          <w:rFonts w:eastAsia="Times New Roman"/>
          <w:sz w:val="28"/>
          <w:szCs w:val="28"/>
        </w:rPr>
        <w:t>Острогожским</w:t>
      </w:r>
      <w:proofErr w:type="spellEnd"/>
      <w:r w:rsidR="00CC2B48" w:rsidRPr="00F51AA0">
        <w:rPr>
          <w:rFonts w:eastAsia="Times New Roman"/>
          <w:sz w:val="28"/>
          <w:szCs w:val="28"/>
        </w:rPr>
        <w:t xml:space="preserve"> муниципальным районом. </w:t>
      </w:r>
    </w:p>
    <w:p w:rsidR="00CC2B48" w:rsidRPr="00F51AA0" w:rsidRDefault="00CC2B48" w:rsidP="00DA5737">
      <w:pPr>
        <w:ind w:firstLine="720"/>
        <w:jc w:val="both"/>
        <w:rPr>
          <w:rFonts w:eastAsia="Times New Roman"/>
          <w:sz w:val="28"/>
          <w:szCs w:val="28"/>
        </w:rPr>
      </w:pPr>
      <w:r w:rsidRPr="00F51AA0">
        <w:rPr>
          <w:rFonts w:eastAsia="Times New Roman"/>
          <w:sz w:val="28"/>
          <w:szCs w:val="28"/>
        </w:rPr>
        <w:t xml:space="preserve">Центр сельского поселения село </w:t>
      </w:r>
      <w:r w:rsidR="0004731B" w:rsidRPr="00F51AA0">
        <w:rPr>
          <w:rFonts w:eastAsia="Times New Roman"/>
          <w:sz w:val="28"/>
          <w:szCs w:val="28"/>
        </w:rPr>
        <w:t>Дегтярное</w:t>
      </w:r>
      <w:r w:rsidR="002E6F1C" w:rsidRPr="00F51AA0">
        <w:rPr>
          <w:rFonts w:eastAsia="Times New Roman"/>
          <w:sz w:val="28"/>
          <w:szCs w:val="28"/>
        </w:rPr>
        <w:t xml:space="preserve"> расположе</w:t>
      </w:r>
      <w:r w:rsidR="0004731B" w:rsidRPr="00F51AA0">
        <w:rPr>
          <w:rFonts w:eastAsia="Times New Roman"/>
          <w:sz w:val="28"/>
          <w:szCs w:val="28"/>
        </w:rPr>
        <w:t>но</w:t>
      </w:r>
      <w:r w:rsidR="002E6F1C" w:rsidRPr="00F51AA0">
        <w:rPr>
          <w:rFonts w:eastAsia="Times New Roman"/>
          <w:sz w:val="28"/>
          <w:szCs w:val="28"/>
        </w:rPr>
        <w:t xml:space="preserve"> в </w:t>
      </w:r>
      <w:r w:rsidR="0004731B" w:rsidRPr="00F51AA0">
        <w:rPr>
          <w:rFonts w:eastAsia="Times New Roman"/>
          <w:sz w:val="28"/>
          <w:szCs w:val="28"/>
        </w:rPr>
        <w:t>15</w:t>
      </w:r>
      <w:r w:rsidRPr="00F51AA0">
        <w:rPr>
          <w:rFonts w:eastAsia="Times New Roman"/>
          <w:sz w:val="28"/>
          <w:szCs w:val="28"/>
        </w:rPr>
        <w:t xml:space="preserve"> км от административного, экономического и культурного центра района - п.г.т. Каменка. Связь с райцентром осуществляется по автомобильной дороге общего пользования </w:t>
      </w:r>
      <w:r w:rsidR="00A05637" w:rsidRPr="00F51AA0">
        <w:rPr>
          <w:rFonts w:eastAsia="Times New Roman"/>
          <w:sz w:val="28"/>
          <w:szCs w:val="28"/>
        </w:rPr>
        <w:t xml:space="preserve">федерального </w:t>
      </w:r>
      <w:r w:rsidRPr="00F51AA0">
        <w:rPr>
          <w:rFonts w:eastAsia="Times New Roman"/>
          <w:sz w:val="28"/>
          <w:szCs w:val="28"/>
        </w:rPr>
        <w:t>значения</w:t>
      </w:r>
      <w:r w:rsidR="00A05637" w:rsidRPr="00F51AA0">
        <w:rPr>
          <w:rFonts w:eastAsia="Times New Roman"/>
          <w:sz w:val="28"/>
          <w:szCs w:val="28"/>
        </w:rPr>
        <w:t xml:space="preserve"> Воронеж-Луганск</w:t>
      </w:r>
      <w:r w:rsidRPr="00F51AA0">
        <w:rPr>
          <w:rFonts w:eastAsia="Times New Roman"/>
          <w:sz w:val="28"/>
          <w:szCs w:val="28"/>
        </w:rPr>
        <w:t>.</w:t>
      </w:r>
    </w:p>
    <w:p w:rsidR="00CC2B48" w:rsidRPr="00F51AA0" w:rsidRDefault="00CC2B48" w:rsidP="00DA5737">
      <w:pPr>
        <w:ind w:firstLine="708"/>
        <w:rPr>
          <w:rFonts w:eastAsia="Times New Roman"/>
          <w:sz w:val="28"/>
          <w:szCs w:val="28"/>
        </w:rPr>
      </w:pPr>
      <w:r w:rsidRPr="00F51AA0">
        <w:rPr>
          <w:rFonts w:eastAsia="Times New Roman"/>
          <w:sz w:val="28"/>
          <w:szCs w:val="28"/>
        </w:rPr>
        <w:t>На тер</w:t>
      </w:r>
      <w:r w:rsidR="00A05637" w:rsidRPr="00F51AA0">
        <w:rPr>
          <w:rFonts w:eastAsia="Times New Roman"/>
          <w:sz w:val="28"/>
          <w:szCs w:val="28"/>
        </w:rPr>
        <w:t>ритории поселения расположены: 1</w:t>
      </w:r>
      <w:r w:rsidRPr="00F51AA0">
        <w:rPr>
          <w:rFonts w:eastAsia="Times New Roman"/>
          <w:sz w:val="28"/>
          <w:szCs w:val="28"/>
        </w:rPr>
        <w:t xml:space="preserve"> общеобразовательн</w:t>
      </w:r>
      <w:r w:rsidR="00A05637" w:rsidRPr="00F51AA0">
        <w:rPr>
          <w:rFonts w:eastAsia="Times New Roman"/>
          <w:sz w:val="28"/>
          <w:szCs w:val="28"/>
        </w:rPr>
        <w:t>ая  школа</w:t>
      </w:r>
      <w:r w:rsidRPr="00F51AA0">
        <w:rPr>
          <w:rFonts w:eastAsia="Times New Roman"/>
          <w:sz w:val="28"/>
          <w:szCs w:val="28"/>
        </w:rPr>
        <w:t xml:space="preserve">,  </w:t>
      </w:r>
      <w:r w:rsidR="00FA141E" w:rsidRPr="00F51AA0">
        <w:rPr>
          <w:rFonts w:eastAsia="Times New Roman"/>
          <w:sz w:val="28"/>
          <w:szCs w:val="28"/>
        </w:rPr>
        <w:t>2</w:t>
      </w:r>
      <w:r w:rsidR="00A05637" w:rsidRPr="00F51AA0">
        <w:rPr>
          <w:rFonts w:eastAsia="Times New Roman"/>
          <w:sz w:val="28"/>
          <w:szCs w:val="28"/>
        </w:rPr>
        <w:t xml:space="preserve"> </w:t>
      </w:r>
      <w:r w:rsidRPr="00F51AA0">
        <w:rPr>
          <w:rFonts w:eastAsia="Times New Roman"/>
          <w:sz w:val="28"/>
          <w:szCs w:val="28"/>
        </w:rPr>
        <w:t xml:space="preserve"> СДК</w:t>
      </w:r>
      <w:r w:rsidR="00A05637" w:rsidRPr="00F51AA0">
        <w:rPr>
          <w:rFonts w:eastAsia="Times New Roman"/>
          <w:sz w:val="28"/>
          <w:szCs w:val="28"/>
        </w:rPr>
        <w:t>, 1 библиотека</w:t>
      </w:r>
      <w:r w:rsidRPr="00F51AA0">
        <w:rPr>
          <w:rFonts w:eastAsia="Times New Roman"/>
          <w:sz w:val="28"/>
          <w:szCs w:val="28"/>
        </w:rPr>
        <w:t xml:space="preserve">,  </w:t>
      </w:r>
      <w:proofErr w:type="spellStart"/>
      <w:r w:rsidR="0004731B" w:rsidRPr="00F51AA0">
        <w:rPr>
          <w:rFonts w:eastAsia="Times New Roman"/>
          <w:sz w:val="28"/>
          <w:szCs w:val="28"/>
        </w:rPr>
        <w:t>Дегтяренский</w:t>
      </w:r>
      <w:proofErr w:type="spellEnd"/>
      <w:r w:rsidR="00FC0D19" w:rsidRPr="00F51AA0">
        <w:rPr>
          <w:rFonts w:eastAsia="Times New Roman"/>
          <w:sz w:val="28"/>
          <w:szCs w:val="28"/>
        </w:rPr>
        <w:t xml:space="preserve"> </w:t>
      </w:r>
      <w:r w:rsidRPr="00F51AA0">
        <w:rPr>
          <w:rFonts w:eastAsia="Times New Roman"/>
          <w:sz w:val="28"/>
          <w:szCs w:val="28"/>
        </w:rPr>
        <w:t>ФАП</w:t>
      </w:r>
      <w:r w:rsidR="00A05637" w:rsidRPr="00F51AA0">
        <w:rPr>
          <w:rFonts w:eastAsia="Times New Roman"/>
          <w:sz w:val="28"/>
          <w:szCs w:val="28"/>
        </w:rPr>
        <w:t>, ФГУПС «Почта</w:t>
      </w:r>
      <w:r w:rsidRPr="00F51AA0">
        <w:rPr>
          <w:rFonts w:eastAsia="Times New Roman"/>
          <w:sz w:val="28"/>
          <w:szCs w:val="28"/>
        </w:rPr>
        <w:t xml:space="preserve"> России</w:t>
      </w:r>
      <w:r w:rsidR="00A05637" w:rsidRPr="00F51AA0">
        <w:rPr>
          <w:rFonts w:eastAsia="Times New Roman"/>
          <w:sz w:val="28"/>
          <w:szCs w:val="28"/>
        </w:rPr>
        <w:t xml:space="preserve">», </w:t>
      </w:r>
      <w:r w:rsidR="00FA141E" w:rsidRPr="00F51AA0">
        <w:rPr>
          <w:rFonts w:eastAsia="Times New Roman"/>
          <w:sz w:val="28"/>
          <w:szCs w:val="28"/>
        </w:rPr>
        <w:t>6</w:t>
      </w:r>
      <w:r w:rsidR="00A05637" w:rsidRPr="00F51AA0">
        <w:rPr>
          <w:rFonts w:eastAsia="Times New Roman"/>
          <w:sz w:val="28"/>
          <w:szCs w:val="28"/>
        </w:rPr>
        <w:t xml:space="preserve"> магазин</w:t>
      </w:r>
      <w:r w:rsidR="00FA141E" w:rsidRPr="00F51AA0">
        <w:rPr>
          <w:rFonts w:eastAsia="Times New Roman"/>
          <w:sz w:val="28"/>
          <w:szCs w:val="28"/>
        </w:rPr>
        <w:t>ов</w:t>
      </w:r>
      <w:r w:rsidRPr="00F51AA0">
        <w:rPr>
          <w:rFonts w:eastAsia="Times New Roman"/>
          <w:sz w:val="28"/>
          <w:szCs w:val="28"/>
        </w:rPr>
        <w:t xml:space="preserve">,  </w:t>
      </w:r>
      <w:r w:rsidR="00A05637" w:rsidRPr="00F51AA0">
        <w:rPr>
          <w:rFonts w:eastAsia="Times New Roman"/>
          <w:sz w:val="28"/>
          <w:szCs w:val="28"/>
        </w:rPr>
        <w:t xml:space="preserve">филиал </w:t>
      </w:r>
      <w:r w:rsidRPr="00F51AA0">
        <w:rPr>
          <w:rFonts w:eastAsia="Times New Roman"/>
          <w:sz w:val="28"/>
          <w:szCs w:val="28"/>
        </w:rPr>
        <w:t>«Сбербанк России»,</w:t>
      </w:r>
      <w:r w:rsidR="00FA141E" w:rsidRPr="00F51AA0">
        <w:rPr>
          <w:rFonts w:eastAsia="Times New Roman"/>
          <w:sz w:val="28"/>
          <w:szCs w:val="28"/>
        </w:rPr>
        <w:t xml:space="preserve"> ЧЦАПК</w:t>
      </w:r>
      <w:r w:rsidR="00A05637" w:rsidRPr="00F51AA0">
        <w:rPr>
          <w:rFonts w:eastAsia="Times New Roman"/>
          <w:sz w:val="28"/>
          <w:szCs w:val="28"/>
        </w:rPr>
        <w:t xml:space="preserve"> </w:t>
      </w:r>
      <w:r w:rsidR="00FA141E" w:rsidRPr="00F51AA0">
        <w:rPr>
          <w:rFonts w:eastAsia="Times New Roman"/>
          <w:sz w:val="28"/>
          <w:szCs w:val="28"/>
        </w:rPr>
        <w:t>филиал «Каменский»</w:t>
      </w:r>
      <w:r w:rsidR="00FD7FBD" w:rsidRPr="00F51AA0">
        <w:rPr>
          <w:rFonts w:eastAsia="Times New Roman"/>
          <w:sz w:val="28"/>
          <w:szCs w:val="28"/>
        </w:rPr>
        <w:t>.</w:t>
      </w:r>
    </w:p>
    <w:p w:rsidR="00CC2B48" w:rsidRPr="00F51AA0" w:rsidRDefault="00CC2B48" w:rsidP="00DA5737">
      <w:pPr>
        <w:shd w:val="clear" w:color="auto" w:fill="FFFFFF"/>
        <w:suppressAutoHyphens/>
        <w:ind w:firstLine="426"/>
        <w:jc w:val="both"/>
        <w:rPr>
          <w:rFonts w:eastAsia="Times New Roman"/>
          <w:bCs/>
          <w:kern w:val="1"/>
          <w:sz w:val="28"/>
          <w:szCs w:val="28"/>
          <w:lang w:eastAsia="zh-CN"/>
        </w:rPr>
      </w:pP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lastRenderedPageBreak/>
        <w:t>2.2. Характеристика деятельности в сфере транспорта, оценка транспортного спроса.</w:t>
      </w:r>
      <w:r w:rsidRPr="00F51AA0">
        <w:rPr>
          <w:rFonts w:eastAsia="Calibri"/>
          <w:kern w:val="1"/>
          <w:sz w:val="28"/>
          <w:szCs w:val="28"/>
          <w:lang w:eastAsia="zh-CN"/>
        </w:rPr>
        <w:t xml:space="preserve">                          </w:t>
      </w:r>
    </w:p>
    <w:p w:rsidR="00CC2B48" w:rsidRPr="00F51AA0" w:rsidRDefault="00CC2B48" w:rsidP="00DA5737">
      <w:pPr>
        <w:shd w:val="clear" w:color="auto" w:fill="FFFFFF"/>
        <w:suppressAutoHyphens/>
        <w:jc w:val="both"/>
        <w:rPr>
          <w:rFonts w:eastAsia="Times New Roman"/>
          <w:bCs/>
          <w:kern w:val="1"/>
          <w:sz w:val="28"/>
          <w:szCs w:val="28"/>
          <w:lang w:eastAsia="zh-CN"/>
        </w:rPr>
      </w:pPr>
      <w:r w:rsidRPr="00F51AA0">
        <w:rPr>
          <w:rFonts w:eastAsia="Times New Roman"/>
          <w:bCs/>
          <w:kern w:val="1"/>
          <w:sz w:val="28"/>
          <w:szCs w:val="28"/>
          <w:lang w:eastAsia="zh-CN"/>
        </w:rPr>
        <w:tab/>
        <w:t xml:space="preserve">Транспортно-экономические связи </w:t>
      </w:r>
      <w:r w:rsidR="00FD7FBD" w:rsidRPr="00F51AA0">
        <w:rPr>
          <w:rFonts w:eastAsia="Times New Roman"/>
          <w:bCs/>
          <w:kern w:val="1"/>
          <w:sz w:val="28"/>
          <w:szCs w:val="28"/>
          <w:lang w:eastAsia="zh-CN"/>
        </w:rPr>
        <w:t xml:space="preserve">Дегтяренского </w:t>
      </w:r>
      <w:r w:rsidRPr="00F51AA0">
        <w:rPr>
          <w:rFonts w:eastAsia="Times New Roman"/>
          <w:bCs/>
          <w:kern w:val="1"/>
          <w:sz w:val="28"/>
          <w:szCs w:val="28"/>
          <w:lang w:eastAsia="zh-CN"/>
        </w:rPr>
        <w:t xml:space="preserve">сельского поселения осуществляются автомобильным видом транспорта, МУП «Каменский транспортник». Транспортные предприятия на территории поселения отсутствуют. Основным видом пассажирского транспорта поселения является автобусное сообщение. </w:t>
      </w:r>
      <w:r w:rsidR="00A05637" w:rsidRPr="00F51AA0">
        <w:rPr>
          <w:rFonts w:eastAsia="Times New Roman"/>
          <w:bCs/>
          <w:kern w:val="1"/>
          <w:sz w:val="28"/>
          <w:szCs w:val="28"/>
          <w:lang w:eastAsia="zh-CN"/>
        </w:rPr>
        <w:t>На территории поселения действуе</w:t>
      </w:r>
      <w:r w:rsidRPr="00F51AA0">
        <w:rPr>
          <w:rFonts w:eastAsia="Times New Roman"/>
          <w:bCs/>
          <w:kern w:val="1"/>
          <w:sz w:val="28"/>
          <w:szCs w:val="28"/>
          <w:lang w:eastAsia="zh-CN"/>
        </w:rPr>
        <w:t xml:space="preserve">т </w:t>
      </w:r>
      <w:r w:rsidR="00A05637" w:rsidRPr="00F51AA0">
        <w:rPr>
          <w:rFonts w:eastAsia="Times New Roman"/>
          <w:bCs/>
          <w:kern w:val="1"/>
          <w:sz w:val="28"/>
          <w:szCs w:val="28"/>
          <w:lang w:eastAsia="zh-CN"/>
        </w:rPr>
        <w:t>один пассажирский автотранспортный маршрут</w:t>
      </w:r>
      <w:r w:rsidRPr="00F51AA0">
        <w:rPr>
          <w:rFonts w:eastAsia="Times New Roman"/>
          <w:bCs/>
          <w:kern w:val="1"/>
          <w:sz w:val="28"/>
          <w:szCs w:val="28"/>
          <w:lang w:eastAsia="zh-CN"/>
        </w:rPr>
        <w:t>. В населенн</w:t>
      </w:r>
      <w:r w:rsidR="00A05637" w:rsidRPr="00F51AA0">
        <w:rPr>
          <w:rFonts w:eastAsia="Times New Roman"/>
          <w:bCs/>
          <w:kern w:val="1"/>
          <w:sz w:val="28"/>
          <w:szCs w:val="28"/>
          <w:lang w:eastAsia="zh-CN"/>
        </w:rPr>
        <w:t>ом пункте</w:t>
      </w:r>
      <w:r w:rsidRPr="00F51AA0">
        <w:rPr>
          <w:rFonts w:eastAsia="Times New Roman"/>
          <w:bCs/>
          <w:kern w:val="1"/>
          <w:sz w:val="28"/>
          <w:szCs w:val="28"/>
          <w:lang w:eastAsia="zh-CN"/>
        </w:rPr>
        <w:t xml:space="preserve"> регулярный внутри</w:t>
      </w:r>
      <w:r w:rsidR="00FD7FBD" w:rsidRPr="00F51AA0">
        <w:rPr>
          <w:rFonts w:eastAsia="Times New Roman"/>
          <w:bCs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Times New Roman"/>
          <w:bCs/>
          <w:kern w:val="1"/>
          <w:sz w:val="28"/>
          <w:szCs w:val="28"/>
          <w:lang w:eastAsia="zh-CN"/>
        </w:rPr>
        <w:t xml:space="preserve">сельский транспорт отсутствует. Большинство трудовых передвижений в поселении приходится на личный транспорт и пешеходные сообщения. </w:t>
      </w:r>
    </w:p>
    <w:p w:rsidR="00CC2B48" w:rsidRPr="00F51AA0" w:rsidRDefault="00CC2B48" w:rsidP="00DA5737">
      <w:pPr>
        <w:shd w:val="clear" w:color="auto" w:fill="FFFFFF"/>
        <w:suppressAutoHyphens/>
        <w:ind w:firstLine="708"/>
        <w:jc w:val="both"/>
        <w:rPr>
          <w:rFonts w:eastAsia="Times New Roman"/>
          <w:bCs/>
          <w:kern w:val="1"/>
          <w:sz w:val="28"/>
          <w:szCs w:val="28"/>
          <w:lang w:eastAsia="zh-CN"/>
        </w:rPr>
      </w:pPr>
      <w:r w:rsidRPr="00F51AA0">
        <w:rPr>
          <w:rFonts w:eastAsia="Times New Roman"/>
          <w:bCs/>
          <w:kern w:val="1"/>
          <w:sz w:val="28"/>
          <w:szCs w:val="28"/>
          <w:lang w:eastAsia="zh-CN"/>
        </w:rPr>
        <w:t xml:space="preserve">В основе оценки транспортного спроса лежит анализ передвижения населения к объектам тяготения.   </w:t>
      </w:r>
    </w:p>
    <w:p w:rsidR="00CC2B48" w:rsidRPr="00F51AA0" w:rsidRDefault="00CC2B48" w:rsidP="00DA5737">
      <w:pPr>
        <w:shd w:val="clear" w:color="auto" w:fill="FFFFFF"/>
        <w:suppressAutoHyphens/>
        <w:ind w:firstLine="708"/>
        <w:jc w:val="both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Times New Roman"/>
          <w:bCs/>
          <w:kern w:val="1"/>
          <w:sz w:val="28"/>
          <w:szCs w:val="28"/>
          <w:lang w:eastAsia="zh-CN"/>
        </w:rPr>
        <w:t xml:space="preserve">Можно выделить основные группы объектов тяготения: </w:t>
      </w:r>
    </w:p>
    <w:p w:rsidR="00CC2B48" w:rsidRPr="00F51AA0" w:rsidRDefault="00CC2B48" w:rsidP="00DA5737">
      <w:pPr>
        <w:suppressAutoHyphens/>
        <w:jc w:val="both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Calibri"/>
          <w:kern w:val="1"/>
          <w:sz w:val="28"/>
          <w:szCs w:val="28"/>
          <w:lang w:eastAsia="zh-CN"/>
        </w:rPr>
        <w:t>- объекты социально сферы;</w:t>
      </w:r>
    </w:p>
    <w:p w:rsidR="00CC2B48" w:rsidRPr="00F51AA0" w:rsidRDefault="00CC2B48" w:rsidP="00DA5737">
      <w:pPr>
        <w:suppressAutoHyphens/>
        <w:jc w:val="both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Calibri"/>
          <w:kern w:val="1"/>
          <w:sz w:val="28"/>
          <w:szCs w:val="28"/>
          <w:lang w:eastAsia="zh-CN"/>
        </w:rPr>
        <w:t>- объекты трудовой деятельности</w:t>
      </w:r>
    </w:p>
    <w:p w:rsidR="00CC2B48" w:rsidRPr="00F51AA0" w:rsidRDefault="00CC2B48" w:rsidP="00DA5737">
      <w:pPr>
        <w:suppressAutoHyphens/>
        <w:jc w:val="both"/>
        <w:rPr>
          <w:rFonts w:eastAsia="Calibri"/>
          <w:b/>
          <w:bCs/>
          <w:kern w:val="1"/>
          <w:sz w:val="28"/>
          <w:szCs w:val="28"/>
          <w:lang w:eastAsia="zh-CN"/>
        </w:rPr>
      </w:pPr>
      <w:r w:rsidRPr="00F51AA0">
        <w:rPr>
          <w:rFonts w:eastAsia="Calibri"/>
          <w:kern w:val="1"/>
          <w:sz w:val="28"/>
          <w:szCs w:val="28"/>
          <w:lang w:eastAsia="zh-CN"/>
        </w:rPr>
        <w:t>- узловые объекты транспортной инфраструктуры.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t>2.3. Характеристика функционирования и показатели работы транспортной инфраструктуры по видам транспорта.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Calibri"/>
          <w:b/>
          <w:bCs/>
          <w:kern w:val="1"/>
          <w:sz w:val="28"/>
          <w:szCs w:val="28"/>
          <w:lang w:eastAsia="zh-CN"/>
        </w:rPr>
      </w:pPr>
      <w:r w:rsidRPr="00F51AA0">
        <w:rPr>
          <w:rFonts w:eastAsia="Calibri"/>
          <w:color w:val="000000" w:themeColor="text1"/>
          <w:kern w:val="1"/>
          <w:sz w:val="28"/>
          <w:szCs w:val="28"/>
          <w:lang w:eastAsia="zh-CN"/>
        </w:rPr>
        <w:t>Автомобилизация поселения (</w:t>
      </w:r>
      <w:r w:rsidR="006F572B" w:rsidRPr="00F51AA0">
        <w:rPr>
          <w:rFonts w:eastAsia="Calibri"/>
          <w:color w:val="000000" w:themeColor="text1"/>
          <w:kern w:val="1"/>
          <w:sz w:val="28"/>
          <w:szCs w:val="28"/>
          <w:lang w:eastAsia="zh-CN"/>
        </w:rPr>
        <w:t>111</w:t>
      </w:r>
      <w:r w:rsidR="00C64871" w:rsidRPr="00F51AA0">
        <w:rPr>
          <w:rFonts w:eastAsia="Calibri"/>
          <w:color w:val="000000" w:themeColor="text1"/>
          <w:kern w:val="1"/>
          <w:sz w:val="28"/>
          <w:szCs w:val="28"/>
          <w:lang w:eastAsia="zh-CN"/>
        </w:rPr>
        <w:t xml:space="preserve"> единиц/1000человек  в 2017</w:t>
      </w:r>
      <w:r w:rsidRPr="00F51AA0">
        <w:rPr>
          <w:rFonts w:eastAsia="Calibri"/>
          <w:color w:val="000000" w:themeColor="text1"/>
          <w:kern w:val="1"/>
          <w:sz w:val="28"/>
          <w:szCs w:val="28"/>
          <w:lang w:eastAsia="zh-CN"/>
        </w:rPr>
        <w:t>году)</w:t>
      </w:r>
      <w:r w:rsidRPr="00F51AA0">
        <w:rPr>
          <w:rFonts w:eastAsia="Calibri"/>
          <w:color w:val="FF0000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Calibri"/>
          <w:kern w:val="1"/>
          <w:sz w:val="28"/>
          <w:szCs w:val="28"/>
          <w:lang w:eastAsia="zh-CN"/>
        </w:rPr>
        <w:t>оценивается чуть ниже средне</w:t>
      </w:r>
      <w:r w:rsidR="003E0253" w:rsidRPr="00F51AA0">
        <w:rPr>
          <w:rFonts w:eastAsia="Calibri"/>
          <w:kern w:val="1"/>
          <w:sz w:val="28"/>
          <w:szCs w:val="28"/>
          <w:lang w:eastAsia="zh-CN"/>
        </w:rPr>
        <w:t xml:space="preserve">й (при уровне автомобилизации в </w:t>
      </w:r>
      <w:r w:rsidRPr="00F51AA0">
        <w:rPr>
          <w:rFonts w:eastAsia="Calibri"/>
          <w:kern w:val="1"/>
          <w:sz w:val="28"/>
          <w:szCs w:val="28"/>
          <w:lang w:eastAsia="zh-CN"/>
        </w:rPr>
        <w:t xml:space="preserve"> Российской Федерации 270 единиц на 1000 человек), что обусловлено наличием автобусного сообщения с районным и областным центром. Грузовой транспорт в основном представлен сельскохозяйственной техникой. В основе формирования улично-дорожной сети населенных пунктов лежат: основная улица, второстепенные улицы, проезды, хозяйственные проезды.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Times New Roman"/>
          <w:kern w:val="1"/>
          <w:sz w:val="28"/>
          <w:szCs w:val="28"/>
          <w:lang w:eastAsia="zh-CN"/>
        </w:rPr>
      </w:pP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t>2.4. Характеристика сети дорог поселения, параметры дорожного движения, оценка качества содержания дорог</w:t>
      </w:r>
      <w:r w:rsidRPr="00F51AA0">
        <w:rPr>
          <w:rFonts w:eastAsia="Calibri"/>
          <w:kern w:val="1"/>
          <w:sz w:val="28"/>
          <w:szCs w:val="28"/>
          <w:lang w:eastAsia="zh-CN"/>
        </w:rPr>
        <w:t xml:space="preserve">.  </w:t>
      </w:r>
    </w:p>
    <w:p w:rsidR="00CC2B48" w:rsidRPr="00F51AA0" w:rsidRDefault="00FD7FBD" w:rsidP="00FD7FBD">
      <w:pPr>
        <w:suppressAutoHyphens/>
        <w:autoSpaceDE w:val="0"/>
        <w:ind w:firstLine="708"/>
        <w:rPr>
          <w:rFonts w:eastAsia="Calibri"/>
          <w:color w:val="000000"/>
          <w:sz w:val="28"/>
          <w:szCs w:val="28"/>
          <w:lang w:eastAsia="zh-CN"/>
        </w:rPr>
      </w:pPr>
      <w:r w:rsidRPr="00F51AA0">
        <w:rPr>
          <w:rFonts w:eastAsia="Calibri"/>
          <w:color w:val="000000"/>
          <w:sz w:val="28"/>
          <w:szCs w:val="28"/>
          <w:lang w:eastAsia="zh-CN"/>
        </w:rPr>
        <w:t xml:space="preserve">Дегтяренское </w:t>
      </w:r>
      <w:r w:rsidR="00CC2B48" w:rsidRPr="00F51AA0">
        <w:rPr>
          <w:rFonts w:eastAsia="Calibri"/>
          <w:color w:val="000000"/>
          <w:sz w:val="28"/>
          <w:szCs w:val="28"/>
          <w:lang w:eastAsia="zh-CN"/>
        </w:rPr>
        <w:t xml:space="preserve">сельское поселение </w:t>
      </w:r>
      <w:proofErr w:type="gramStart"/>
      <w:r w:rsidR="00CC2B48" w:rsidRPr="00F51AA0">
        <w:rPr>
          <w:rFonts w:eastAsia="Calibri"/>
          <w:color w:val="000000"/>
          <w:sz w:val="28"/>
          <w:szCs w:val="28"/>
          <w:lang w:eastAsia="zh-CN"/>
        </w:rPr>
        <w:t>обладает достаточно развитой автомобильной транспортной сетью и находится</w:t>
      </w:r>
      <w:proofErr w:type="gramEnd"/>
      <w:r w:rsidR="00CC2B48" w:rsidRPr="00F51AA0">
        <w:rPr>
          <w:rFonts w:eastAsia="Calibri"/>
          <w:color w:val="000000"/>
          <w:sz w:val="28"/>
          <w:szCs w:val="28"/>
          <w:lang w:eastAsia="zh-CN"/>
        </w:rPr>
        <w:t xml:space="preserve"> относительно недалеко от районного центра п. Каменка </w:t>
      </w:r>
      <w:r w:rsidRPr="00F51AA0">
        <w:rPr>
          <w:rFonts w:eastAsia="Calibri"/>
          <w:color w:val="000000"/>
          <w:sz w:val="28"/>
          <w:szCs w:val="28"/>
          <w:lang w:eastAsia="zh-CN"/>
        </w:rPr>
        <w:t>и областного центра г. Воронежа,</w:t>
      </w:r>
      <w:r w:rsidR="00CC2B48" w:rsidRPr="00F51AA0">
        <w:rPr>
          <w:rFonts w:eastAsia="Calibri"/>
          <w:color w:val="000000"/>
          <w:sz w:val="28"/>
          <w:szCs w:val="28"/>
          <w:lang w:eastAsia="zh-CN"/>
        </w:rPr>
        <w:t xml:space="preserve">  что создаёт оптимальные условия для перемещения сырья и готовых товаров. Отсутствие альтернативных видов транспорта предъявляет большие требования к автомобильным дорогам. Строительства новых автомобильных дорог не производилось более 10 лет. Сохранение автодорожной инфраструктуры осуществлялось только за счет ремонта автодорог с твердым покрытием и автодорог с гравийным покрытием. В условиях ограниченного финансирования дорожных работ с каждым годом увеличивается протяженность дорог требующих ремонта. </w:t>
      </w:r>
    </w:p>
    <w:p w:rsidR="00CC2B48" w:rsidRPr="00F51AA0" w:rsidRDefault="00CC2B48" w:rsidP="00DA5737">
      <w:pPr>
        <w:suppressAutoHyphens/>
        <w:autoSpaceDE w:val="0"/>
        <w:ind w:firstLine="708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F51AA0">
        <w:rPr>
          <w:rFonts w:eastAsia="Calibri"/>
          <w:color w:val="000000"/>
          <w:sz w:val="28"/>
          <w:szCs w:val="28"/>
          <w:lang w:eastAsia="zh-CN"/>
        </w:rPr>
        <w:t xml:space="preserve">Дорожная </w:t>
      </w:r>
      <w:r w:rsidR="00A05637" w:rsidRPr="00F51AA0">
        <w:rPr>
          <w:rFonts w:eastAsia="Calibri"/>
          <w:color w:val="000000"/>
          <w:sz w:val="28"/>
          <w:szCs w:val="28"/>
          <w:lang w:eastAsia="zh-CN"/>
        </w:rPr>
        <w:t>сеть представлена дорогами федера</w:t>
      </w:r>
      <w:r w:rsidRPr="00F51AA0">
        <w:rPr>
          <w:rFonts w:eastAsia="Calibri"/>
          <w:color w:val="000000"/>
          <w:sz w:val="28"/>
          <w:szCs w:val="28"/>
          <w:lang w:eastAsia="zh-CN"/>
        </w:rPr>
        <w:t>льного значения «Воронеж-Луганск», дорогами местного значения «</w:t>
      </w:r>
      <w:proofErr w:type="gramStart"/>
      <w:r w:rsidRPr="00F51AA0">
        <w:rPr>
          <w:rFonts w:eastAsia="Calibri"/>
          <w:color w:val="000000"/>
          <w:sz w:val="28"/>
          <w:szCs w:val="28"/>
          <w:lang w:eastAsia="zh-CN"/>
        </w:rPr>
        <w:t>Каменка-</w:t>
      </w:r>
      <w:r w:rsidR="00FD7FBD" w:rsidRPr="00F51AA0">
        <w:rPr>
          <w:rFonts w:eastAsia="Calibri"/>
          <w:color w:val="000000"/>
          <w:sz w:val="28"/>
          <w:szCs w:val="28"/>
          <w:lang w:eastAsia="zh-CN"/>
        </w:rPr>
        <w:t>Дегтярное</w:t>
      </w:r>
      <w:proofErr w:type="gramEnd"/>
      <w:r w:rsidRPr="00F51AA0">
        <w:rPr>
          <w:rFonts w:eastAsia="Calibri"/>
          <w:color w:val="000000"/>
          <w:sz w:val="28"/>
          <w:szCs w:val="28"/>
          <w:lang w:eastAsia="zh-CN"/>
        </w:rPr>
        <w:t xml:space="preserve">», лесными и полевыми дорогами. Длина </w:t>
      </w:r>
      <w:proofErr w:type="gramStart"/>
      <w:r w:rsidRPr="00F51AA0">
        <w:rPr>
          <w:rFonts w:eastAsia="Calibri"/>
          <w:color w:val="000000"/>
          <w:sz w:val="28"/>
          <w:szCs w:val="28"/>
          <w:lang w:eastAsia="zh-CN"/>
        </w:rPr>
        <w:t xml:space="preserve">дорог, связывающих центр сельского поселения </w:t>
      </w:r>
      <w:r w:rsidR="00A05637" w:rsidRPr="00F51AA0">
        <w:rPr>
          <w:rFonts w:eastAsia="Calibri"/>
          <w:color w:val="000000"/>
          <w:sz w:val="28"/>
          <w:szCs w:val="28"/>
          <w:lang w:eastAsia="zh-CN"/>
        </w:rPr>
        <w:t xml:space="preserve"> с районным центром составляет</w:t>
      </w:r>
      <w:proofErr w:type="gramEnd"/>
      <w:r w:rsidR="00A05637" w:rsidRPr="00F51AA0">
        <w:rPr>
          <w:rFonts w:eastAsia="Calibri"/>
          <w:color w:val="000000"/>
          <w:sz w:val="28"/>
          <w:szCs w:val="28"/>
          <w:lang w:eastAsia="zh-CN"/>
        </w:rPr>
        <w:t xml:space="preserve"> </w:t>
      </w:r>
      <w:r w:rsidR="00FD7FBD" w:rsidRPr="00F51AA0">
        <w:rPr>
          <w:rFonts w:eastAsia="Calibri"/>
          <w:color w:val="000000"/>
          <w:sz w:val="28"/>
          <w:szCs w:val="28"/>
          <w:lang w:eastAsia="zh-CN"/>
        </w:rPr>
        <w:t>15</w:t>
      </w:r>
      <w:r w:rsidRPr="00F51AA0">
        <w:rPr>
          <w:rFonts w:eastAsia="Calibri"/>
          <w:color w:val="000000"/>
          <w:sz w:val="28"/>
          <w:szCs w:val="28"/>
          <w:lang w:eastAsia="zh-CN"/>
        </w:rPr>
        <w:t xml:space="preserve"> км. Характеристика автомобильных дорог дана в таблице</w:t>
      </w:r>
      <w:r w:rsidR="00FD7FBD" w:rsidRPr="00F51AA0">
        <w:rPr>
          <w:rFonts w:eastAsia="Calibri"/>
          <w:color w:val="000000"/>
          <w:sz w:val="28"/>
          <w:szCs w:val="28"/>
          <w:lang w:eastAsia="zh-CN"/>
        </w:rPr>
        <w:t xml:space="preserve"> </w:t>
      </w:r>
      <w:r w:rsidRPr="00F51AA0">
        <w:rPr>
          <w:rFonts w:eastAsia="Calibri"/>
          <w:color w:val="000000"/>
          <w:sz w:val="28"/>
          <w:szCs w:val="28"/>
          <w:lang w:eastAsia="zh-CN"/>
        </w:rPr>
        <w:t xml:space="preserve">1. </w:t>
      </w:r>
    </w:p>
    <w:p w:rsidR="00FD7FBD" w:rsidRPr="00F51AA0" w:rsidRDefault="00FD7FBD" w:rsidP="00DA5737">
      <w:pPr>
        <w:suppressAutoHyphens/>
        <w:autoSpaceDE w:val="0"/>
        <w:ind w:firstLine="708"/>
        <w:rPr>
          <w:rFonts w:eastAsia="Calibri"/>
          <w:b/>
          <w:bCs/>
          <w:color w:val="000000"/>
          <w:sz w:val="28"/>
          <w:szCs w:val="28"/>
          <w:lang w:eastAsia="zh-CN"/>
        </w:rPr>
      </w:pPr>
    </w:p>
    <w:p w:rsidR="00CC2B48" w:rsidRPr="00F51AA0" w:rsidRDefault="00CC2B48" w:rsidP="00DA5737">
      <w:pPr>
        <w:suppressAutoHyphens/>
        <w:autoSpaceDE w:val="0"/>
        <w:ind w:firstLine="708"/>
        <w:rPr>
          <w:rFonts w:eastAsia="Calibri"/>
          <w:b/>
          <w:bCs/>
          <w:color w:val="000000"/>
          <w:sz w:val="28"/>
          <w:szCs w:val="28"/>
          <w:lang w:eastAsia="zh-CN"/>
        </w:rPr>
      </w:pPr>
      <w:r w:rsidRPr="00F51AA0">
        <w:rPr>
          <w:rFonts w:eastAsia="Calibri"/>
          <w:b/>
          <w:bCs/>
          <w:color w:val="000000"/>
          <w:sz w:val="28"/>
          <w:szCs w:val="28"/>
          <w:lang w:eastAsia="zh-CN"/>
        </w:rPr>
        <w:lastRenderedPageBreak/>
        <w:t xml:space="preserve">Таблица № 1 Характеристика автомобильных дорог. </w:t>
      </w:r>
    </w:p>
    <w:p w:rsidR="00FD7FBD" w:rsidRPr="00F51AA0" w:rsidRDefault="00FD7FBD" w:rsidP="00DA5737">
      <w:pPr>
        <w:suppressAutoHyphens/>
        <w:autoSpaceDE w:val="0"/>
        <w:ind w:firstLine="708"/>
        <w:rPr>
          <w:rFonts w:eastAsia="Calibri"/>
          <w:b/>
          <w:bCs/>
          <w:color w:val="000000"/>
          <w:sz w:val="28"/>
          <w:szCs w:val="28"/>
          <w:lang w:eastAsia="zh-CN"/>
        </w:rPr>
      </w:pPr>
    </w:p>
    <w:tbl>
      <w:tblPr>
        <w:tblW w:w="0" w:type="auto"/>
        <w:jc w:val="center"/>
        <w:tblInd w:w="-5" w:type="dxa"/>
        <w:tblLayout w:type="fixed"/>
        <w:tblLook w:val="0000" w:firstRow="0" w:lastRow="0" w:firstColumn="0" w:lastColumn="0" w:noHBand="0" w:noVBand="0"/>
      </w:tblPr>
      <w:tblGrid>
        <w:gridCol w:w="1377"/>
        <w:gridCol w:w="7"/>
        <w:gridCol w:w="1418"/>
        <w:gridCol w:w="1275"/>
        <w:gridCol w:w="1418"/>
        <w:gridCol w:w="709"/>
        <w:gridCol w:w="177"/>
        <w:gridCol w:w="673"/>
        <w:gridCol w:w="213"/>
        <w:gridCol w:w="779"/>
        <w:gridCol w:w="107"/>
        <w:gridCol w:w="896"/>
      </w:tblGrid>
      <w:tr w:rsidR="00CC2B48" w:rsidRPr="00F51AA0" w:rsidTr="00CC2B48">
        <w:trPr>
          <w:trHeight w:val="433"/>
          <w:jc w:val="center"/>
        </w:trPr>
        <w:tc>
          <w:tcPr>
            <w:tcW w:w="13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№</w:t>
            </w:r>
          </w:p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  <w:proofErr w:type="gramStart"/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>п</w:t>
            </w:r>
            <w:proofErr w:type="gramEnd"/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>Наименование автомобильной дороги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>Тех.</w:t>
            </w:r>
          </w:p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>Кат.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>Протяж</w:t>
            </w:r>
            <w:proofErr w:type="spellEnd"/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>.</w:t>
            </w:r>
          </w:p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>Км</w:t>
            </w:r>
          </w:p>
        </w:tc>
        <w:tc>
          <w:tcPr>
            <w:tcW w:w="3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 xml:space="preserve">В том числе по типу покрытия, </w:t>
            </w:r>
            <w:proofErr w:type="gramStart"/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>км</w:t>
            </w:r>
            <w:proofErr w:type="gramEnd"/>
          </w:p>
        </w:tc>
      </w:tr>
      <w:tr w:rsidR="00CC2B48" w:rsidRPr="00F51AA0" w:rsidTr="00CC2B48">
        <w:trPr>
          <w:trHeight w:val="433"/>
          <w:jc w:val="center"/>
        </w:trPr>
        <w:tc>
          <w:tcPr>
            <w:tcW w:w="13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autoSpaceDE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autoSpaceDE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autoSpaceDE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autoSpaceDE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>ц/б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>а/б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>Переход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>Грунтов.</w:t>
            </w:r>
          </w:p>
        </w:tc>
      </w:tr>
      <w:tr w:rsidR="00CC2B48" w:rsidRPr="00F51AA0" w:rsidTr="00CC2B48">
        <w:trPr>
          <w:trHeight w:val="157"/>
          <w:jc w:val="center"/>
        </w:trPr>
        <w:tc>
          <w:tcPr>
            <w:tcW w:w="904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/>
                <w:color w:val="000000"/>
                <w:sz w:val="28"/>
                <w:szCs w:val="28"/>
                <w:lang w:eastAsia="zh-CN"/>
              </w:rPr>
              <w:t xml:space="preserve">Федеральные дороги </w:t>
            </w:r>
          </w:p>
        </w:tc>
      </w:tr>
      <w:tr w:rsidR="00CC2B48" w:rsidRPr="00F51AA0" w:rsidTr="00CC2B48">
        <w:trPr>
          <w:trHeight w:val="174"/>
          <w:jc w:val="center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 xml:space="preserve">1 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sz w:val="28"/>
                <w:szCs w:val="28"/>
                <w:lang w:eastAsia="zh-CN"/>
              </w:rPr>
              <w:t>Воронеж Луганск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 xml:space="preserve">IV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FA141E" w:rsidP="00DA5737">
            <w:pPr>
              <w:suppressAutoHyphens/>
              <w:autoSpaceDE w:val="0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>15</w:t>
            </w:r>
            <w:r w:rsidR="00CC2B48" w:rsidRPr="00F51AA0">
              <w:rPr>
                <w:rFonts w:eastAsia="Calibri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 xml:space="preserve">-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FA141E" w:rsidP="00DA5737">
            <w:pPr>
              <w:suppressAutoHyphens/>
              <w:autoSpaceDE w:val="0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/>
                <w:bCs/>
                <w:sz w:val="28"/>
                <w:szCs w:val="28"/>
                <w:lang w:eastAsia="zh-CN"/>
              </w:rPr>
              <w:t xml:space="preserve">- </w:t>
            </w:r>
          </w:p>
        </w:tc>
      </w:tr>
      <w:tr w:rsidR="00CC2B48" w:rsidRPr="00F51AA0" w:rsidTr="00CC2B48">
        <w:trPr>
          <w:trHeight w:val="174"/>
          <w:jc w:val="center"/>
        </w:trPr>
        <w:tc>
          <w:tcPr>
            <w:tcW w:w="40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FA141E" w:rsidP="00DA5737">
            <w:pPr>
              <w:suppressAutoHyphens/>
              <w:autoSpaceDE w:val="0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3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snapToGrid w:val="0"/>
              <w:rPr>
                <w:rFonts w:eastAsia="Calibri"/>
                <w:color w:val="FF0000"/>
                <w:sz w:val="28"/>
                <w:szCs w:val="28"/>
                <w:lang w:eastAsia="zh-CN"/>
              </w:rPr>
            </w:pPr>
          </w:p>
        </w:tc>
      </w:tr>
    </w:tbl>
    <w:p w:rsidR="00FD7FBD" w:rsidRPr="00F51AA0" w:rsidRDefault="00FD7FBD" w:rsidP="00DA5737">
      <w:pPr>
        <w:suppressAutoHyphens/>
        <w:autoSpaceDE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</w:p>
    <w:p w:rsidR="00CC2B48" w:rsidRPr="00F51AA0" w:rsidRDefault="00A05637" w:rsidP="00DA5737">
      <w:pPr>
        <w:suppressAutoHyphens/>
        <w:autoSpaceDE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F51AA0">
        <w:rPr>
          <w:rFonts w:eastAsia="Calibri"/>
          <w:color w:val="000000"/>
          <w:sz w:val="28"/>
          <w:szCs w:val="28"/>
          <w:lang w:eastAsia="zh-CN"/>
        </w:rPr>
        <w:t xml:space="preserve">Село </w:t>
      </w:r>
      <w:r w:rsidR="00FD7FBD" w:rsidRPr="00F51AA0">
        <w:rPr>
          <w:rFonts w:eastAsia="Calibri"/>
          <w:color w:val="000000"/>
          <w:sz w:val="28"/>
          <w:szCs w:val="28"/>
          <w:lang w:eastAsia="zh-CN"/>
        </w:rPr>
        <w:t>Дегтярное</w:t>
      </w:r>
      <w:r w:rsidRPr="00F51AA0">
        <w:rPr>
          <w:rFonts w:eastAsia="Calibri"/>
          <w:color w:val="000000"/>
          <w:sz w:val="28"/>
          <w:szCs w:val="28"/>
          <w:lang w:eastAsia="zh-CN"/>
        </w:rPr>
        <w:t xml:space="preserve"> имее</w:t>
      </w:r>
      <w:r w:rsidR="00CC2B48" w:rsidRPr="00F51AA0">
        <w:rPr>
          <w:rFonts w:eastAsia="Calibri"/>
          <w:color w:val="000000"/>
          <w:sz w:val="28"/>
          <w:szCs w:val="28"/>
          <w:lang w:eastAsia="zh-CN"/>
        </w:rPr>
        <w:t>т подъездн</w:t>
      </w:r>
      <w:r w:rsidRPr="00F51AA0">
        <w:rPr>
          <w:rFonts w:eastAsia="Calibri"/>
          <w:color w:val="000000"/>
          <w:sz w:val="28"/>
          <w:szCs w:val="28"/>
          <w:lang w:eastAsia="zh-CN"/>
        </w:rPr>
        <w:t>ую дорогу</w:t>
      </w:r>
      <w:r w:rsidR="00CC2B48" w:rsidRPr="00F51AA0">
        <w:rPr>
          <w:rFonts w:eastAsia="Calibri"/>
          <w:color w:val="000000"/>
          <w:sz w:val="28"/>
          <w:szCs w:val="28"/>
          <w:lang w:eastAsia="zh-CN"/>
        </w:rPr>
        <w:t xml:space="preserve"> с </w:t>
      </w:r>
      <w:r w:rsidR="00C64871" w:rsidRPr="00F51AA0">
        <w:rPr>
          <w:rFonts w:eastAsia="Calibri"/>
          <w:sz w:val="28"/>
          <w:szCs w:val="28"/>
          <w:lang w:eastAsia="zh-CN"/>
        </w:rPr>
        <w:t>асфальтным</w:t>
      </w:r>
      <w:r w:rsidR="00C64871" w:rsidRPr="00F51AA0">
        <w:rPr>
          <w:rFonts w:eastAsia="Calibri"/>
          <w:color w:val="FF0000"/>
          <w:sz w:val="28"/>
          <w:szCs w:val="28"/>
          <w:lang w:eastAsia="zh-CN"/>
        </w:rPr>
        <w:t xml:space="preserve"> </w:t>
      </w:r>
      <w:r w:rsidR="00CC2B48" w:rsidRPr="00F51AA0">
        <w:rPr>
          <w:rFonts w:eastAsia="Calibri"/>
          <w:color w:val="000000"/>
          <w:sz w:val="28"/>
          <w:szCs w:val="28"/>
          <w:lang w:eastAsia="zh-CN"/>
        </w:rPr>
        <w:t xml:space="preserve">покрытием. Ближайшая автозаправочная станция и станция технического обслуживания автомобилей населения находится в пос. Каменка. </w:t>
      </w:r>
    </w:p>
    <w:p w:rsidR="00CC2B48" w:rsidRPr="00F51AA0" w:rsidRDefault="00CC2B48" w:rsidP="00DA5737">
      <w:pPr>
        <w:suppressAutoHyphens/>
        <w:autoSpaceDE w:val="0"/>
        <w:ind w:firstLine="709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F51AA0">
        <w:rPr>
          <w:rFonts w:eastAsia="Calibri"/>
          <w:color w:val="000000"/>
          <w:sz w:val="28"/>
          <w:szCs w:val="28"/>
          <w:lang w:eastAsia="zh-CN"/>
        </w:rPr>
        <w:t xml:space="preserve">На сегодняшний день основной проблемой транспортной инфраструктуры </w:t>
      </w:r>
      <w:r w:rsidR="00FD7FBD" w:rsidRPr="00F51AA0">
        <w:rPr>
          <w:rFonts w:eastAsia="Calibri"/>
          <w:color w:val="000000"/>
          <w:sz w:val="28"/>
          <w:szCs w:val="28"/>
          <w:lang w:eastAsia="zh-CN"/>
        </w:rPr>
        <w:t xml:space="preserve">Дегтяренского </w:t>
      </w:r>
      <w:r w:rsidRPr="00F51AA0">
        <w:rPr>
          <w:rFonts w:eastAsia="Calibri"/>
          <w:color w:val="000000"/>
          <w:sz w:val="28"/>
          <w:szCs w:val="28"/>
          <w:lang w:eastAsia="zh-CN"/>
        </w:rPr>
        <w:t xml:space="preserve">сельского поселения является низкий технический уровень, высокая степень износа, а также </w:t>
      </w:r>
      <w:proofErr w:type="spellStart"/>
      <w:r w:rsidRPr="00F51AA0">
        <w:rPr>
          <w:rFonts w:eastAsia="Calibri"/>
          <w:color w:val="000000"/>
          <w:sz w:val="28"/>
          <w:szCs w:val="28"/>
          <w:lang w:eastAsia="zh-CN"/>
        </w:rPr>
        <w:t>недоремонт</w:t>
      </w:r>
      <w:proofErr w:type="spellEnd"/>
      <w:r w:rsidRPr="00F51AA0">
        <w:rPr>
          <w:rFonts w:eastAsia="Calibri"/>
          <w:color w:val="000000"/>
          <w:sz w:val="28"/>
          <w:szCs w:val="28"/>
          <w:lang w:eastAsia="zh-CN"/>
        </w:rPr>
        <w:t xml:space="preserve"> автомобильных дорог. Это негативно сказывается на социально-экономическом развитии поселения, на безопасности дорожного движения, а также препятствует передвижению экстренных служб. В сочетании с растущими нагрузками транспортных средств и ежегодным приростом автотранспортного парка это приводит к предельным разрушениям дорожных покрытий. 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Times New Roman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t xml:space="preserve">2.5. Анализ состава парка транспортных средств и уровня автомобилизации сельского поселения, обеспеченность парковками (парковочными местами).  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Calibri"/>
          <w:kern w:val="1"/>
          <w:sz w:val="28"/>
          <w:szCs w:val="28"/>
          <w:lang w:eastAsia="zh-CN"/>
        </w:rPr>
        <w:t xml:space="preserve">Автомобильный парк сельского поселения преимущественно состоит из легковых автомобилей, принадлежащих частным лицам. Детальная информация видов транспорта отсутствует. За период 2013-2016 годы отмечается рост транспортных средств, рост и уровня автомобилизации населения. Во всех населенных пунктах хранение транспортных средств осуществляется на придомовых территориях. Парковочные места имеются у  объектов социальной инфраструктуры и у </w:t>
      </w:r>
      <w:r w:rsidR="00A05637" w:rsidRPr="00F51AA0">
        <w:rPr>
          <w:rFonts w:eastAsia="Calibri"/>
          <w:kern w:val="1"/>
          <w:sz w:val="28"/>
          <w:szCs w:val="28"/>
          <w:lang w:eastAsia="zh-CN"/>
        </w:rPr>
        <w:t xml:space="preserve"> </w:t>
      </w:r>
      <w:r w:rsidR="00FC0D19" w:rsidRPr="00F51AA0">
        <w:rPr>
          <w:rFonts w:eastAsia="Calibri"/>
          <w:kern w:val="1"/>
          <w:sz w:val="28"/>
          <w:szCs w:val="28"/>
          <w:lang w:eastAsia="zh-CN"/>
        </w:rPr>
        <w:t xml:space="preserve">базы </w:t>
      </w:r>
      <w:r w:rsidR="00FA141E" w:rsidRPr="00F51AA0">
        <w:rPr>
          <w:rFonts w:eastAsia="Calibri"/>
          <w:kern w:val="1"/>
          <w:sz w:val="28"/>
          <w:szCs w:val="28"/>
          <w:lang w:eastAsia="zh-CN"/>
        </w:rPr>
        <w:t>ЧЦАПК филиал «Каменский».</w:t>
      </w:r>
    </w:p>
    <w:p w:rsidR="00CC2B48" w:rsidRPr="00F51AA0" w:rsidRDefault="00CC2B48" w:rsidP="00DA5737">
      <w:pPr>
        <w:suppressAutoHyphens/>
        <w:jc w:val="center"/>
        <w:rPr>
          <w:rFonts w:eastAsia="Times New Roman"/>
          <w:b/>
          <w:bCs/>
          <w:color w:val="000000"/>
          <w:kern w:val="1"/>
          <w:sz w:val="28"/>
          <w:szCs w:val="28"/>
          <w:lang w:eastAsia="zh-CN"/>
        </w:rPr>
      </w:pPr>
      <w:r w:rsidRPr="00F51AA0">
        <w:rPr>
          <w:rFonts w:eastAsia="Calibri"/>
          <w:kern w:val="1"/>
          <w:sz w:val="28"/>
          <w:szCs w:val="28"/>
          <w:lang w:eastAsia="zh-CN"/>
        </w:rPr>
        <w:t xml:space="preserve">Оценка уровня автомобилизации населения на территории </w:t>
      </w:r>
      <w:r w:rsidR="006334A2" w:rsidRPr="00F51AA0">
        <w:rPr>
          <w:rFonts w:eastAsia="Calibri"/>
          <w:kern w:val="1"/>
          <w:sz w:val="28"/>
          <w:szCs w:val="28"/>
          <w:lang w:eastAsia="zh-CN"/>
        </w:rPr>
        <w:t>Дегтяренского</w:t>
      </w:r>
      <w:r w:rsidRPr="00F51AA0">
        <w:rPr>
          <w:rFonts w:eastAsia="Calibri"/>
          <w:kern w:val="1"/>
          <w:sz w:val="28"/>
          <w:szCs w:val="28"/>
          <w:lang w:eastAsia="zh-CN"/>
        </w:rPr>
        <w:t xml:space="preserve"> сельского поселения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7"/>
        <w:gridCol w:w="5452"/>
        <w:gridCol w:w="1067"/>
        <w:gridCol w:w="1120"/>
        <w:gridCol w:w="1279"/>
      </w:tblGrid>
      <w:tr w:rsidR="00CC2B48" w:rsidRPr="00F51AA0" w:rsidTr="00CC2B48">
        <w:trPr>
          <w:trHeight w:val="675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color w:val="000000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b/>
                <w:bCs/>
                <w:color w:val="000000"/>
                <w:kern w:val="1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color w:val="000000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/>
                <w:bCs/>
                <w:color w:val="000000"/>
                <w:kern w:val="1"/>
                <w:sz w:val="28"/>
                <w:szCs w:val="28"/>
                <w:lang w:eastAsia="zh-CN"/>
              </w:rPr>
              <w:t>Показатели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color w:val="000000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/>
                <w:bCs/>
                <w:color w:val="000000"/>
                <w:kern w:val="1"/>
                <w:sz w:val="28"/>
                <w:szCs w:val="28"/>
                <w:lang w:eastAsia="zh-CN"/>
              </w:rPr>
              <w:t>2014 год (факт)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color w:val="000000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/>
                <w:bCs/>
                <w:color w:val="000000"/>
                <w:kern w:val="1"/>
                <w:sz w:val="28"/>
                <w:szCs w:val="28"/>
                <w:lang w:eastAsia="zh-CN"/>
              </w:rPr>
              <w:t>2015 год (факт)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/>
                <w:bCs/>
                <w:color w:val="000000"/>
                <w:kern w:val="1"/>
                <w:sz w:val="28"/>
                <w:szCs w:val="28"/>
                <w:lang w:eastAsia="zh-CN"/>
              </w:rPr>
              <w:t>2016 год (факт)</w:t>
            </w:r>
          </w:p>
        </w:tc>
      </w:tr>
      <w:tr w:rsidR="00CC2B48" w:rsidRPr="00F51AA0" w:rsidTr="00CC2B48">
        <w:trPr>
          <w:trHeight w:val="273"/>
        </w:trPr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О</w:t>
            </w:r>
            <w:r w:rsidR="006D0A0A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бщая численность населения, </w:t>
            </w: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чел.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334A2" w:rsidP="00DA5737">
            <w:pPr>
              <w:suppressAutoHyphens/>
              <w:jc w:val="center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755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334A2" w:rsidP="006334A2">
            <w:pPr>
              <w:suppressAutoHyphens/>
              <w:jc w:val="center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742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334A2" w:rsidP="00DA5737">
            <w:pPr>
              <w:suppressAutoHyphens/>
              <w:jc w:val="center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695</w:t>
            </w:r>
          </w:p>
        </w:tc>
      </w:tr>
      <w:tr w:rsidR="00CC2B48" w:rsidRPr="00F51AA0" w:rsidTr="00CC2B48">
        <w:trPr>
          <w:trHeight w:val="615"/>
        </w:trPr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Количество автомобилей у населения, ед.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F572B" w:rsidP="006F572B">
            <w:pPr>
              <w:suppressAutoHyphens/>
              <w:jc w:val="center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90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F572B" w:rsidP="00DA5737">
            <w:pPr>
              <w:suppressAutoHyphens/>
              <w:jc w:val="center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F572B" w:rsidP="00DA5737">
            <w:pPr>
              <w:suppressAutoHyphens/>
              <w:jc w:val="center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111</w:t>
            </w:r>
          </w:p>
        </w:tc>
      </w:tr>
      <w:tr w:rsidR="00CC2B48" w:rsidRPr="00F51AA0" w:rsidTr="00CC2B48">
        <w:trPr>
          <w:trHeight w:val="615"/>
        </w:trPr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Уровень автомобилизации населения, ед./1000 чел.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F572B" w:rsidP="00DA5737">
            <w:pPr>
              <w:suppressAutoHyphens/>
              <w:jc w:val="center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F572B" w:rsidP="00DA5737">
            <w:pPr>
              <w:suppressAutoHyphens/>
              <w:jc w:val="center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F572B" w:rsidP="00DA5737">
            <w:pPr>
              <w:suppressAutoHyphens/>
              <w:jc w:val="center"/>
              <w:rPr>
                <w:rFonts w:eastAsia="Times New Roman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11</w:t>
            </w:r>
          </w:p>
        </w:tc>
      </w:tr>
    </w:tbl>
    <w:p w:rsidR="005E180B" w:rsidRPr="00F51AA0" w:rsidRDefault="005E180B" w:rsidP="00DA5737">
      <w:pPr>
        <w:suppressAutoHyphens/>
        <w:ind w:firstLine="708"/>
        <w:jc w:val="both"/>
        <w:rPr>
          <w:rFonts w:eastAsia="Calibri"/>
          <w:b/>
          <w:bCs/>
          <w:kern w:val="1"/>
          <w:sz w:val="28"/>
          <w:szCs w:val="28"/>
          <w:lang w:eastAsia="zh-CN"/>
        </w:rPr>
      </w:pPr>
    </w:p>
    <w:p w:rsidR="00CC2B48" w:rsidRPr="00F51AA0" w:rsidRDefault="00CC2B48" w:rsidP="00DA5737">
      <w:pPr>
        <w:suppressAutoHyphens/>
        <w:ind w:firstLine="708"/>
        <w:jc w:val="both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t xml:space="preserve">2.6. Характеристика работы транспортных средств общего пользования, включая анализ пассажиропотока. 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Calibri"/>
          <w:b/>
          <w:bCs/>
          <w:kern w:val="1"/>
          <w:sz w:val="28"/>
          <w:szCs w:val="28"/>
          <w:lang w:eastAsia="zh-CN"/>
        </w:rPr>
      </w:pPr>
      <w:proofErr w:type="gramStart"/>
      <w:r w:rsidRPr="00F51AA0">
        <w:rPr>
          <w:rFonts w:eastAsia="Calibri"/>
          <w:kern w:val="1"/>
          <w:sz w:val="28"/>
          <w:szCs w:val="28"/>
          <w:lang w:eastAsia="zh-CN"/>
        </w:rPr>
        <w:t xml:space="preserve">Передвижение по территории </w:t>
      </w:r>
      <w:r w:rsidR="002E32AD" w:rsidRPr="00F51AA0">
        <w:rPr>
          <w:rFonts w:eastAsia="Calibri"/>
          <w:kern w:val="1"/>
          <w:sz w:val="28"/>
          <w:szCs w:val="28"/>
          <w:lang w:eastAsia="zh-CN"/>
        </w:rPr>
        <w:t>с.</w:t>
      </w:r>
      <w:r w:rsidR="006334A2" w:rsidRPr="00F51AA0">
        <w:rPr>
          <w:rFonts w:eastAsia="Calibri"/>
          <w:kern w:val="1"/>
          <w:sz w:val="28"/>
          <w:szCs w:val="28"/>
          <w:lang w:eastAsia="zh-CN"/>
        </w:rPr>
        <w:t xml:space="preserve"> Дегтярное</w:t>
      </w:r>
      <w:r w:rsidR="002E32AD" w:rsidRPr="00F51AA0">
        <w:rPr>
          <w:rFonts w:eastAsia="Calibri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Calibri"/>
          <w:kern w:val="1"/>
          <w:sz w:val="28"/>
          <w:szCs w:val="28"/>
          <w:lang w:eastAsia="zh-CN"/>
        </w:rPr>
        <w:t>осуществляется с использованием личного транспорта</w:t>
      </w:r>
      <w:r w:rsidR="00FC0D19" w:rsidRPr="00F51AA0">
        <w:rPr>
          <w:rFonts w:eastAsia="Calibri"/>
          <w:kern w:val="1"/>
          <w:sz w:val="28"/>
          <w:szCs w:val="28"/>
          <w:lang w:eastAsia="zh-CN"/>
        </w:rPr>
        <w:t>,</w:t>
      </w:r>
      <w:r w:rsidRPr="00F51AA0">
        <w:rPr>
          <w:rFonts w:eastAsia="Calibri"/>
          <w:kern w:val="1"/>
          <w:sz w:val="28"/>
          <w:szCs w:val="28"/>
          <w:lang w:eastAsia="zh-CN"/>
        </w:rPr>
        <w:t xml:space="preserve"> либо в пешем порядке.</w:t>
      </w:r>
      <w:proofErr w:type="gramEnd"/>
      <w:r w:rsidRPr="00F51AA0">
        <w:rPr>
          <w:rFonts w:eastAsia="Calibri"/>
          <w:kern w:val="1"/>
          <w:sz w:val="28"/>
          <w:szCs w:val="28"/>
          <w:lang w:eastAsia="zh-CN"/>
        </w:rPr>
        <w:t xml:space="preserve"> Автобусное движение </w:t>
      </w:r>
      <w:r w:rsidR="002E32AD" w:rsidRPr="00F51AA0">
        <w:rPr>
          <w:rFonts w:eastAsia="Calibri"/>
          <w:kern w:val="1"/>
          <w:sz w:val="28"/>
          <w:szCs w:val="28"/>
          <w:lang w:eastAsia="zh-CN"/>
        </w:rPr>
        <w:t xml:space="preserve">внутри села не </w:t>
      </w:r>
      <w:r w:rsidRPr="00F51AA0">
        <w:rPr>
          <w:rFonts w:eastAsia="Calibri"/>
          <w:kern w:val="1"/>
          <w:sz w:val="28"/>
          <w:szCs w:val="28"/>
          <w:lang w:eastAsia="zh-CN"/>
        </w:rPr>
        <w:t>организов</w:t>
      </w:r>
      <w:r w:rsidR="002E32AD" w:rsidRPr="00F51AA0">
        <w:rPr>
          <w:rFonts w:eastAsia="Calibri"/>
          <w:kern w:val="1"/>
          <w:sz w:val="28"/>
          <w:szCs w:val="28"/>
          <w:lang w:eastAsia="zh-CN"/>
        </w:rPr>
        <w:t>ано</w:t>
      </w:r>
      <w:r w:rsidRPr="00F51AA0">
        <w:rPr>
          <w:rFonts w:eastAsia="Calibri"/>
          <w:kern w:val="1"/>
          <w:sz w:val="28"/>
          <w:szCs w:val="28"/>
          <w:lang w:eastAsia="zh-CN"/>
        </w:rPr>
        <w:t>.</w:t>
      </w:r>
      <w:r w:rsidR="00FC0D19" w:rsidRPr="00F51AA0">
        <w:rPr>
          <w:rFonts w:eastAsia="Calibri"/>
          <w:kern w:val="1"/>
          <w:sz w:val="28"/>
          <w:szCs w:val="28"/>
          <w:lang w:eastAsia="zh-CN"/>
        </w:rPr>
        <w:t xml:space="preserve"> </w:t>
      </w:r>
      <w:r w:rsidR="002E32AD" w:rsidRPr="00F51AA0">
        <w:rPr>
          <w:rFonts w:eastAsia="Calibri"/>
          <w:kern w:val="1"/>
          <w:sz w:val="28"/>
          <w:szCs w:val="28"/>
          <w:lang w:eastAsia="zh-CN"/>
        </w:rPr>
        <w:t>Организована перевозка пассажиров по маршруту «Каменка</w:t>
      </w:r>
      <w:r w:rsidR="006334A2" w:rsidRPr="00F51AA0">
        <w:rPr>
          <w:rFonts w:eastAsia="Calibri"/>
          <w:kern w:val="1"/>
          <w:sz w:val="28"/>
          <w:szCs w:val="28"/>
          <w:lang w:eastAsia="zh-CN"/>
        </w:rPr>
        <w:t xml:space="preserve"> </w:t>
      </w:r>
      <w:r w:rsidR="002E32AD" w:rsidRPr="00F51AA0">
        <w:rPr>
          <w:rFonts w:eastAsia="Calibri"/>
          <w:kern w:val="1"/>
          <w:sz w:val="28"/>
          <w:szCs w:val="28"/>
          <w:lang w:eastAsia="zh-CN"/>
        </w:rPr>
        <w:t>-</w:t>
      </w:r>
      <w:r w:rsidR="009A2AF1" w:rsidRPr="00F51AA0">
        <w:rPr>
          <w:rFonts w:eastAsia="Calibri"/>
          <w:kern w:val="1"/>
          <w:sz w:val="28"/>
          <w:szCs w:val="28"/>
          <w:lang w:eastAsia="zh-CN"/>
        </w:rPr>
        <w:t xml:space="preserve"> </w:t>
      </w:r>
      <w:proofErr w:type="gramStart"/>
      <w:r w:rsidR="006334A2" w:rsidRPr="00F51AA0">
        <w:rPr>
          <w:rFonts w:eastAsia="Calibri"/>
          <w:kern w:val="1"/>
          <w:sz w:val="28"/>
          <w:szCs w:val="28"/>
          <w:lang w:eastAsia="zh-CN"/>
        </w:rPr>
        <w:t>Дегтярное</w:t>
      </w:r>
      <w:proofErr w:type="gramEnd"/>
      <w:r w:rsidR="002E32AD" w:rsidRPr="00F51AA0">
        <w:rPr>
          <w:rFonts w:eastAsia="Calibri"/>
          <w:kern w:val="1"/>
          <w:sz w:val="28"/>
          <w:szCs w:val="28"/>
          <w:lang w:eastAsia="zh-CN"/>
        </w:rPr>
        <w:t>».</w:t>
      </w:r>
      <w:r w:rsidRPr="00F51AA0">
        <w:rPr>
          <w:rFonts w:eastAsia="Calibri"/>
          <w:kern w:val="1"/>
          <w:sz w:val="28"/>
          <w:szCs w:val="28"/>
          <w:lang w:eastAsia="zh-CN"/>
        </w:rPr>
        <w:t xml:space="preserve"> Информация об объемах пассажирских перевозок необходимая для анализа пассажиропотока отсутствует.   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t>2.7. Характеристика пешеходного и велосипедного передвижения.</w:t>
      </w:r>
      <w:r w:rsidRPr="00F51AA0">
        <w:rPr>
          <w:rFonts w:eastAsia="Calibri"/>
          <w:kern w:val="1"/>
          <w:sz w:val="28"/>
          <w:szCs w:val="28"/>
          <w:lang w:eastAsia="zh-CN"/>
        </w:rPr>
        <w:t xml:space="preserve"> 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Calibri"/>
          <w:b/>
          <w:bCs/>
          <w:kern w:val="1"/>
          <w:sz w:val="28"/>
          <w:szCs w:val="28"/>
          <w:lang w:eastAsia="zh-CN"/>
        </w:rPr>
      </w:pPr>
      <w:r w:rsidRPr="00F51AA0">
        <w:rPr>
          <w:rFonts w:eastAsia="Calibri"/>
          <w:kern w:val="1"/>
          <w:sz w:val="28"/>
          <w:szCs w:val="28"/>
          <w:lang w:eastAsia="zh-CN"/>
        </w:rPr>
        <w:t xml:space="preserve">Для передвижения пешеходов предусмотрены тротуары преимущественно в грунтовом исполнении. В местах пересечения тротуаров с проезжей частью оборудованы нерегулируемые пешеходные переходы. Специализированные дорожки для велосипедного передвижения на территории поселения не предусмотрены. Движение велосипедистов осуществляется в соответствии с требованиями ПДД по дорогам общего пользования. 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t xml:space="preserve">2.8. Характеристика движения грузовых транспортных средств. 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Calibri"/>
          <w:b/>
          <w:bCs/>
          <w:kern w:val="1"/>
          <w:sz w:val="28"/>
          <w:szCs w:val="28"/>
          <w:lang w:eastAsia="zh-CN"/>
        </w:rPr>
      </w:pPr>
      <w:r w:rsidRPr="00F51AA0">
        <w:rPr>
          <w:rFonts w:eastAsia="Calibri"/>
          <w:kern w:val="1"/>
          <w:sz w:val="28"/>
          <w:szCs w:val="28"/>
          <w:lang w:eastAsia="zh-CN"/>
        </w:rPr>
        <w:t xml:space="preserve">Транспортных организаций осуществляющих грузовые перевозки на территории сельского поселения не имеется. </w:t>
      </w: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t xml:space="preserve"> 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Calibri"/>
          <w:b/>
          <w:bCs/>
          <w:kern w:val="1"/>
          <w:sz w:val="28"/>
          <w:szCs w:val="28"/>
          <w:lang w:eastAsia="zh-CN"/>
        </w:rPr>
        <w:t>2.9. Анализ уровня безопасности дорожного движения.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 xml:space="preserve"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 дисциплиной, а также недостаточной эффективностью </w:t>
      </w:r>
      <w:proofErr w:type="gramStart"/>
      <w:r w:rsidRPr="00F51AA0">
        <w:rPr>
          <w:rFonts w:eastAsia="Arial"/>
          <w:kern w:val="1"/>
          <w:sz w:val="28"/>
          <w:szCs w:val="28"/>
          <w:lang w:eastAsia="zh-CN"/>
        </w:rPr>
        <w:t>функционирования системы обеспечения безопасности дорожного движения</w:t>
      </w:r>
      <w:proofErr w:type="gramEnd"/>
      <w:r w:rsidRPr="00F51AA0">
        <w:rPr>
          <w:rFonts w:eastAsia="Arial"/>
          <w:kern w:val="1"/>
          <w:sz w:val="28"/>
          <w:szCs w:val="28"/>
          <w:lang w:eastAsia="zh-CN"/>
        </w:rPr>
        <w:t xml:space="preserve">. В настоящее время решение проблемы обеспечения безопасности дорожного движения является одной из важнейших задач. По итогам 2016 года на территории </w:t>
      </w:r>
      <w:r w:rsidR="006334A2" w:rsidRPr="00F51AA0">
        <w:rPr>
          <w:rFonts w:eastAsia="Arial"/>
          <w:kern w:val="1"/>
          <w:sz w:val="28"/>
          <w:szCs w:val="28"/>
          <w:lang w:eastAsia="zh-CN"/>
        </w:rPr>
        <w:t>Дегтяренского</w:t>
      </w:r>
      <w:r w:rsidRPr="00F51AA0">
        <w:rPr>
          <w:rFonts w:eastAsia="Arial"/>
          <w:kern w:val="1"/>
          <w:sz w:val="28"/>
          <w:szCs w:val="28"/>
          <w:lang w:eastAsia="zh-CN"/>
        </w:rPr>
        <w:t xml:space="preserve"> сельского поселения не зарегистрировано ни одно дорожно-транспортное происшествие. Для эффективного решения проблем, связанных с дорожно-транспортной аварийностью, необходимо непрерывно обеспечивать системный подход к реализации мероприятий по повышению безопасности дорожного движения.</w:t>
      </w:r>
    </w:p>
    <w:p w:rsidR="00C64871" w:rsidRPr="00F51AA0" w:rsidRDefault="00C64871" w:rsidP="00DA5737">
      <w:pPr>
        <w:widowControl w:val="0"/>
        <w:suppressAutoHyphens/>
        <w:ind w:firstLine="540"/>
        <w:jc w:val="both"/>
        <w:rPr>
          <w:rFonts w:eastAsia="Arial"/>
          <w:kern w:val="1"/>
          <w:sz w:val="28"/>
          <w:szCs w:val="28"/>
          <w:lang w:eastAsia="zh-CN"/>
        </w:rPr>
      </w:pPr>
    </w:p>
    <w:p w:rsidR="00CC2B48" w:rsidRPr="00F51AA0" w:rsidRDefault="00CC2B48" w:rsidP="00DA5737">
      <w:pPr>
        <w:widowControl w:val="0"/>
        <w:suppressAutoHyphens/>
        <w:ind w:firstLine="540"/>
        <w:jc w:val="both"/>
        <w:rPr>
          <w:rFonts w:eastAsia="Times New Roman"/>
          <w:b/>
          <w:kern w:val="1"/>
          <w:sz w:val="28"/>
          <w:szCs w:val="28"/>
          <w:lang w:eastAsia="en-US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>Таблица 2.9.1. Оценка дорожной ситуации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5153"/>
        <w:gridCol w:w="1084"/>
        <w:gridCol w:w="1219"/>
        <w:gridCol w:w="1059"/>
      </w:tblGrid>
      <w:tr w:rsidR="00CC2B48" w:rsidRPr="00F51AA0" w:rsidTr="00CC2B48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b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Times New Roman"/>
                <w:b/>
                <w:kern w:val="1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F51AA0">
              <w:rPr>
                <w:rFonts w:eastAsia="Calibri"/>
                <w:b/>
                <w:kern w:val="1"/>
                <w:sz w:val="28"/>
                <w:szCs w:val="28"/>
                <w:lang w:eastAsia="en-US"/>
              </w:rPr>
              <w:t>п</w:t>
            </w:r>
            <w:proofErr w:type="gramEnd"/>
            <w:r w:rsidRPr="00F51AA0">
              <w:rPr>
                <w:rFonts w:eastAsia="Calibri"/>
                <w:b/>
                <w:kern w:val="1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b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Calibri"/>
                <w:b/>
                <w:kern w:val="1"/>
                <w:sz w:val="28"/>
                <w:szCs w:val="28"/>
                <w:lang w:eastAsia="en-US"/>
              </w:rPr>
              <w:t>Параметры</w:t>
            </w:r>
          </w:p>
        </w:tc>
        <w:tc>
          <w:tcPr>
            <w:tcW w:w="3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b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Calibri"/>
                <w:b/>
                <w:kern w:val="1"/>
                <w:sz w:val="28"/>
                <w:szCs w:val="28"/>
                <w:lang w:eastAsia="en-US"/>
              </w:rPr>
              <w:t>Год</w:t>
            </w:r>
          </w:p>
        </w:tc>
      </w:tr>
      <w:tr w:rsidR="00CC2B48" w:rsidRPr="00F51AA0" w:rsidTr="00CC2B48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b/>
                <w:kern w:val="1"/>
                <w:sz w:val="28"/>
                <w:szCs w:val="28"/>
                <w:lang w:eastAsia="en-US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Calibri"/>
                <w:b/>
                <w:kern w:val="1"/>
                <w:sz w:val="28"/>
                <w:szCs w:val="28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b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Calibri"/>
                <w:b/>
                <w:kern w:val="1"/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b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Calibri"/>
                <w:b/>
                <w:kern w:val="1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Calibri"/>
                <w:b/>
                <w:kern w:val="1"/>
                <w:sz w:val="28"/>
                <w:szCs w:val="28"/>
                <w:lang w:eastAsia="en-US"/>
              </w:rPr>
              <w:t>2016</w:t>
            </w:r>
          </w:p>
        </w:tc>
      </w:tr>
      <w:tr w:rsidR="00CC2B48" w:rsidRPr="00F51AA0" w:rsidTr="00CC2B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en-US"/>
              </w:rPr>
              <w:t xml:space="preserve">Количество аварий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64871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64871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64871" w:rsidP="00325E8F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en-US"/>
              </w:rPr>
              <w:t>0</w:t>
            </w:r>
          </w:p>
        </w:tc>
      </w:tr>
      <w:tr w:rsidR="00CC2B48" w:rsidRPr="00F51AA0" w:rsidTr="00CC2B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en-US"/>
              </w:rPr>
              <w:t>Количество зарегистрированных транспортных средств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C5746" w:rsidP="00DA5737">
            <w:pPr>
              <w:suppressAutoHyphens/>
              <w:jc w:val="center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C5746" w:rsidP="00DA5737">
            <w:pPr>
              <w:suppressAutoHyphens/>
              <w:jc w:val="center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en-US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C5746" w:rsidP="00DA5737">
            <w:pPr>
              <w:suppressAutoHyphens/>
              <w:jc w:val="center"/>
              <w:rPr>
                <w:rFonts w:eastAsia="Calibri"/>
                <w:bCs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Cs/>
                <w:color w:val="000000" w:themeColor="text1"/>
                <w:kern w:val="1"/>
                <w:sz w:val="28"/>
                <w:szCs w:val="28"/>
                <w:lang w:eastAsia="zh-CN"/>
              </w:rPr>
              <w:t>111</w:t>
            </w:r>
          </w:p>
        </w:tc>
      </w:tr>
    </w:tbl>
    <w:p w:rsidR="00CC2B48" w:rsidRPr="00F51AA0" w:rsidRDefault="00CC2B48" w:rsidP="00C64871">
      <w:pPr>
        <w:suppressAutoHyphens/>
        <w:rPr>
          <w:rFonts w:eastAsia="Arial"/>
          <w:kern w:val="1"/>
          <w:sz w:val="28"/>
          <w:szCs w:val="28"/>
          <w:lang w:eastAsia="zh-CN"/>
        </w:rPr>
      </w:pP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bCs/>
          <w:kern w:val="1"/>
          <w:sz w:val="28"/>
          <w:szCs w:val="28"/>
          <w:lang w:eastAsia="zh-CN"/>
        </w:rPr>
        <w:t>2.10. Оценка уровня негативного воздействия транспортной инфраструктуры на окружающую среду, безопасность и здоровье человека.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i/>
          <w:iCs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>Рассмотрим характерные факторы, неблагоприятно влияющие на окружающую среду и здоровье.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i/>
          <w:iCs/>
          <w:kern w:val="1"/>
          <w:sz w:val="28"/>
          <w:szCs w:val="28"/>
          <w:lang w:eastAsia="zh-CN"/>
        </w:rPr>
      </w:pPr>
      <w:r w:rsidRPr="00F51AA0">
        <w:rPr>
          <w:rFonts w:eastAsia="Arial"/>
          <w:i/>
          <w:iCs/>
          <w:kern w:val="1"/>
          <w:sz w:val="28"/>
          <w:szCs w:val="28"/>
          <w:lang w:eastAsia="zh-CN"/>
        </w:rPr>
        <w:lastRenderedPageBreak/>
        <w:t>Загрязнение атмосферы.</w:t>
      </w:r>
      <w:r w:rsidRPr="00F51AA0">
        <w:rPr>
          <w:rFonts w:eastAsia="Arial"/>
          <w:kern w:val="1"/>
          <w:sz w:val="28"/>
          <w:szCs w:val="28"/>
          <w:lang w:eastAsia="zh-CN"/>
        </w:rPr>
        <w:t xml:space="preserve"> Выброс в воздух дыма и газообразных загрязняющих веществ (диокси</w:t>
      </w:r>
      <w:r w:rsidR="005E180B" w:rsidRPr="00F51AA0">
        <w:rPr>
          <w:rFonts w:eastAsia="Arial"/>
          <w:kern w:val="1"/>
          <w:sz w:val="28"/>
          <w:szCs w:val="28"/>
          <w:lang w:eastAsia="zh-CN"/>
        </w:rPr>
        <w:t>д</w:t>
      </w:r>
      <w:r w:rsidRPr="00F51AA0">
        <w:rPr>
          <w:rFonts w:eastAsia="Arial"/>
          <w:kern w:val="1"/>
          <w:sz w:val="28"/>
          <w:szCs w:val="28"/>
          <w:lang w:eastAsia="zh-CN"/>
        </w:rPr>
        <w:t xml:space="preserve"> азота и серы, озон) приводят не только к загрязнению атмосферы, но и к вредным проявлениям для здоровья, особенно к р</w:t>
      </w:r>
      <w:r w:rsidR="005E180B" w:rsidRPr="00F51AA0">
        <w:rPr>
          <w:rFonts w:eastAsia="Arial"/>
          <w:kern w:val="1"/>
          <w:sz w:val="28"/>
          <w:szCs w:val="28"/>
          <w:lang w:eastAsia="zh-CN"/>
        </w:rPr>
        <w:t>е</w:t>
      </w:r>
      <w:r w:rsidRPr="00F51AA0">
        <w:rPr>
          <w:rFonts w:eastAsia="Arial"/>
          <w:kern w:val="1"/>
          <w:sz w:val="28"/>
          <w:szCs w:val="28"/>
          <w:lang w:eastAsia="zh-CN"/>
        </w:rPr>
        <w:t>спираторным аллергическим заболеваниям.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i/>
          <w:iCs/>
          <w:kern w:val="1"/>
          <w:sz w:val="28"/>
          <w:szCs w:val="28"/>
          <w:lang w:eastAsia="zh-CN"/>
        </w:rPr>
        <w:t>Воздействие шума.</w:t>
      </w:r>
      <w:r w:rsidRPr="00F51AA0">
        <w:rPr>
          <w:rFonts w:eastAsia="Arial"/>
          <w:kern w:val="1"/>
          <w:sz w:val="28"/>
          <w:szCs w:val="28"/>
          <w:lang w:eastAsia="zh-CN"/>
        </w:rPr>
        <w:t xml:space="preserve"> Приблизительно 30% населения России подвергается воздействию шума от автомобильного транспорта с уровнем выше 55дБ. Это приводит к росту </w:t>
      </w:r>
      <w:proofErr w:type="gramStart"/>
      <w:r w:rsidRPr="00F51AA0">
        <w:rPr>
          <w:rFonts w:eastAsia="Arial"/>
          <w:kern w:val="1"/>
          <w:sz w:val="28"/>
          <w:szCs w:val="28"/>
          <w:lang w:eastAsia="zh-CN"/>
        </w:rPr>
        <w:t>сердечно-сосудистых</w:t>
      </w:r>
      <w:proofErr w:type="gramEnd"/>
      <w:r w:rsidRPr="00F51AA0">
        <w:rPr>
          <w:rFonts w:eastAsia="Arial"/>
          <w:kern w:val="1"/>
          <w:sz w:val="28"/>
          <w:szCs w:val="28"/>
          <w:lang w:eastAsia="zh-CN"/>
        </w:rPr>
        <w:t xml:space="preserve"> и эндокринных заболеваний. Воздействие шума влияет на познавательные способности людей, вызывает раздражительность.  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>Учитывая сложившуюся планировочную структуру сельского поселения и характер дорожно-транспортной сети, отсутствие дорог с интенсивным движением в районах жилой застройки, можно сделать вывод о сравнительно благополучной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CC2B48" w:rsidRPr="00F51AA0" w:rsidRDefault="00CC2B48" w:rsidP="00DA5737">
      <w:pPr>
        <w:suppressAutoHyphens/>
        <w:autoSpaceDE w:val="0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F51AA0">
        <w:rPr>
          <w:rFonts w:eastAsia="Calibri"/>
          <w:b/>
          <w:bCs/>
          <w:color w:val="000000"/>
          <w:sz w:val="28"/>
          <w:szCs w:val="28"/>
          <w:lang w:eastAsia="zh-CN"/>
        </w:rPr>
        <w:t>2.11. Характеристика существующих условий и перспектив развития и размещения транспортной инфраструктуры поселения</w:t>
      </w:r>
      <w:r w:rsidRPr="00F51AA0">
        <w:rPr>
          <w:rFonts w:eastAsia="Calibri"/>
          <w:color w:val="000000"/>
          <w:sz w:val="28"/>
          <w:szCs w:val="28"/>
          <w:lang w:eastAsia="zh-CN"/>
        </w:rPr>
        <w:t xml:space="preserve">. </w:t>
      </w:r>
    </w:p>
    <w:p w:rsidR="005E180B" w:rsidRPr="00F51AA0" w:rsidRDefault="005E180B" w:rsidP="00DA5737">
      <w:pPr>
        <w:suppressAutoHyphens/>
        <w:autoSpaceDE w:val="0"/>
        <w:jc w:val="both"/>
        <w:rPr>
          <w:rFonts w:eastAsia="Calibri"/>
          <w:color w:val="000000"/>
          <w:sz w:val="28"/>
          <w:szCs w:val="28"/>
          <w:lang w:eastAsia="zh-CN"/>
        </w:rPr>
      </w:pPr>
    </w:p>
    <w:p w:rsidR="00CC2B48" w:rsidRPr="00F51AA0" w:rsidRDefault="00CC2B48" w:rsidP="00DA5737">
      <w:pPr>
        <w:jc w:val="center"/>
        <w:outlineLvl w:val="1"/>
        <w:rPr>
          <w:rFonts w:eastAsia="Times New Roman"/>
          <w:kern w:val="1"/>
          <w:sz w:val="28"/>
          <w:szCs w:val="28"/>
          <w:lang w:eastAsia="zh-CN"/>
        </w:rPr>
      </w:pPr>
      <w:r w:rsidRPr="00F51AA0">
        <w:rPr>
          <w:rFonts w:eastAsia="Times New Roman"/>
          <w:kern w:val="1"/>
          <w:sz w:val="28"/>
          <w:szCs w:val="28"/>
          <w:lang w:eastAsia="zh-CN"/>
        </w:rPr>
        <w:t xml:space="preserve">Технико-экономические показатели генерального плана </w:t>
      </w:r>
      <w:r w:rsidR="005E180B" w:rsidRPr="00F51AA0">
        <w:rPr>
          <w:rFonts w:eastAsia="Times New Roman"/>
          <w:kern w:val="1"/>
          <w:sz w:val="28"/>
          <w:szCs w:val="28"/>
          <w:lang w:eastAsia="zh-CN"/>
        </w:rPr>
        <w:t xml:space="preserve">Дегтяренского </w:t>
      </w:r>
      <w:r w:rsidRPr="00F51AA0">
        <w:rPr>
          <w:rFonts w:eastAsia="Times New Roman"/>
          <w:kern w:val="1"/>
          <w:sz w:val="28"/>
          <w:szCs w:val="28"/>
          <w:lang w:eastAsia="zh-CN"/>
        </w:rPr>
        <w:t xml:space="preserve">сельского поселения Каменского муниципального района </w:t>
      </w:r>
      <w:proofErr w:type="gramStart"/>
      <w:r w:rsidRPr="00F51AA0">
        <w:rPr>
          <w:rFonts w:eastAsia="Times New Roman"/>
          <w:kern w:val="1"/>
          <w:sz w:val="28"/>
          <w:szCs w:val="28"/>
          <w:lang w:eastAsia="zh-CN"/>
        </w:rPr>
        <w:t>Воронежской</w:t>
      </w:r>
      <w:proofErr w:type="gramEnd"/>
      <w:r w:rsidRPr="00F51AA0">
        <w:rPr>
          <w:rFonts w:eastAsia="Times New Roman"/>
          <w:kern w:val="1"/>
          <w:sz w:val="28"/>
          <w:szCs w:val="28"/>
          <w:lang w:eastAsia="zh-CN"/>
        </w:rPr>
        <w:t xml:space="preserve"> области</w:t>
      </w:r>
    </w:p>
    <w:p w:rsidR="006F572B" w:rsidRPr="00F51AA0" w:rsidRDefault="006F572B" w:rsidP="00DA5737">
      <w:pPr>
        <w:jc w:val="center"/>
        <w:outlineLvl w:val="1"/>
        <w:rPr>
          <w:rFonts w:eastAsia="Times New Roman"/>
          <w:kern w:val="1"/>
          <w:sz w:val="28"/>
          <w:szCs w:val="28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35"/>
        <w:gridCol w:w="1482"/>
        <w:gridCol w:w="1822"/>
        <w:gridCol w:w="1766"/>
        <w:gridCol w:w="1695"/>
      </w:tblGrid>
      <w:tr w:rsidR="00CC2B48" w:rsidRPr="00F51AA0" w:rsidTr="00CC2B48">
        <w:trPr>
          <w:trHeight w:hRule="exact" w:val="1178"/>
          <w:tblHeader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Показатели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Единица измерения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Современное состояние на 2017 г.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Первая очередь строительства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Расчётный срок</w:t>
            </w:r>
          </w:p>
        </w:tc>
      </w:tr>
      <w:tr w:rsidR="00CC2B48" w:rsidRPr="00F51AA0" w:rsidTr="00CC2B48">
        <w:tc>
          <w:tcPr>
            <w:tcW w:w="9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Транспортная инфраструктура</w:t>
            </w:r>
          </w:p>
        </w:tc>
      </w:tr>
      <w:tr w:rsidR="00CC2B48" w:rsidRPr="00F51AA0" w:rsidTr="00CC2B48"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Протяженность дорог, в том числе: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км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D33ADC" w:rsidP="00AC5746">
            <w:pPr>
              <w:suppressAutoHyphens/>
              <w:autoSpaceDE w:val="0"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>5</w:t>
            </w:r>
            <w:r w:rsidR="00AC5746" w:rsidRPr="00F51AA0">
              <w:rPr>
                <w:rFonts w:eastAsia="Calibri"/>
                <w:sz w:val="28"/>
                <w:szCs w:val="28"/>
                <w:lang w:eastAsia="zh-CN"/>
              </w:rPr>
              <w:t>2</w:t>
            </w:r>
            <w:r w:rsidR="00CC2B48" w:rsidRPr="00F51AA0">
              <w:rPr>
                <w:rFonts w:eastAsia="Calibri"/>
                <w:sz w:val="28"/>
                <w:szCs w:val="28"/>
                <w:lang w:eastAsia="zh-CN"/>
              </w:rPr>
              <w:t>,</w:t>
            </w:r>
            <w:r w:rsidR="00AC5746" w:rsidRPr="00F51AA0">
              <w:rPr>
                <w:rFonts w:eastAsia="Calibri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>2</w:t>
            </w:r>
          </w:p>
        </w:tc>
      </w:tr>
      <w:tr w:rsidR="00CC2B48" w:rsidRPr="00F51AA0" w:rsidTr="00CC2B48"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-общего пользования муниципального значения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км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D33ADC" w:rsidP="00AC5746">
            <w:pPr>
              <w:suppressAutoHyphens/>
              <w:autoSpaceDE w:val="0"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>37</w:t>
            </w:r>
            <w:r w:rsidR="00CC2B48" w:rsidRPr="00F51AA0">
              <w:rPr>
                <w:rFonts w:eastAsia="Calibri"/>
                <w:sz w:val="28"/>
                <w:szCs w:val="28"/>
                <w:lang w:eastAsia="zh-CN"/>
              </w:rPr>
              <w:t>,</w:t>
            </w:r>
            <w:r w:rsidR="00AC5746" w:rsidRPr="00F51AA0">
              <w:rPr>
                <w:rFonts w:eastAsia="Calibri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>2</w:t>
            </w:r>
          </w:p>
        </w:tc>
      </w:tr>
      <w:tr w:rsidR="00CC2B48" w:rsidRPr="00F51AA0" w:rsidTr="00CC2B48"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-общего пользования областного значения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км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autoSpaceDE w:val="0"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sz w:val="28"/>
                <w:szCs w:val="28"/>
                <w:lang w:eastAsia="zh-CN"/>
              </w:rPr>
              <w:t>0</w:t>
            </w:r>
          </w:p>
        </w:tc>
      </w:tr>
      <w:tr w:rsidR="00CC2B48" w:rsidRPr="00F51AA0" w:rsidTr="00CC2B48"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-общего пользования федерального значения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км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C5746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0</w:t>
            </w:r>
          </w:p>
        </w:tc>
      </w:tr>
    </w:tbl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b/>
          <w:bCs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bCs/>
          <w:kern w:val="1"/>
          <w:sz w:val="28"/>
          <w:szCs w:val="28"/>
          <w:lang w:eastAsia="zh-CN"/>
        </w:rPr>
        <w:t>2.12. Оценка нормативно-правовой базы, необходимой для функционирования и развития транспортной системы поселения.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proofErr w:type="gramStart"/>
      <w:r w:rsidRPr="00F51AA0">
        <w:rPr>
          <w:rFonts w:eastAsia="Arial"/>
          <w:kern w:val="1"/>
          <w:sz w:val="28"/>
          <w:szCs w:val="28"/>
          <w:lang w:eastAsia="zh-CN"/>
        </w:rPr>
        <w:t>Основными документами, определяющими порядок функционирования и развития транспортной инфраструктуры являются</w:t>
      </w:r>
      <w:proofErr w:type="gramEnd"/>
      <w:r w:rsidRPr="00F51AA0">
        <w:rPr>
          <w:rFonts w:eastAsia="Arial"/>
          <w:kern w:val="1"/>
          <w:sz w:val="28"/>
          <w:szCs w:val="28"/>
          <w:lang w:eastAsia="zh-CN"/>
        </w:rPr>
        <w:t>: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>1. Градостроительный кодекс РФ от 29.12.2004г. №190-ФЗ (ред. от 30.12.2015г.);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lastRenderedPageBreak/>
        <w:t xml:space="preserve">2. Федеральный закон от 08.11.2007г. №257-ФЗ (ред. от 15.02.2016г) «Об автомобильных дорогах </w:t>
      </w:r>
      <w:proofErr w:type="gramStart"/>
      <w:r w:rsidRPr="00F51AA0">
        <w:rPr>
          <w:rFonts w:eastAsia="Arial"/>
          <w:kern w:val="1"/>
          <w:sz w:val="28"/>
          <w:szCs w:val="28"/>
          <w:lang w:eastAsia="zh-CN"/>
        </w:rPr>
        <w:t>и</w:t>
      </w:r>
      <w:proofErr w:type="gramEnd"/>
      <w:r w:rsidRPr="00F51AA0">
        <w:rPr>
          <w:rFonts w:eastAsia="Arial"/>
          <w:kern w:val="1"/>
          <w:sz w:val="28"/>
          <w:szCs w:val="28"/>
          <w:lang w:eastAsia="zh-CN"/>
        </w:rPr>
        <w:t xml:space="preserve"> о дорожной деятельности в РФ и о внесении изменений в отдельные законодательные акты Российской Федерации»;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>3. Федеральный закон от 10.12.1995г. №196-ФЗ (ред. от 28.11.2015г.) «О безопасности дорожного движения»;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>4. Постановление Правительства РФ от 23.10.1993г. №1090 (ред. от 21.01.2016г) «О правилах дорожного движения»;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>5. Постановление Правительства РФ от 25.12.2015г. №1440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color w:val="000000" w:themeColor="text1"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 xml:space="preserve">6. Генеральный план </w:t>
      </w:r>
      <w:r w:rsidR="005E180B" w:rsidRPr="00F51AA0">
        <w:rPr>
          <w:rFonts w:eastAsia="Arial"/>
          <w:kern w:val="1"/>
          <w:sz w:val="28"/>
          <w:szCs w:val="28"/>
          <w:lang w:eastAsia="zh-CN"/>
        </w:rPr>
        <w:t>Дегтяренского</w:t>
      </w:r>
      <w:r w:rsidRPr="00F51AA0">
        <w:rPr>
          <w:rFonts w:eastAsia="Arial"/>
          <w:kern w:val="1"/>
          <w:sz w:val="28"/>
          <w:szCs w:val="28"/>
          <w:lang w:eastAsia="zh-CN"/>
        </w:rPr>
        <w:t xml:space="preserve"> сельского поселения, утвержден решением </w:t>
      </w:r>
      <w:r w:rsidR="00B81517" w:rsidRPr="00F51AA0">
        <w:rPr>
          <w:rFonts w:eastAsia="Arial"/>
          <w:kern w:val="1"/>
          <w:sz w:val="28"/>
          <w:szCs w:val="28"/>
          <w:lang w:eastAsia="zh-CN"/>
        </w:rPr>
        <w:t xml:space="preserve">Совета народных депутатов </w:t>
      </w:r>
      <w:r w:rsidR="005E180B" w:rsidRPr="00F51AA0">
        <w:rPr>
          <w:rFonts w:eastAsia="Arial"/>
          <w:kern w:val="1"/>
          <w:sz w:val="28"/>
          <w:szCs w:val="28"/>
          <w:lang w:eastAsia="zh-CN"/>
        </w:rPr>
        <w:t>Дегтяренского</w:t>
      </w:r>
      <w:r w:rsidR="00B81517" w:rsidRPr="00F51AA0">
        <w:rPr>
          <w:rFonts w:eastAsia="Arial"/>
          <w:kern w:val="1"/>
          <w:sz w:val="28"/>
          <w:szCs w:val="28"/>
          <w:lang w:eastAsia="zh-CN"/>
        </w:rPr>
        <w:t xml:space="preserve"> сельского поселения </w:t>
      </w:r>
      <w:r w:rsidRPr="00F51AA0">
        <w:rPr>
          <w:rFonts w:eastAsia="Arial"/>
          <w:kern w:val="1"/>
          <w:sz w:val="28"/>
          <w:szCs w:val="28"/>
          <w:lang w:eastAsia="zh-CN"/>
        </w:rPr>
        <w:t xml:space="preserve">Каменского муниципального района </w:t>
      </w:r>
      <w:proofErr w:type="gramStart"/>
      <w:r w:rsidRPr="00F51AA0">
        <w:rPr>
          <w:rFonts w:eastAsia="Arial"/>
          <w:kern w:val="1"/>
          <w:sz w:val="28"/>
          <w:szCs w:val="28"/>
          <w:lang w:eastAsia="zh-CN"/>
        </w:rPr>
        <w:t>Воронежской</w:t>
      </w:r>
      <w:proofErr w:type="gramEnd"/>
      <w:r w:rsidRPr="00F51AA0">
        <w:rPr>
          <w:rFonts w:eastAsia="Arial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Arial"/>
          <w:color w:val="000000" w:themeColor="text1"/>
          <w:kern w:val="1"/>
          <w:sz w:val="28"/>
          <w:szCs w:val="28"/>
          <w:lang w:eastAsia="zh-CN"/>
        </w:rPr>
        <w:t xml:space="preserve">области от </w:t>
      </w:r>
      <w:r w:rsidR="005951A1" w:rsidRPr="00F51AA0">
        <w:rPr>
          <w:rFonts w:eastAsia="Arial"/>
          <w:color w:val="000000" w:themeColor="text1"/>
          <w:kern w:val="1"/>
          <w:sz w:val="28"/>
          <w:szCs w:val="28"/>
          <w:lang w:eastAsia="zh-CN"/>
        </w:rPr>
        <w:t>15.10.2012</w:t>
      </w:r>
      <w:r w:rsidR="00B81517" w:rsidRPr="00F51AA0">
        <w:rPr>
          <w:rFonts w:eastAsia="Arial"/>
          <w:color w:val="000000" w:themeColor="text1"/>
          <w:kern w:val="1"/>
          <w:sz w:val="28"/>
          <w:szCs w:val="28"/>
          <w:lang w:eastAsia="zh-CN"/>
        </w:rPr>
        <w:t xml:space="preserve"> г. №</w:t>
      </w:r>
      <w:r w:rsidR="005951A1" w:rsidRPr="00F51AA0">
        <w:rPr>
          <w:rFonts w:eastAsia="Arial"/>
          <w:color w:val="000000" w:themeColor="text1"/>
          <w:kern w:val="1"/>
          <w:sz w:val="28"/>
          <w:szCs w:val="28"/>
          <w:lang w:eastAsia="zh-CN"/>
        </w:rPr>
        <w:t xml:space="preserve"> 85</w:t>
      </w:r>
      <w:r w:rsidRPr="00F51AA0">
        <w:rPr>
          <w:rFonts w:eastAsia="Arial"/>
          <w:color w:val="000000" w:themeColor="text1"/>
          <w:kern w:val="1"/>
          <w:sz w:val="28"/>
          <w:szCs w:val="28"/>
          <w:lang w:eastAsia="zh-CN"/>
        </w:rPr>
        <w:t>;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b/>
          <w:bCs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>Нормативно-правовая база необходимая для функционирования и развития транспортной инфраструктуры сформирована.</w:t>
      </w:r>
    </w:p>
    <w:p w:rsidR="00CC2B48" w:rsidRPr="00F51AA0" w:rsidRDefault="00CC2B48" w:rsidP="00DA5737">
      <w:pPr>
        <w:suppressAutoHyphens/>
        <w:jc w:val="center"/>
        <w:rPr>
          <w:rFonts w:eastAsia="Arial"/>
          <w:b/>
          <w:bCs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bCs/>
          <w:kern w:val="1"/>
          <w:sz w:val="28"/>
          <w:szCs w:val="28"/>
          <w:lang w:eastAsia="zh-CN"/>
        </w:rPr>
        <w:t>3. Прогноз транспортного спроса, изменение объемов и характера передвижения населения и перевозок грузов на территории поселения.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bCs/>
          <w:kern w:val="1"/>
          <w:sz w:val="28"/>
          <w:szCs w:val="28"/>
          <w:lang w:eastAsia="zh-CN"/>
        </w:rPr>
        <w:t>3.1. Прогноз социально-экономического и градостроительного развития поселения.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естественного прироста населения.</w:t>
      </w:r>
    </w:p>
    <w:p w:rsidR="00CC2B48" w:rsidRPr="00F51AA0" w:rsidRDefault="00CC2B48" w:rsidP="00DA5737">
      <w:pPr>
        <w:suppressAutoHyphens/>
        <w:jc w:val="center"/>
        <w:rPr>
          <w:rFonts w:eastAsia="Calibri"/>
          <w:b/>
          <w:kern w:val="1"/>
          <w:sz w:val="28"/>
          <w:szCs w:val="28"/>
          <w:lang w:eastAsia="zh-CN"/>
        </w:rPr>
      </w:pPr>
      <w:r w:rsidRPr="00F51AA0">
        <w:rPr>
          <w:rFonts w:eastAsia="Calibri"/>
          <w:kern w:val="1"/>
          <w:sz w:val="28"/>
          <w:szCs w:val="28"/>
          <w:lang w:eastAsia="zh-CN"/>
        </w:rPr>
        <w:t>Динамика изменения численности населения</w:t>
      </w:r>
    </w:p>
    <w:tbl>
      <w:tblPr>
        <w:tblW w:w="964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9"/>
        <w:gridCol w:w="937"/>
        <w:gridCol w:w="910"/>
        <w:gridCol w:w="910"/>
        <w:gridCol w:w="910"/>
        <w:gridCol w:w="910"/>
        <w:gridCol w:w="992"/>
      </w:tblGrid>
      <w:tr w:rsidR="00CC2B48" w:rsidRPr="00F51AA0" w:rsidTr="00E90617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b/>
                <w:color w:val="000000" w:themeColor="text1"/>
                <w:kern w:val="1"/>
                <w:sz w:val="28"/>
                <w:szCs w:val="28"/>
                <w:lang w:eastAsia="zh-CN" w:bidi="hi-IN"/>
              </w:rPr>
              <w:t>Показатели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b/>
                <w:color w:val="000000" w:themeColor="text1"/>
                <w:kern w:val="1"/>
                <w:sz w:val="28"/>
                <w:szCs w:val="28"/>
                <w:lang w:eastAsia="zh-CN" w:bidi="hi-IN"/>
              </w:rPr>
              <w:t>2012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b/>
                <w:color w:val="000000" w:themeColor="text1"/>
                <w:kern w:val="1"/>
                <w:sz w:val="28"/>
                <w:szCs w:val="28"/>
                <w:lang w:eastAsia="zh-CN" w:bidi="hi-IN"/>
              </w:rPr>
              <w:t>2013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b/>
                <w:color w:val="000000" w:themeColor="text1"/>
                <w:kern w:val="1"/>
                <w:sz w:val="28"/>
                <w:szCs w:val="28"/>
                <w:lang w:eastAsia="zh-CN" w:bidi="hi-IN"/>
              </w:rPr>
              <w:t>2014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b/>
                <w:color w:val="000000" w:themeColor="text1"/>
                <w:kern w:val="1"/>
                <w:sz w:val="28"/>
                <w:szCs w:val="28"/>
                <w:lang w:eastAsia="zh-CN" w:bidi="hi-IN"/>
              </w:rPr>
              <w:t>2015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b/>
                <w:color w:val="000000" w:themeColor="text1"/>
                <w:kern w:val="1"/>
                <w:sz w:val="28"/>
                <w:szCs w:val="28"/>
                <w:lang w:eastAsia="zh-CN" w:bidi="hi-IN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b/>
                <w:color w:val="000000" w:themeColor="text1"/>
                <w:kern w:val="1"/>
                <w:sz w:val="28"/>
                <w:szCs w:val="28"/>
                <w:lang w:eastAsia="zh-CN" w:bidi="hi-IN"/>
              </w:rPr>
              <w:t xml:space="preserve">2017 </w:t>
            </w:r>
          </w:p>
        </w:tc>
      </w:tr>
      <w:tr w:rsidR="00CC2B48" w:rsidRPr="00F51AA0" w:rsidTr="00E90617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Численность населения, чел.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4C7235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825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793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755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426C0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742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86CD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695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426C0" w:rsidP="00C86CD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69</w:t>
            </w:r>
            <w:r w:rsidR="00C86CD3"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0</w:t>
            </w:r>
          </w:p>
        </w:tc>
      </w:tr>
      <w:tr w:rsidR="00CC2B48" w:rsidRPr="00F51AA0" w:rsidTr="00E90617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Коэффициент роста (снижения)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 </w:t>
            </w:r>
          </w:p>
        </w:tc>
      </w:tr>
      <w:tr w:rsidR="00CC2B48" w:rsidRPr="00F51AA0" w:rsidTr="00E90617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Возрастная структура населения: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 </w:t>
            </w:r>
          </w:p>
        </w:tc>
      </w:tr>
      <w:tr w:rsidR="00CC2B48" w:rsidRPr="00F51AA0" w:rsidTr="00E90617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Население моложе трудоспособного возраста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4C7235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89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77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9D69E2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70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86CD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69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E90617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426C0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71</w:t>
            </w:r>
          </w:p>
        </w:tc>
      </w:tr>
      <w:tr w:rsidR="00CC2B48" w:rsidRPr="00F51AA0" w:rsidTr="00E90617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Население в трудоспособном возрасте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4C7235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242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231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230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426C0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200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86CD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189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426C0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179</w:t>
            </w:r>
          </w:p>
        </w:tc>
      </w:tr>
      <w:tr w:rsidR="00CC2B48" w:rsidRPr="00F51AA0" w:rsidTr="00E90617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Население старше трудоспособного возраста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4C7235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494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485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951A1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455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86CD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473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86CD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438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86CD3" w:rsidP="00C86CD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440</w:t>
            </w:r>
          </w:p>
        </w:tc>
      </w:tr>
      <w:tr w:rsidR="00CC2B48" w:rsidRPr="00F51AA0" w:rsidTr="00E90617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Число родившихся, чел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4C7235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17325B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951A1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426C0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86CD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CC2B48" w:rsidRPr="00F51AA0" w:rsidTr="00E90617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Число умерших, чел. всего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4C7235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13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13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951A1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14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17325B" w:rsidP="006426C0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1</w:t>
            </w:r>
            <w:r w:rsidR="006426C0"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86CD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5951A1" w:rsidRPr="00F51AA0" w:rsidTr="00E90617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Естественный прирост</w:t>
            </w:r>
            <w:proofErr w:type="gramStart"/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 xml:space="preserve"> (+), </w:t>
            </w:r>
            <w:proofErr w:type="gramEnd"/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убыль (-)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4C7235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-7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A86704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-</w:t>
            </w:r>
            <w:r w:rsidR="00A86704"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5951A1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-</w:t>
            </w:r>
            <w:r w:rsidR="005951A1"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11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C86CD3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-</w:t>
            </w:r>
            <w:r w:rsidR="00C86CD3"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86CD3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 Unicode MS"/>
                <w:color w:val="000000" w:themeColor="text1"/>
                <w:kern w:val="1"/>
                <w:sz w:val="28"/>
                <w:szCs w:val="28"/>
                <w:lang w:eastAsia="zh-CN" w:bidi="hi-IN"/>
              </w:rPr>
              <w:t>-13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b/>
                <w:bCs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</w:p>
        </w:tc>
      </w:tr>
    </w:tbl>
    <w:p w:rsidR="00CC2B48" w:rsidRPr="00F51AA0" w:rsidRDefault="00CC2B48" w:rsidP="00DA5737">
      <w:pPr>
        <w:suppressAutoHyphens/>
        <w:autoSpaceDE w:val="0"/>
        <w:ind w:firstLine="567"/>
        <w:jc w:val="both"/>
        <w:rPr>
          <w:rFonts w:eastAsia="Calibri"/>
          <w:color w:val="000000"/>
          <w:sz w:val="28"/>
          <w:szCs w:val="28"/>
          <w:lang w:eastAsia="zh-CN"/>
        </w:rPr>
      </w:pPr>
      <w:r w:rsidRPr="00F51AA0">
        <w:rPr>
          <w:rFonts w:eastAsia="Times New Roman"/>
          <w:color w:val="000000"/>
          <w:sz w:val="28"/>
          <w:szCs w:val="28"/>
        </w:rPr>
        <w:t>За последние несколько лет численность населения обнаруживала тенденцию к снижению, вызванную, в первую очередь отрицательным показателем естественного прироста. Вследствие большой</w:t>
      </w:r>
      <w:r w:rsidRPr="00F51AA0">
        <w:rPr>
          <w:rFonts w:eastAsia="Calibri"/>
          <w:color w:val="000000"/>
          <w:sz w:val="28"/>
          <w:szCs w:val="28"/>
          <w:lang w:eastAsia="zh-CN"/>
        </w:rPr>
        <w:t xml:space="preserve"> </w:t>
      </w:r>
      <w:r w:rsidRPr="00F51AA0">
        <w:rPr>
          <w:rFonts w:eastAsia="Times New Roman"/>
          <w:color w:val="000000"/>
          <w:sz w:val="28"/>
          <w:szCs w:val="28"/>
        </w:rPr>
        <w:t xml:space="preserve">доли населения </w:t>
      </w:r>
      <w:proofErr w:type="gramStart"/>
      <w:r w:rsidRPr="00F51AA0">
        <w:rPr>
          <w:rFonts w:eastAsia="Times New Roman"/>
          <w:color w:val="000000"/>
          <w:sz w:val="28"/>
          <w:szCs w:val="28"/>
        </w:rPr>
        <w:t>старше пенсионного возраста в общей численности населения</w:t>
      </w:r>
      <w:proofErr w:type="gramEnd"/>
      <w:r w:rsidRPr="00F51AA0">
        <w:rPr>
          <w:rFonts w:eastAsia="Times New Roman"/>
          <w:color w:val="000000"/>
          <w:sz w:val="28"/>
          <w:szCs w:val="28"/>
        </w:rPr>
        <w:t xml:space="preserve">. </w:t>
      </w:r>
    </w:p>
    <w:p w:rsidR="00CC2B48" w:rsidRPr="00F51AA0" w:rsidRDefault="00CC2B48" w:rsidP="00DA5737">
      <w:pPr>
        <w:suppressAutoHyphens/>
        <w:ind w:firstLine="567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lastRenderedPageBreak/>
        <w:t>Во многом сложная демографическая ситуация в районах области объясняется низким уровнем жизни: молодежь уезжает в более благополучные районы, увеличивается и отток кадров с высшим и средним профессиональным образованием.</w:t>
      </w:r>
      <w:r w:rsidRPr="00F51AA0">
        <w:rPr>
          <w:rFonts w:eastAsia="Arial"/>
          <w:color w:val="FF0000"/>
          <w:kern w:val="1"/>
          <w:sz w:val="28"/>
          <w:szCs w:val="28"/>
          <w:lang w:eastAsia="zh-CN"/>
        </w:rPr>
        <w:t xml:space="preserve"> </w:t>
      </w:r>
      <w:r w:rsidR="002E32AD" w:rsidRPr="00F51AA0">
        <w:rPr>
          <w:rFonts w:eastAsia="Arial"/>
          <w:kern w:val="1"/>
          <w:sz w:val="28"/>
          <w:szCs w:val="28"/>
          <w:lang w:eastAsia="zh-CN"/>
        </w:rPr>
        <w:t>У</w:t>
      </w:r>
      <w:r w:rsidRPr="00F51AA0">
        <w:rPr>
          <w:rFonts w:eastAsia="Arial"/>
          <w:kern w:val="1"/>
          <w:sz w:val="28"/>
          <w:szCs w:val="28"/>
          <w:lang w:eastAsia="zh-CN"/>
        </w:rPr>
        <w:t xml:space="preserve">добное географическое расположение </w:t>
      </w:r>
      <w:r w:rsidR="00E549BD" w:rsidRPr="00F51AA0">
        <w:rPr>
          <w:rFonts w:eastAsia="Arial"/>
          <w:kern w:val="1"/>
          <w:sz w:val="28"/>
          <w:szCs w:val="28"/>
          <w:lang w:eastAsia="zh-CN"/>
        </w:rPr>
        <w:t>Дегтяренского</w:t>
      </w:r>
      <w:r w:rsidRPr="00F51AA0">
        <w:rPr>
          <w:rFonts w:eastAsia="Arial"/>
          <w:kern w:val="1"/>
          <w:sz w:val="28"/>
          <w:szCs w:val="28"/>
          <w:lang w:eastAsia="zh-CN"/>
        </w:rPr>
        <w:t xml:space="preserve"> </w:t>
      </w:r>
      <w:r w:rsidR="002E32AD" w:rsidRPr="00F51AA0">
        <w:rPr>
          <w:rFonts w:eastAsia="Arial"/>
          <w:kern w:val="1"/>
          <w:sz w:val="28"/>
          <w:szCs w:val="28"/>
          <w:lang w:eastAsia="zh-CN"/>
        </w:rPr>
        <w:t>сельского поселения (</w:t>
      </w:r>
      <w:r w:rsidR="00A86704" w:rsidRPr="00F51AA0">
        <w:rPr>
          <w:rFonts w:eastAsia="Arial"/>
          <w:kern w:val="1"/>
          <w:sz w:val="28"/>
          <w:szCs w:val="28"/>
          <w:lang w:eastAsia="zh-CN"/>
        </w:rPr>
        <w:t>15</w:t>
      </w:r>
      <w:r w:rsidRPr="00F51AA0">
        <w:rPr>
          <w:rFonts w:eastAsia="Arial"/>
          <w:kern w:val="1"/>
          <w:sz w:val="28"/>
          <w:szCs w:val="28"/>
          <w:lang w:eastAsia="zh-CN"/>
        </w:rPr>
        <w:t xml:space="preserve"> км от районного </w:t>
      </w:r>
      <w:r w:rsidR="002E32AD" w:rsidRPr="00F51AA0">
        <w:rPr>
          <w:rFonts w:eastAsia="Arial"/>
          <w:kern w:val="1"/>
          <w:sz w:val="28"/>
          <w:szCs w:val="28"/>
          <w:lang w:eastAsia="zh-CN"/>
        </w:rPr>
        <w:t>центра и 1</w:t>
      </w:r>
      <w:r w:rsidR="00A86704" w:rsidRPr="00F51AA0">
        <w:rPr>
          <w:rFonts w:eastAsia="Arial"/>
          <w:kern w:val="1"/>
          <w:sz w:val="28"/>
          <w:szCs w:val="28"/>
          <w:lang w:eastAsia="zh-CN"/>
        </w:rPr>
        <w:t>75</w:t>
      </w:r>
      <w:r w:rsidRPr="00F51AA0">
        <w:rPr>
          <w:rFonts w:eastAsia="Arial"/>
          <w:kern w:val="1"/>
          <w:sz w:val="28"/>
          <w:szCs w:val="28"/>
          <w:lang w:eastAsia="zh-CN"/>
        </w:rPr>
        <w:t xml:space="preserve"> км от обл</w:t>
      </w:r>
      <w:r w:rsidR="002E32AD" w:rsidRPr="00F51AA0">
        <w:rPr>
          <w:rFonts w:eastAsia="Arial"/>
          <w:kern w:val="1"/>
          <w:sz w:val="28"/>
          <w:szCs w:val="28"/>
          <w:lang w:eastAsia="zh-CN"/>
        </w:rPr>
        <w:t>астного</w:t>
      </w:r>
      <w:r w:rsidRPr="00F51AA0">
        <w:rPr>
          <w:rFonts w:eastAsia="Arial"/>
          <w:kern w:val="1"/>
          <w:sz w:val="28"/>
          <w:szCs w:val="28"/>
          <w:lang w:eastAsia="zh-CN"/>
        </w:rPr>
        <w:t xml:space="preserve"> центра) дает возможность проживать на деревне, а работать в райцентре и г. Воронеже.</w:t>
      </w:r>
      <w:r w:rsidRPr="00F51AA0">
        <w:rPr>
          <w:rFonts w:eastAsia="Arial"/>
          <w:color w:val="FF0000"/>
          <w:kern w:val="1"/>
          <w:sz w:val="28"/>
          <w:szCs w:val="28"/>
          <w:lang w:eastAsia="zh-CN"/>
        </w:rPr>
        <w:t xml:space="preserve"> </w:t>
      </w:r>
    </w:p>
    <w:p w:rsidR="00CC2B48" w:rsidRPr="00F51AA0" w:rsidRDefault="00CC2B48" w:rsidP="00DA5737">
      <w:pPr>
        <w:suppressAutoHyphens/>
        <w:ind w:firstLine="709"/>
        <w:jc w:val="center"/>
        <w:rPr>
          <w:rFonts w:eastAsia="Times New Roman"/>
          <w:kern w:val="1"/>
          <w:sz w:val="28"/>
          <w:szCs w:val="28"/>
          <w:lang w:eastAsia="zh-CN"/>
        </w:rPr>
      </w:pPr>
      <w:r w:rsidRPr="00F51AA0">
        <w:rPr>
          <w:rFonts w:eastAsia="Calibri"/>
          <w:kern w:val="1"/>
          <w:sz w:val="28"/>
          <w:szCs w:val="28"/>
          <w:lang w:eastAsia="zh-CN"/>
        </w:rPr>
        <w:t>Численность населения с учётом прогнозов развития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3"/>
        <w:gridCol w:w="3506"/>
        <w:gridCol w:w="656"/>
        <w:gridCol w:w="656"/>
        <w:gridCol w:w="656"/>
        <w:gridCol w:w="656"/>
        <w:gridCol w:w="656"/>
        <w:gridCol w:w="656"/>
        <w:gridCol w:w="656"/>
        <w:gridCol w:w="897"/>
      </w:tblGrid>
      <w:tr w:rsidR="00CC2B48" w:rsidRPr="00F51AA0" w:rsidTr="00CC2B48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>№</w:t>
            </w:r>
          </w:p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proofErr w:type="gramStart"/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п</w:t>
            </w:r>
            <w:proofErr w:type="gramEnd"/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LineNumbers/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2013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2014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2015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2016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2017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2018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2019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2020</w:t>
            </w:r>
          </w:p>
        </w:tc>
      </w:tr>
      <w:tr w:rsidR="00CC2B48" w:rsidRPr="00F51AA0" w:rsidTr="00CC2B48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Количество постоянных жителей сельского поселения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793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755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742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695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690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680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670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86704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660</w:t>
            </w:r>
          </w:p>
        </w:tc>
      </w:tr>
    </w:tbl>
    <w:p w:rsidR="00E549BD" w:rsidRPr="00F51AA0" w:rsidRDefault="00E549BD" w:rsidP="00DA5737">
      <w:pPr>
        <w:autoSpaceDE w:val="0"/>
        <w:ind w:firstLine="851"/>
        <w:jc w:val="both"/>
        <w:rPr>
          <w:rFonts w:eastAsia="Times New Roman"/>
          <w:color w:val="000000"/>
          <w:kern w:val="1"/>
          <w:sz w:val="28"/>
          <w:szCs w:val="28"/>
        </w:rPr>
      </w:pPr>
    </w:p>
    <w:p w:rsidR="00CC2B48" w:rsidRPr="00F51AA0" w:rsidRDefault="00CC2B48" w:rsidP="00DA5737">
      <w:pPr>
        <w:autoSpaceDE w:val="0"/>
        <w:ind w:firstLine="851"/>
        <w:jc w:val="both"/>
        <w:rPr>
          <w:rFonts w:eastAsia="Times New Roman"/>
          <w:color w:val="000000"/>
          <w:kern w:val="1"/>
          <w:sz w:val="28"/>
          <w:szCs w:val="28"/>
        </w:rPr>
      </w:pPr>
      <w:r w:rsidRPr="00F51AA0">
        <w:rPr>
          <w:rFonts w:eastAsia="Times New Roman"/>
          <w:color w:val="000000"/>
          <w:kern w:val="1"/>
          <w:sz w:val="28"/>
          <w:szCs w:val="28"/>
        </w:rPr>
        <w:t xml:space="preserve">Население </w:t>
      </w:r>
      <w:r w:rsidR="00E549BD" w:rsidRPr="00F51AA0">
        <w:rPr>
          <w:rFonts w:eastAsia="Times New Roman"/>
          <w:color w:val="000000"/>
          <w:kern w:val="1"/>
          <w:sz w:val="28"/>
          <w:szCs w:val="28"/>
        </w:rPr>
        <w:t>Дегтяренского</w:t>
      </w:r>
      <w:r w:rsidRPr="00F51AA0">
        <w:rPr>
          <w:rFonts w:eastAsia="Times New Roman"/>
          <w:color w:val="000000"/>
          <w:kern w:val="1"/>
          <w:sz w:val="28"/>
          <w:szCs w:val="28"/>
        </w:rPr>
        <w:t xml:space="preserve"> сельского поселения, в основном, имеет благоприятные условия проживания по параметрам жилищной обеспеченности. Поэтому приоритетной задачей жилищного строительства на расчетный срок является создание комфортных условий с точки зрения обеспеченности современным инженерным оборудованием</w:t>
      </w:r>
      <w:r w:rsidR="002E32AD" w:rsidRPr="00F51AA0">
        <w:rPr>
          <w:rFonts w:eastAsia="Times New Roman"/>
          <w:color w:val="000000"/>
          <w:kern w:val="1"/>
          <w:sz w:val="28"/>
          <w:szCs w:val="28"/>
        </w:rPr>
        <w:t>.</w:t>
      </w:r>
      <w:r w:rsidRPr="00F51AA0">
        <w:rPr>
          <w:rFonts w:eastAsia="Times New Roman"/>
          <w:color w:val="000000"/>
          <w:kern w:val="1"/>
          <w:sz w:val="28"/>
          <w:szCs w:val="28"/>
        </w:rPr>
        <w:t xml:space="preserve"> </w:t>
      </w:r>
    </w:p>
    <w:p w:rsidR="00DA5737" w:rsidRPr="00F51AA0" w:rsidRDefault="00DA5737" w:rsidP="00DA5737">
      <w:pPr>
        <w:widowControl w:val="0"/>
        <w:suppressAutoHyphens/>
        <w:autoSpaceDE w:val="0"/>
        <w:jc w:val="center"/>
        <w:rPr>
          <w:rFonts w:eastAsia="Times New Roman"/>
          <w:b/>
          <w:bCs/>
          <w:kern w:val="1"/>
          <w:sz w:val="28"/>
          <w:szCs w:val="28"/>
          <w:lang w:eastAsia="zh-CN"/>
        </w:rPr>
      </w:pPr>
    </w:p>
    <w:p w:rsidR="00CC2B48" w:rsidRPr="00F51AA0" w:rsidRDefault="00CC2B48" w:rsidP="00DA5737">
      <w:pPr>
        <w:widowControl w:val="0"/>
        <w:suppressAutoHyphens/>
        <w:autoSpaceDE w:val="0"/>
        <w:jc w:val="center"/>
        <w:rPr>
          <w:rFonts w:eastAsia="Times New Roman"/>
          <w:kern w:val="1"/>
          <w:sz w:val="28"/>
          <w:szCs w:val="28"/>
          <w:lang w:eastAsia="zh-CN"/>
        </w:rPr>
      </w:pP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Т</w:t>
      </w:r>
      <w:r w:rsidRPr="00F51AA0">
        <w:rPr>
          <w:rFonts w:eastAsia="Times New Roman"/>
          <w:b/>
          <w:bCs/>
          <w:spacing w:val="-2"/>
          <w:kern w:val="1"/>
          <w:sz w:val="28"/>
          <w:szCs w:val="28"/>
          <w:lang w:eastAsia="zh-CN"/>
        </w:rPr>
        <w:t>Е</w:t>
      </w:r>
      <w:r w:rsidRPr="00F51AA0">
        <w:rPr>
          <w:rFonts w:eastAsia="Times New Roman"/>
          <w:b/>
          <w:bCs/>
          <w:spacing w:val="-1"/>
          <w:kern w:val="1"/>
          <w:sz w:val="28"/>
          <w:szCs w:val="28"/>
          <w:lang w:eastAsia="zh-CN"/>
        </w:rPr>
        <w:t>Х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НИКО</w:t>
      </w:r>
      <w:r w:rsidRPr="00F51AA0">
        <w:rPr>
          <w:rFonts w:eastAsia="Times New Roman"/>
          <w:b/>
          <w:bCs/>
          <w:spacing w:val="1"/>
          <w:kern w:val="1"/>
          <w:sz w:val="28"/>
          <w:szCs w:val="28"/>
          <w:lang w:eastAsia="zh-CN"/>
        </w:rPr>
        <w:t>-Э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КОН</w:t>
      </w:r>
      <w:r w:rsidRPr="00F51AA0">
        <w:rPr>
          <w:rFonts w:eastAsia="Times New Roman"/>
          <w:b/>
          <w:bCs/>
          <w:spacing w:val="-4"/>
          <w:kern w:val="1"/>
          <w:sz w:val="28"/>
          <w:szCs w:val="28"/>
          <w:lang w:eastAsia="zh-CN"/>
        </w:rPr>
        <w:t>О</w:t>
      </w:r>
      <w:r w:rsidRPr="00F51AA0">
        <w:rPr>
          <w:rFonts w:eastAsia="Times New Roman"/>
          <w:b/>
          <w:bCs/>
          <w:spacing w:val="3"/>
          <w:kern w:val="1"/>
          <w:sz w:val="28"/>
          <w:szCs w:val="28"/>
          <w:lang w:eastAsia="zh-CN"/>
        </w:rPr>
        <w:t>М</w:t>
      </w:r>
      <w:r w:rsidRPr="00F51AA0">
        <w:rPr>
          <w:rFonts w:eastAsia="Times New Roman"/>
          <w:b/>
          <w:bCs/>
          <w:spacing w:val="1"/>
          <w:kern w:val="1"/>
          <w:sz w:val="28"/>
          <w:szCs w:val="28"/>
          <w:lang w:eastAsia="zh-CN"/>
        </w:rPr>
        <w:t>ИЧ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Е</w:t>
      </w:r>
      <w:r w:rsidRPr="00F51AA0">
        <w:rPr>
          <w:rFonts w:eastAsia="Times New Roman"/>
          <w:b/>
          <w:bCs/>
          <w:spacing w:val="-1"/>
          <w:kern w:val="1"/>
          <w:sz w:val="28"/>
          <w:szCs w:val="28"/>
          <w:lang w:eastAsia="zh-CN"/>
        </w:rPr>
        <w:t>СК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ИЕ</w:t>
      </w:r>
      <w:r w:rsidRPr="00F51AA0">
        <w:rPr>
          <w:rFonts w:eastAsia="Times New Roman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П</w:t>
      </w:r>
      <w:r w:rsidRPr="00F51AA0">
        <w:rPr>
          <w:rFonts w:eastAsia="Times New Roman"/>
          <w:b/>
          <w:bCs/>
          <w:spacing w:val="1"/>
          <w:kern w:val="1"/>
          <w:sz w:val="28"/>
          <w:szCs w:val="28"/>
          <w:lang w:eastAsia="zh-CN"/>
        </w:rPr>
        <w:t>О</w:t>
      </w:r>
      <w:r w:rsidRPr="00F51AA0">
        <w:rPr>
          <w:rFonts w:eastAsia="Times New Roman"/>
          <w:b/>
          <w:bCs/>
          <w:spacing w:val="-1"/>
          <w:kern w:val="1"/>
          <w:sz w:val="28"/>
          <w:szCs w:val="28"/>
          <w:lang w:eastAsia="zh-CN"/>
        </w:rPr>
        <w:t>К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А</w:t>
      </w:r>
      <w:r w:rsidRPr="00F51AA0">
        <w:rPr>
          <w:rFonts w:eastAsia="Times New Roman"/>
          <w:b/>
          <w:bCs/>
          <w:spacing w:val="-2"/>
          <w:kern w:val="1"/>
          <w:sz w:val="28"/>
          <w:szCs w:val="28"/>
          <w:lang w:eastAsia="zh-CN"/>
        </w:rPr>
        <w:t>З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А</w:t>
      </w:r>
      <w:r w:rsidRPr="00F51AA0">
        <w:rPr>
          <w:rFonts w:eastAsia="Times New Roman"/>
          <w:b/>
          <w:bCs/>
          <w:spacing w:val="-2"/>
          <w:kern w:val="1"/>
          <w:sz w:val="28"/>
          <w:szCs w:val="28"/>
          <w:lang w:eastAsia="zh-CN"/>
        </w:rPr>
        <w:t>ТЕ</w:t>
      </w:r>
      <w:r w:rsidRPr="00F51AA0">
        <w:rPr>
          <w:rFonts w:eastAsia="Times New Roman"/>
          <w:b/>
          <w:bCs/>
          <w:spacing w:val="-1"/>
          <w:kern w:val="1"/>
          <w:sz w:val="28"/>
          <w:szCs w:val="28"/>
          <w:lang w:eastAsia="zh-CN"/>
        </w:rPr>
        <w:t>Л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И</w:t>
      </w:r>
      <w:r w:rsidRPr="00F51AA0">
        <w:rPr>
          <w:rFonts w:eastAsia="Times New Roman"/>
          <w:spacing w:val="1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Times New Roman"/>
          <w:b/>
          <w:bCs/>
          <w:spacing w:val="1"/>
          <w:kern w:val="1"/>
          <w:sz w:val="28"/>
          <w:szCs w:val="28"/>
          <w:lang w:eastAsia="zh-CN"/>
        </w:rPr>
        <w:t>Г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ЕН</w:t>
      </w:r>
      <w:r w:rsidRPr="00F51AA0">
        <w:rPr>
          <w:rFonts w:eastAsia="Times New Roman"/>
          <w:b/>
          <w:bCs/>
          <w:spacing w:val="-2"/>
          <w:kern w:val="1"/>
          <w:sz w:val="28"/>
          <w:szCs w:val="28"/>
          <w:lang w:eastAsia="zh-CN"/>
        </w:rPr>
        <w:t>ЕР</w:t>
      </w:r>
      <w:r w:rsidRPr="00F51AA0">
        <w:rPr>
          <w:rFonts w:eastAsia="Times New Roman"/>
          <w:b/>
          <w:bCs/>
          <w:spacing w:val="3"/>
          <w:kern w:val="1"/>
          <w:sz w:val="28"/>
          <w:szCs w:val="28"/>
          <w:lang w:eastAsia="zh-CN"/>
        </w:rPr>
        <w:t>А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Л</w:t>
      </w:r>
      <w:r w:rsidRPr="00F51AA0">
        <w:rPr>
          <w:rFonts w:eastAsia="Times New Roman"/>
          <w:b/>
          <w:bCs/>
          <w:spacing w:val="3"/>
          <w:kern w:val="1"/>
          <w:sz w:val="28"/>
          <w:szCs w:val="28"/>
          <w:lang w:eastAsia="zh-CN"/>
        </w:rPr>
        <w:t>Ь</w:t>
      </w:r>
      <w:r w:rsidRPr="00F51AA0">
        <w:rPr>
          <w:rFonts w:eastAsia="Times New Roman"/>
          <w:b/>
          <w:bCs/>
          <w:spacing w:val="1"/>
          <w:kern w:val="1"/>
          <w:sz w:val="28"/>
          <w:szCs w:val="28"/>
          <w:lang w:eastAsia="zh-CN"/>
        </w:rPr>
        <w:t>Н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О</w:t>
      </w:r>
      <w:r w:rsidRPr="00F51AA0">
        <w:rPr>
          <w:rFonts w:eastAsia="Times New Roman"/>
          <w:b/>
          <w:bCs/>
          <w:spacing w:val="1"/>
          <w:kern w:val="1"/>
          <w:sz w:val="28"/>
          <w:szCs w:val="28"/>
          <w:lang w:eastAsia="zh-CN"/>
        </w:rPr>
        <w:t>Г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О</w:t>
      </w:r>
      <w:r w:rsidRPr="00F51AA0">
        <w:rPr>
          <w:rFonts w:eastAsia="Times New Roman"/>
          <w:spacing w:val="3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ПЛАНА</w:t>
      </w:r>
      <w:r w:rsidRPr="00F51AA0">
        <w:rPr>
          <w:rFonts w:eastAsia="Times New Roman"/>
          <w:kern w:val="1"/>
          <w:sz w:val="28"/>
          <w:szCs w:val="28"/>
          <w:lang w:eastAsia="zh-CN"/>
        </w:rPr>
        <w:t xml:space="preserve"> </w:t>
      </w:r>
      <w:r w:rsidR="00DB1D10" w:rsidRPr="00F51AA0">
        <w:rPr>
          <w:rFonts w:eastAsia="Times New Roman"/>
          <w:b/>
          <w:bCs/>
          <w:spacing w:val="-1"/>
          <w:kern w:val="1"/>
          <w:sz w:val="28"/>
          <w:szCs w:val="28"/>
          <w:lang w:eastAsia="zh-CN"/>
        </w:rPr>
        <w:t>КОДЕНЦОВСКОГО</w:t>
      </w:r>
      <w:r w:rsidRPr="00F51AA0">
        <w:rPr>
          <w:rFonts w:eastAsia="Times New Roman"/>
          <w:spacing w:val="3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С</w:t>
      </w:r>
      <w:r w:rsidRPr="00F51AA0">
        <w:rPr>
          <w:rFonts w:eastAsia="Times New Roman"/>
          <w:b/>
          <w:bCs/>
          <w:spacing w:val="-1"/>
          <w:kern w:val="1"/>
          <w:sz w:val="28"/>
          <w:szCs w:val="28"/>
          <w:lang w:eastAsia="zh-CN"/>
        </w:rPr>
        <w:t>Е</w:t>
      </w:r>
      <w:r w:rsidRPr="00F51AA0">
        <w:rPr>
          <w:rFonts w:eastAsia="Times New Roman"/>
          <w:b/>
          <w:bCs/>
          <w:spacing w:val="-2"/>
          <w:kern w:val="1"/>
          <w:sz w:val="28"/>
          <w:szCs w:val="28"/>
          <w:lang w:eastAsia="zh-CN"/>
        </w:rPr>
        <w:t>Л</w:t>
      </w:r>
      <w:r w:rsidRPr="00F51AA0">
        <w:rPr>
          <w:rFonts w:eastAsia="Times New Roman"/>
          <w:b/>
          <w:bCs/>
          <w:spacing w:val="4"/>
          <w:kern w:val="1"/>
          <w:sz w:val="28"/>
          <w:szCs w:val="28"/>
          <w:lang w:eastAsia="zh-CN"/>
        </w:rPr>
        <w:t>Ь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С</w:t>
      </w:r>
      <w:r w:rsidRPr="00F51AA0">
        <w:rPr>
          <w:rFonts w:eastAsia="Times New Roman"/>
          <w:b/>
          <w:bCs/>
          <w:spacing w:val="-1"/>
          <w:kern w:val="1"/>
          <w:sz w:val="28"/>
          <w:szCs w:val="28"/>
          <w:lang w:eastAsia="zh-CN"/>
        </w:rPr>
        <w:t>К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ОГ</w:t>
      </w:r>
      <w:r w:rsidRPr="00F51AA0">
        <w:rPr>
          <w:rFonts w:eastAsia="Times New Roman"/>
          <w:b/>
          <w:bCs/>
          <w:spacing w:val="1"/>
          <w:kern w:val="1"/>
          <w:sz w:val="28"/>
          <w:szCs w:val="28"/>
          <w:lang w:eastAsia="zh-CN"/>
        </w:rPr>
        <w:t>О</w:t>
      </w:r>
      <w:r w:rsidRPr="00F51AA0">
        <w:rPr>
          <w:rFonts w:eastAsia="Times New Roman"/>
          <w:spacing w:val="2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П</w:t>
      </w:r>
      <w:r w:rsidRPr="00F51AA0">
        <w:rPr>
          <w:rFonts w:eastAsia="Times New Roman"/>
          <w:b/>
          <w:bCs/>
          <w:spacing w:val="1"/>
          <w:kern w:val="1"/>
          <w:sz w:val="28"/>
          <w:szCs w:val="28"/>
          <w:lang w:eastAsia="zh-CN"/>
        </w:rPr>
        <w:t>О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С</w:t>
      </w:r>
      <w:r w:rsidRPr="00F51AA0">
        <w:rPr>
          <w:rFonts w:eastAsia="Times New Roman"/>
          <w:b/>
          <w:bCs/>
          <w:spacing w:val="-1"/>
          <w:kern w:val="1"/>
          <w:sz w:val="28"/>
          <w:szCs w:val="28"/>
          <w:lang w:eastAsia="zh-CN"/>
        </w:rPr>
        <w:t>ЕЛ</w:t>
      </w:r>
      <w:r w:rsidRPr="00F51AA0">
        <w:rPr>
          <w:rFonts w:eastAsia="Times New Roman"/>
          <w:b/>
          <w:bCs/>
          <w:spacing w:val="-2"/>
          <w:kern w:val="1"/>
          <w:sz w:val="28"/>
          <w:szCs w:val="28"/>
          <w:lang w:eastAsia="zh-CN"/>
        </w:rPr>
        <w:t>Е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НИЯ</w:t>
      </w:r>
      <w:r w:rsidRPr="00F51AA0">
        <w:rPr>
          <w:rFonts w:eastAsia="Times New Roman"/>
          <w:spacing w:val="2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КАМЕНСКОГО</w:t>
      </w:r>
      <w:r w:rsidRPr="00F51AA0">
        <w:rPr>
          <w:rFonts w:eastAsia="Times New Roman"/>
          <w:spacing w:val="3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М</w:t>
      </w:r>
      <w:r w:rsidRPr="00F51AA0">
        <w:rPr>
          <w:rFonts w:eastAsia="Times New Roman"/>
          <w:b/>
          <w:bCs/>
          <w:spacing w:val="1"/>
          <w:kern w:val="1"/>
          <w:sz w:val="28"/>
          <w:szCs w:val="28"/>
          <w:lang w:eastAsia="zh-CN"/>
        </w:rPr>
        <w:t>У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Н</w:t>
      </w:r>
      <w:r w:rsidRPr="00F51AA0">
        <w:rPr>
          <w:rFonts w:eastAsia="Times New Roman"/>
          <w:b/>
          <w:bCs/>
          <w:spacing w:val="1"/>
          <w:kern w:val="1"/>
          <w:sz w:val="28"/>
          <w:szCs w:val="28"/>
          <w:lang w:eastAsia="zh-CN"/>
        </w:rPr>
        <w:t>И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Ц</w:t>
      </w:r>
      <w:r w:rsidRPr="00F51AA0">
        <w:rPr>
          <w:rFonts w:eastAsia="Times New Roman"/>
          <w:b/>
          <w:bCs/>
          <w:spacing w:val="-3"/>
          <w:kern w:val="1"/>
          <w:sz w:val="28"/>
          <w:szCs w:val="28"/>
          <w:lang w:eastAsia="zh-CN"/>
        </w:rPr>
        <w:t>И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ПА</w:t>
      </w:r>
      <w:r w:rsidRPr="00F51AA0">
        <w:rPr>
          <w:rFonts w:eastAsia="Times New Roman"/>
          <w:b/>
          <w:bCs/>
          <w:spacing w:val="-1"/>
          <w:kern w:val="1"/>
          <w:sz w:val="28"/>
          <w:szCs w:val="28"/>
          <w:lang w:eastAsia="zh-CN"/>
        </w:rPr>
        <w:t>Л</w:t>
      </w:r>
      <w:r w:rsidRPr="00F51AA0">
        <w:rPr>
          <w:rFonts w:eastAsia="Times New Roman"/>
          <w:b/>
          <w:bCs/>
          <w:spacing w:val="4"/>
          <w:kern w:val="1"/>
          <w:sz w:val="28"/>
          <w:szCs w:val="28"/>
          <w:lang w:eastAsia="zh-CN"/>
        </w:rPr>
        <w:t>Ь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Н</w:t>
      </w:r>
      <w:r w:rsidRPr="00F51AA0">
        <w:rPr>
          <w:rFonts w:eastAsia="Times New Roman"/>
          <w:b/>
          <w:bCs/>
          <w:spacing w:val="1"/>
          <w:kern w:val="1"/>
          <w:sz w:val="28"/>
          <w:szCs w:val="28"/>
          <w:lang w:eastAsia="zh-CN"/>
        </w:rPr>
        <w:t>ОГ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О</w:t>
      </w:r>
      <w:r w:rsidRPr="00F51AA0">
        <w:rPr>
          <w:rFonts w:eastAsia="Times New Roman"/>
          <w:spacing w:val="60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Times New Roman"/>
          <w:b/>
          <w:bCs/>
          <w:spacing w:val="-1"/>
          <w:kern w:val="1"/>
          <w:sz w:val="28"/>
          <w:szCs w:val="28"/>
          <w:lang w:eastAsia="zh-CN"/>
        </w:rPr>
        <w:t>РА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ЙО</w:t>
      </w:r>
      <w:r w:rsidRPr="00F51AA0">
        <w:rPr>
          <w:rFonts w:eastAsia="Times New Roman"/>
          <w:b/>
          <w:bCs/>
          <w:spacing w:val="1"/>
          <w:kern w:val="1"/>
          <w:sz w:val="28"/>
          <w:szCs w:val="28"/>
          <w:lang w:eastAsia="zh-CN"/>
        </w:rPr>
        <w:t>Н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А</w:t>
      </w:r>
      <w:r w:rsidRPr="00F51AA0">
        <w:rPr>
          <w:rFonts w:eastAsia="Times New Roman"/>
          <w:spacing w:val="1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ВОРОНЕЖСКОЙ</w:t>
      </w:r>
      <w:r w:rsidRPr="00F51AA0">
        <w:rPr>
          <w:rFonts w:eastAsia="Times New Roman"/>
          <w:spacing w:val="-2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Times New Roman"/>
          <w:b/>
          <w:bCs/>
          <w:spacing w:val="-4"/>
          <w:kern w:val="1"/>
          <w:sz w:val="28"/>
          <w:szCs w:val="28"/>
          <w:lang w:eastAsia="zh-CN"/>
        </w:rPr>
        <w:t>О</w:t>
      </w:r>
      <w:r w:rsidRPr="00F51AA0">
        <w:rPr>
          <w:rFonts w:eastAsia="Times New Roman"/>
          <w:b/>
          <w:bCs/>
          <w:spacing w:val="4"/>
          <w:kern w:val="1"/>
          <w:sz w:val="28"/>
          <w:szCs w:val="28"/>
          <w:lang w:eastAsia="zh-CN"/>
        </w:rPr>
        <w:t>Б</w:t>
      </w:r>
      <w:r w:rsidRPr="00F51AA0">
        <w:rPr>
          <w:rFonts w:eastAsia="Times New Roman"/>
          <w:b/>
          <w:bCs/>
          <w:spacing w:val="-1"/>
          <w:kern w:val="1"/>
          <w:sz w:val="28"/>
          <w:szCs w:val="28"/>
          <w:lang w:eastAsia="zh-CN"/>
        </w:rPr>
        <w:t>Л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АС</w:t>
      </w:r>
      <w:r w:rsidRPr="00F51AA0">
        <w:rPr>
          <w:rFonts w:eastAsia="Times New Roman"/>
          <w:b/>
          <w:bCs/>
          <w:spacing w:val="-1"/>
          <w:kern w:val="1"/>
          <w:sz w:val="28"/>
          <w:szCs w:val="28"/>
          <w:lang w:eastAsia="zh-CN"/>
        </w:rPr>
        <w:t>Т</w:t>
      </w:r>
      <w:r w:rsidRPr="00F51AA0">
        <w:rPr>
          <w:rFonts w:eastAsia="Times New Roman"/>
          <w:b/>
          <w:bCs/>
          <w:kern w:val="1"/>
          <w:sz w:val="28"/>
          <w:szCs w:val="28"/>
          <w:lang w:eastAsia="zh-CN"/>
        </w:rPr>
        <w:t>И</w:t>
      </w:r>
    </w:p>
    <w:tbl>
      <w:tblPr>
        <w:tblW w:w="964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0"/>
        <w:gridCol w:w="3310"/>
        <w:gridCol w:w="975"/>
        <w:gridCol w:w="1432"/>
        <w:gridCol w:w="1520"/>
        <w:gridCol w:w="1332"/>
      </w:tblGrid>
      <w:tr w:rsidR="00CC2B48" w:rsidRPr="00F51AA0" w:rsidTr="00DA5737">
        <w:trPr>
          <w:trHeight w:hRule="exact" w:val="1178"/>
          <w:tblHeader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№</w:t>
            </w:r>
          </w:p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proofErr w:type="gram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</w:t>
            </w:r>
            <w:proofErr w:type="gramEnd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/п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Показатели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Единица измерения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proofErr w:type="spellStart"/>
            <w:proofErr w:type="gram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Современ-ное</w:t>
            </w:r>
            <w:proofErr w:type="spellEnd"/>
            <w:proofErr w:type="gramEnd"/>
          </w:p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состояние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Первая очередь строительства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Расчетный срок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Территория*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CC2B48" w:rsidRPr="00F51AA0" w:rsidTr="00DA5737">
        <w:trPr>
          <w:trHeight w:val="25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1.1.</w:t>
            </w:r>
          </w:p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 w:bidi="hi-IN"/>
              </w:rPr>
            </w:pPr>
          </w:p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 w:bidi="hi-IN"/>
              </w:rPr>
            </w:pPr>
          </w:p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 w:bidi="hi-IN"/>
              </w:rPr>
            </w:pPr>
          </w:p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 w:bidi="hi-IN"/>
              </w:rPr>
            </w:pPr>
          </w:p>
          <w:p w:rsidR="00CC2B48" w:rsidRPr="00F51AA0" w:rsidRDefault="00B840E9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 w:bidi="hi-IN"/>
              </w:rPr>
              <w:t>1.2</w:t>
            </w:r>
            <w:r w:rsidR="00CC2B48" w:rsidRPr="00F51AA0">
              <w:rPr>
                <w:rFonts w:eastAsia="Calibri"/>
                <w:kern w:val="1"/>
                <w:sz w:val="28"/>
                <w:szCs w:val="28"/>
                <w:lang w:eastAsia="zh-CN" w:bidi="hi-IN"/>
              </w:rPr>
              <w:t>.</w:t>
            </w:r>
          </w:p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 w:bidi="hi-IN"/>
              </w:rPr>
            </w:pPr>
          </w:p>
          <w:p w:rsidR="00CC2B48" w:rsidRPr="00F51AA0" w:rsidRDefault="00B840E9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 w:bidi="hi-IN"/>
              </w:rPr>
              <w:t>1.3</w:t>
            </w:r>
            <w:r w:rsidR="00CC2B48" w:rsidRPr="00F51AA0">
              <w:rPr>
                <w:rFonts w:eastAsia="Calibri"/>
                <w:kern w:val="1"/>
                <w:sz w:val="28"/>
                <w:szCs w:val="28"/>
                <w:lang w:eastAsia="zh-CN" w:bidi="hi-IN"/>
              </w:rPr>
              <w:t>.</w:t>
            </w:r>
          </w:p>
          <w:p w:rsidR="00CC2B48" w:rsidRPr="00F51AA0" w:rsidRDefault="00B840E9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 w:bidi="hi-IN"/>
              </w:rPr>
              <w:t>1.4</w:t>
            </w:r>
            <w:r w:rsidR="00CC2B48" w:rsidRPr="00F51AA0">
              <w:rPr>
                <w:rFonts w:eastAsia="Calibri"/>
                <w:kern w:val="1"/>
                <w:sz w:val="28"/>
                <w:szCs w:val="28"/>
                <w:lang w:eastAsia="zh-CN" w:bidi="hi-IN"/>
              </w:rPr>
              <w:t>.</w:t>
            </w:r>
          </w:p>
          <w:p w:rsidR="00CC2B48" w:rsidRPr="00F51AA0" w:rsidRDefault="00B840E9" w:rsidP="00DA5737">
            <w:pPr>
              <w:suppressAutoHyphens/>
              <w:jc w:val="center"/>
              <w:rPr>
                <w:rFonts w:eastAsia="Calibri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 w:bidi="hi-IN"/>
              </w:rPr>
              <w:t>1.5</w:t>
            </w:r>
            <w:r w:rsidR="00CC2B48" w:rsidRPr="00F51AA0">
              <w:rPr>
                <w:rFonts w:eastAsia="Calibri"/>
                <w:kern w:val="1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 xml:space="preserve"> Площадь земель 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A26A8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8,512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A26A8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8,512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A26A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8,512</w:t>
            </w:r>
          </w:p>
        </w:tc>
      </w:tr>
      <w:tr w:rsidR="00CC2B48" w:rsidRPr="00F51AA0" w:rsidTr="00DA5737">
        <w:trPr>
          <w:trHeight w:val="25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- населенных пунктов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A26A8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1,506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A26A8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1,506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A26A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1,506</w:t>
            </w:r>
          </w:p>
        </w:tc>
      </w:tr>
      <w:tr w:rsidR="00CC2B48" w:rsidRPr="00F51AA0" w:rsidTr="00DA5737">
        <w:trPr>
          <w:trHeight w:val="25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Земли сельхоз</w:t>
            </w:r>
            <w:r w:rsidR="00E549BD"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назначения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A26A8" w:rsidP="006938DC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6,887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A26A8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6,887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A26A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6,887</w:t>
            </w:r>
          </w:p>
        </w:tc>
      </w:tr>
      <w:tr w:rsidR="00CC2B48" w:rsidRPr="00F51AA0" w:rsidTr="00DA5737">
        <w:trPr>
          <w:trHeight w:val="28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napToGrid w:val="0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в том числе пашни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A26A8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4,544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A26A8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4,544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A26A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4,544</w:t>
            </w:r>
          </w:p>
        </w:tc>
      </w:tr>
      <w:tr w:rsidR="00CC2B48" w:rsidRPr="00F51AA0" w:rsidTr="00DA5737">
        <w:trPr>
          <w:trHeight w:val="28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napToGrid w:val="0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Лесного фонда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5A26A8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0,099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0,099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0,099</w:t>
            </w:r>
          </w:p>
        </w:tc>
      </w:tr>
      <w:tr w:rsidR="00CC2B48" w:rsidRPr="00F51AA0" w:rsidTr="00DA5737">
        <w:trPr>
          <w:trHeight w:val="28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napToGrid w:val="0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Земли водного фонда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napToGrid w:val="0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Земли запаса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Cs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Население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чел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C2B48" w:rsidRPr="00F51AA0" w:rsidRDefault="00CC2B48" w:rsidP="00DA5737">
            <w:pPr>
              <w:suppressAutoHyphens/>
              <w:snapToGrid w:val="0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2.1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 xml:space="preserve">Численность населения с учетом подчиненных административно - территориальных </w:t>
            </w: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lastRenderedPageBreak/>
              <w:t>образований</w:t>
            </w:r>
          </w:p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lastRenderedPageBreak/>
              <w:t>чел.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690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690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lastRenderedPageBreak/>
              <w:t>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3.1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Детские дошкольные учреждения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мест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0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3.2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Общеобразовательные школы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учащихся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18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25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3.3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Фельдшерско-акушерский пункт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посещений в смену/шт.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3</w:t>
            </w:r>
            <w:r w:rsidR="00CC2B48"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35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35/1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3.4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Предприятия розничной торговли (частные)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кв</w:t>
            </w:r>
            <w:proofErr w:type="gram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.м</w:t>
            </w:r>
            <w:proofErr w:type="gramEnd"/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65403C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2</w:t>
            </w:r>
            <w:r w:rsidR="00F37CF7"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,95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F37CF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2,95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2,95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3.5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Учреждения культуры и искусства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посадочных мест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250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250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250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3.6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Физкультурно-спортивные сооружения</w:t>
            </w:r>
          </w:p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кв</w:t>
            </w:r>
            <w:proofErr w:type="gram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.м</w:t>
            </w:r>
            <w:proofErr w:type="gramEnd"/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rPr>
          <w:trHeight w:val="102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3.7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Прочие объекты социального и культурно-бытового обслуживания населения: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мест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B324A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napToGrid w:val="0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-библиотека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E549BD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 xml:space="preserve">Число </w:t>
            </w:r>
            <w:proofErr w:type="spell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посе</w:t>
            </w:r>
            <w:r w:rsidR="00E549BD"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щ</w:t>
            </w:r>
            <w:proofErr w:type="spellEnd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</w:t>
            </w:r>
            <w:r w:rsidR="00CC2B48"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50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</w:t>
            </w:r>
            <w:r w:rsidR="00CC2B48"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50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</w:t>
            </w:r>
            <w:r w:rsidR="00CC2B48"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50</w:t>
            </w:r>
          </w:p>
        </w:tc>
      </w:tr>
      <w:tr w:rsidR="00CC2B48" w:rsidRPr="00F51AA0" w:rsidTr="00DA5737">
        <w:trPr>
          <w:trHeight w:val="49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napToGrid w:val="0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-отделение связи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5403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</w:t>
            </w:r>
          </w:p>
        </w:tc>
      </w:tr>
      <w:tr w:rsidR="00CC2B48" w:rsidRPr="00F51AA0" w:rsidTr="00DA5737">
        <w:trPr>
          <w:trHeight w:val="136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napToGrid w:val="0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 xml:space="preserve">-молодежный </w:t>
            </w:r>
            <w:proofErr w:type="spell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многофункционал</w:t>
            </w:r>
            <w:proofErr w:type="spellEnd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. центр:</w:t>
            </w:r>
          </w:p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proofErr w:type="spell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физкульт</w:t>
            </w:r>
            <w:proofErr w:type="spellEnd"/>
            <w:proofErr w:type="gram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.-</w:t>
            </w:r>
            <w:proofErr w:type="gramEnd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оздоровительный комплекс,</w:t>
            </w:r>
          </w:p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дискотека, кафе</w:t>
            </w:r>
          </w:p>
          <w:p w:rsidR="00CC2B48" w:rsidRPr="00F51AA0" w:rsidRDefault="00CC2B48" w:rsidP="00DA5737">
            <w:pPr>
              <w:suppressAutoHyphens/>
              <w:rPr>
                <w:rFonts w:eastAsia="Calibri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Объекты</w:t>
            </w:r>
          </w:p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агропромышленного комплекса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4.1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Сельхозпредприятия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 xml:space="preserve">шт./кол-во </w:t>
            </w: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lastRenderedPageBreak/>
              <w:t>голов в год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lastRenderedPageBreak/>
              <w:t>3</w:t>
            </w:r>
            <w:r w:rsidR="00AB324A"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/-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B324A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lastRenderedPageBreak/>
              <w:t>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Транспортная инфраструктура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CC2B48" w:rsidRPr="00F51AA0" w:rsidTr="00DA5737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5.1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Протяженность дорог, в том числе: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52,6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52,6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52,6</w:t>
            </w:r>
          </w:p>
        </w:tc>
      </w:tr>
      <w:tr w:rsidR="00CC2B48" w:rsidRPr="00F51AA0" w:rsidTr="00DA5737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napToGrid w:val="0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-общего пользования муниципального значения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37,6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37,6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37,6</w:t>
            </w:r>
          </w:p>
        </w:tc>
      </w:tr>
      <w:tr w:rsidR="00CC2B48" w:rsidRPr="00F51AA0" w:rsidTr="00DA5737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napToGrid w:val="0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-общего пользования областного значения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napToGrid w:val="0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-общего пользования федерального значения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F37CF7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15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Инженерная инфраструктура и благоустройство территории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Водоснабжение: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CC2B48" w:rsidRPr="00F51AA0" w:rsidTr="00DA5737">
        <w:trPr>
          <w:trHeight w:val="454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jc w:val="center"/>
              <w:rPr>
                <w:rFonts w:eastAsia="Calibri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6.1.1.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Водопотребление, 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тыс</w:t>
            </w:r>
            <w:proofErr w:type="gram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.к</w:t>
            </w:r>
            <w:proofErr w:type="gramEnd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уб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05211C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100,0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05211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100,0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05211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100,0</w:t>
            </w:r>
          </w:p>
        </w:tc>
      </w:tr>
      <w:tr w:rsidR="00CC2B48" w:rsidRPr="00F51AA0" w:rsidTr="00DA5737">
        <w:trPr>
          <w:trHeight w:val="454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napToGrid w:val="0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в том числе: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  <w:proofErr w:type="gram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м</w:t>
            </w:r>
            <w:proofErr w:type="gramEnd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/</w:t>
            </w:r>
            <w:proofErr w:type="spell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сут</w:t>
            </w:r>
            <w:proofErr w:type="spellEnd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CC2B48" w:rsidRPr="00F51AA0" w:rsidTr="00DA5737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right"/>
              <w:rPr>
                <w:rFonts w:eastAsia="Arial"/>
                <w:b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- на хозяйственно-питьевые нужды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05211C" w:rsidP="00DA5737">
            <w:pPr>
              <w:suppressAutoHyphens/>
              <w:snapToGrid w:val="0"/>
              <w:jc w:val="center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87,0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05211C" w:rsidP="00DA5737">
            <w:pPr>
              <w:suppressAutoHyphens/>
              <w:jc w:val="center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87,0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05211C" w:rsidP="00DA5737">
            <w:pPr>
              <w:suppressAutoHyphens/>
              <w:jc w:val="center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87,0</w:t>
            </w:r>
          </w:p>
        </w:tc>
      </w:tr>
      <w:tr w:rsidR="00CC2B48" w:rsidRPr="00F51AA0" w:rsidTr="00DA5737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right"/>
              <w:rPr>
                <w:rFonts w:eastAsia="Arial"/>
                <w:b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- на производственные нужды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05211C" w:rsidP="00DA5737">
            <w:pPr>
              <w:suppressAutoHyphens/>
              <w:snapToGrid w:val="0"/>
              <w:jc w:val="center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13,0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05211C" w:rsidP="00DA5737">
            <w:pPr>
              <w:suppressAutoHyphens/>
              <w:jc w:val="center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13,0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05211C" w:rsidP="00DA5737">
            <w:pPr>
              <w:suppressAutoHyphens/>
              <w:jc w:val="center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13,0</w:t>
            </w:r>
          </w:p>
        </w:tc>
      </w:tr>
      <w:tr w:rsidR="00CC2B48" w:rsidRPr="00F51AA0" w:rsidTr="00DA5737">
        <w:trPr>
          <w:trHeight w:val="454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right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6.1.1.2</w:t>
            </w:r>
          </w:p>
          <w:p w:rsidR="00CC2B48" w:rsidRPr="00F51AA0" w:rsidRDefault="00CC2B48" w:rsidP="00DA5737">
            <w:pPr>
              <w:suppressAutoHyphens/>
              <w:jc w:val="right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6.1.1.3</w:t>
            </w:r>
          </w:p>
          <w:p w:rsidR="00CC2B48" w:rsidRPr="00F51AA0" w:rsidRDefault="00CC2B48" w:rsidP="00DA5737">
            <w:pPr>
              <w:suppressAutoHyphens/>
              <w:jc w:val="right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6.1.1.4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Производительность водозаборных сооружений (исключая колодцы)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куб. м / сутки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color w:val="000000" w:themeColor="text1"/>
                <w:kern w:val="1"/>
                <w:sz w:val="28"/>
                <w:szCs w:val="28"/>
                <w:lang w:eastAsia="zh-CN" w:bidi="hi-IN"/>
              </w:rPr>
              <w:t>1296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color w:val="000000" w:themeColor="text1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color w:val="000000" w:themeColor="text1"/>
                <w:kern w:val="1"/>
                <w:sz w:val="28"/>
                <w:szCs w:val="28"/>
                <w:lang w:eastAsia="zh-CN" w:bidi="hi-IN"/>
              </w:rPr>
              <w:t>1296</w:t>
            </w:r>
          </w:p>
        </w:tc>
      </w:tr>
      <w:tr w:rsidR="00CC2B48" w:rsidRPr="00F51AA0" w:rsidTr="00DA5737">
        <w:trPr>
          <w:trHeight w:val="454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napToGrid w:val="0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 xml:space="preserve">Среднесуточное водопотребление </w:t>
            </w:r>
            <w:proofErr w:type="gramStart"/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на</w:t>
            </w:r>
            <w:proofErr w:type="gramEnd"/>
          </w:p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 человека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  <w:proofErr w:type="gram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л</w:t>
            </w:r>
            <w:proofErr w:type="gramEnd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/сутки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180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180</w:t>
            </w:r>
          </w:p>
        </w:tc>
      </w:tr>
      <w:tr w:rsidR="00CC2B48" w:rsidRPr="00F51AA0" w:rsidTr="00DA5737">
        <w:trPr>
          <w:trHeight w:val="454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napToGrid w:val="0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Протяженность сетей водоснабжения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95715C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95715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95715C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12</w:t>
            </w:r>
          </w:p>
        </w:tc>
      </w:tr>
      <w:tr w:rsidR="00CC2B48" w:rsidRPr="00F51AA0" w:rsidTr="00DA5737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jc w:val="center"/>
              <w:rPr>
                <w:rFonts w:eastAsia="Calibri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6.2.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 xml:space="preserve">Канализация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CC2B48" w:rsidRPr="00F51AA0" w:rsidTr="00DA5737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right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6.2.1.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Общее поступление сточных вод, всего в том числе: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proofErr w:type="spell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Тыс</w:t>
            </w:r>
            <w:proofErr w:type="gram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.к</w:t>
            </w:r>
            <w:proofErr w:type="gramEnd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уб.м</w:t>
            </w:r>
            <w:proofErr w:type="spellEnd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/</w:t>
            </w:r>
            <w:proofErr w:type="spell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сут</w:t>
            </w:r>
            <w:proofErr w:type="spellEnd"/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right"/>
              <w:rPr>
                <w:rFonts w:eastAsia="Arial"/>
                <w:b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- на хозяйственно-бытовые сточные воды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right"/>
              <w:rPr>
                <w:rFonts w:eastAsia="Arial"/>
                <w:b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 xml:space="preserve">- производственные </w:t>
            </w: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lastRenderedPageBreak/>
              <w:t>сточные воды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lastRenderedPageBreak/>
              <w:t xml:space="preserve">куб. м / </w:t>
            </w: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lastRenderedPageBreak/>
              <w:t>сутки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lastRenderedPageBreak/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right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lastRenderedPageBreak/>
              <w:t>6.2.2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 xml:space="preserve">Протяженность сетей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Arial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Arial"/>
                <w:kern w:val="1"/>
                <w:sz w:val="28"/>
                <w:szCs w:val="28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6.3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Электроснабжение, протяженность сетей 10кВ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60,76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60,76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6.3.1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Потребность электроэнергии, 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тыс</w:t>
            </w:r>
            <w:proofErr w:type="gram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.к</w:t>
            </w:r>
            <w:proofErr w:type="gramEnd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Вт ч/год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1122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1130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6.3.2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Потребление электроэнергии на 1чел. в год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 xml:space="preserve">кВт </w:t>
            </w:r>
            <w:proofErr w:type="gram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ч</w:t>
            </w:r>
            <w:proofErr w:type="gramEnd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/год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852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852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852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Теплоснабжение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6.4.1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Производительность централизованных источников теплоснабжения, 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Гкал/час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6.4.2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Протяженность сетей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6.5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Газоснабжение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snapToGrid w:val="0"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6.5.1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Протяженность сетей (поселковых)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AB324A" w:rsidP="00DA5737">
            <w:pPr>
              <w:suppressAutoHyphens/>
              <w:jc w:val="center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23</w:t>
            </w:r>
            <w:r w:rsidR="00CC2B48"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,</w:t>
            </w: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8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B840E9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B840E9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6.5.2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Протяженность сетей (магистральных)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/>
                <w:color w:val="FF0000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color w:val="FF0000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6.5.3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Годовой расход газа</w:t>
            </w:r>
          </w:p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тыс</w:t>
            </w:r>
            <w:proofErr w:type="gramStart"/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.м</w:t>
            </w:r>
            <w:proofErr w:type="gramEnd"/>
            <w:r w:rsidRPr="00F51AA0">
              <w:rPr>
                <w:rFonts w:eastAsia="Times New Roman"/>
                <w:kern w:val="1"/>
                <w:sz w:val="28"/>
                <w:szCs w:val="28"/>
                <w:vertAlign w:val="superscript"/>
                <w:lang w:eastAsia="zh-CN" w:bidi="hi-IN"/>
              </w:rPr>
              <w:t>3</w:t>
            </w: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/год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6974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6974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6.5.4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Часовой расход газа</w:t>
            </w:r>
          </w:p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м</w:t>
            </w:r>
            <w:r w:rsidRPr="00F51AA0">
              <w:rPr>
                <w:rFonts w:eastAsia="Times New Roman"/>
                <w:kern w:val="1"/>
                <w:sz w:val="28"/>
                <w:szCs w:val="28"/>
                <w:vertAlign w:val="superscript"/>
                <w:lang w:eastAsia="zh-CN" w:bidi="hi-IN"/>
              </w:rPr>
              <w:t>3</w:t>
            </w: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/час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906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1001</w:t>
            </w:r>
          </w:p>
        </w:tc>
      </w:tr>
      <w:tr w:rsidR="00CC2B48" w:rsidRPr="00F51AA0" w:rsidTr="00DA573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Общее количество кладбищ</w:t>
            </w:r>
          </w:p>
          <w:p w:rsidR="00CC2B48" w:rsidRPr="00F51AA0" w:rsidRDefault="00CC2B4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единиц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</w:pPr>
            <w:r w:rsidRPr="00F51AA0"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b/>
                <w:kern w:val="1"/>
                <w:sz w:val="28"/>
                <w:szCs w:val="28"/>
                <w:lang w:eastAsia="zh-CN" w:bidi="hi-IN"/>
              </w:rPr>
              <w:t>4</w:t>
            </w:r>
          </w:p>
        </w:tc>
      </w:tr>
    </w:tbl>
    <w:p w:rsidR="00CC2B48" w:rsidRPr="00F51AA0" w:rsidRDefault="00CC2B48" w:rsidP="00DA5737">
      <w:pPr>
        <w:suppressAutoHyphens/>
        <w:rPr>
          <w:rFonts w:eastAsia="Times New Roman"/>
          <w:kern w:val="1"/>
          <w:sz w:val="28"/>
          <w:szCs w:val="28"/>
          <w:lang w:eastAsia="zh-CN"/>
        </w:rPr>
      </w:pPr>
    </w:p>
    <w:p w:rsidR="00CC2B48" w:rsidRPr="00F51AA0" w:rsidRDefault="00CC2B48" w:rsidP="00DA5737">
      <w:pPr>
        <w:suppressAutoHyphens/>
        <w:ind w:firstLine="708"/>
        <w:jc w:val="both"/>
        <w:rPr>
          <w:rFonts w:eastAsia="Times New Roman"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bCs/>
          <w:kern w:val="1"/>
          <w:sz w:val="28"/>
          <w:szCs w:val="28"/>
          <w:lang w:eastAsia="zh-CN"/>
        </w:rPr>
        <w:t xml:space="preserve">3.2.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b/>
          <w:kern w:val="1"/>
          <w:sz w:val="28"/>
          <w:szCs w:val="28"/>
          <w:lang w:eastAsia="zh-CN"/>
        </w:rPr>
      </w:pPr>
      <w:r w:rsidRPr="00F51AA0">
        <w:rPr>
          <w:rFonts w:eastAsia="Times New Roman"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Arial"/>
          <w:kern w:val="1"/>
          <w:sz w:val="28"/>
          <w:szCs w:val="28"/>
          <w:lang w:eastAsia="zh-CN"/>
        </w:rPr>
        <w:t>С учетом сложившейся экономической ситуации, характер и объемы передвижения населения и перевозки грузов практически не изменяются.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b/>
          <w:kern w:val="1"/>
          <w:sz w:val="28"/>
          <w:szCs w:val="28"/>
          <w:lang w:eastAsia="zh-CN"/>
        </w:rPr>
      </w:pP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kern w:val="1"/>
          <w:sz w:val="28"/>
          <w:szCs w:val="28"/>
          <w:lang w:eastAsia="zh-CN"/>
        </w:rPr>
        <w:t>3.3. Прогноз развития транспортной инфраструктуры по видам транспорта.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b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 xml:space="preserve">В период реализации Программы транспортная инфраструктура по видам транспорта не перетерпит существенных изменений. Основным видом транспорта остается </w:t>
      </w:r>
      <w:proofErr w:type="gramStart"/>
      <w:r w:rsidRPr="00F51AA0">
        <w:rPr>
          <w:rFonts w:eastAsia="Arial"/>
          <w:kern w:val="1"/>
          <w:sz w:val="28"/>
          <w:szCs w:val="28"/>
          <w:lang w:eastAsia="zh-CN"/>
        </w:rPr>
        <w:t>автомобильный</w:t>
      </w:r>
      <w:proofErr w:type="gramEnd"/>
      <w:r w:rsidRPr="00F51AA0">
        <w:rPr>
          <w:rFonts w:eastAsia="Arial"/>
          <w:kern w:val="1"/>
          <w:sz w:val="28"/>
          <w:szCs w:val="28"/>
          <w:lang w:eastAsia="zh-CN"/>
        </w:rPr>
        <w:t xml:space="preserve">. Транспортная связь с районным, областным и населенными пунктами будет осуществляться общественным </w:t>
      </w:r>
      <w:r w:rsidRPr="00F51AA0">
        <w:rPr>
          <w:rFonts w:eastAsia="Arial"/>
          <w:kern w:val="1"/>
          <w:sz w:val="28"/>
          <w:szCs w:val="28"/>
          <w:lang w:eastAsia="zh-CN"/>
        </w:rPr>
        <w:lastRenderedPageBreak/>
        <w:t>транспортом (автобусное сообщение),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 транспорта.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b/>
          <w:kern w:val="1"/>
          <w:sz w:val="28"/>
          <w:szCs w:val="28"/>
          <w:lang w:eastAsia="zh-CN"/>
        </w:rPr>
      </w:pP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kern w:val="1"/>
          <w:sz w:val="28"/>
          <w:szCs w:val="28"/>
          <w:lang w:eastAsia="zh-CN"/>
        </w:rPr>
        <w:t>3.4. Прогноз развития дорожной сети поселения.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b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>Основными направлениями развития дорожной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за счет ремонта и капитального ремонта автомобильных дорог,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b/>
          <w:kern w:val="1"/>
          <w:sz w:val="28"/>
          <w:szCs w:val="28"/>
          <w:lang w:eastAsia="zh-CN"/>
        </w:rPr>
      </w:pP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kern w:val="1"/>
          <w:sz w:val="28"/>
          <w:szCs w:val="28"/>
          <w:lang w:eastAsia="zh-CN"/>
        </w:rPr>
        <w:t>3.5. Прогноз уровня автомобилизации, параметров дорожного движения.</w:t>
      </w:r>
    </w:p>
    <w:p w:rsidR="00CC2B48" w:rsidRPr="00F51AA0" w:rsidRDefault="00CC2B48" w:rsidP="00DA5737">
      <w:pPr>
        <w:suppressAutoHyphens/>
        <w:ind w:firstLine="420"/>
        <w:jc w:val="both"/>
        <w:rPr>
          <w:rFonts w:eastAsia="Arial"/>
          <w:kern w:val="1"/>
          <w:sz w:val="28"/>
          <w:szCs w:val="28"/>
          <w:lang w:eastAsia="zh-CN" w:bidi="ru-RU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>При сохранившейся тенденции к увеличению уровня автомобилизации населения к 2020 году до 240 единиц. С учетом прогнозируемого увеличения количества транспортных сре</w:t>
      </w:r>
      <w:proofErr w:type="gramStart"/>
      <w:r w:rsidRPr="00F51AA0">
        <w:rPr>
          <w:rFonts w:eastAsia="Arial"/>
          <w:kern w:val="1"/>
          <w:sz w:val="28"/>
          <w:szCs w:val="28"/>
          <w:lang w:eastAsia="zh-CN"/>
        </w:rPr>
        <w:t>дств в пр</w:t>
      </w:r>
      <w:proofErr w:type="gramEnd"/>
      <w:r w:rsidRPr="00F51AA0">
        <w:rPr>
          <w:rFonts w:eastAsia="Arial"/>
          <w:kern w:val="1"/>
          <w:sz w:val="28"/>
          <w:szCs w:val="28"/>
          <w:lang w:eastAsia="zh-CN"/>
        </w:rPr>
        <w:t>еделах 260 единиц, без изменения пропускной способности дорог, предполагается повышение интенсивности движения по основным направлениям к объектам тяготения.</w:t>
      </w:r>
    </w:p>
    <w:p w:rsidR="00CC2B48" w:rsidRPr="00F51AA0" w:rsidRDefault="00CC2B48" w:rsidP="00DA5737">
      <w:pPr>
        <w:suppressAutoHyphens/>
        <w:jc w:val="center"/>
        <w:rPr>
          <w:rFonts w:eastAsia="Arial"/>
          <w:kern w:val="1"/>
          <w:sz w:val="28"/>
          <w:szCs w:val="28"/>
          <w:lang w:eastAsia="zh-CN" w:bidi="ru-RU"/>
        </w:rPr>
      </w:pPr>
    </w:p>
    <w:p w:rsidR="00CC2B48" w:rsidRPr="00F51AA0" w:rsidRDefault="00CC2B48" w:rsidP="00DA5737">
      <w:pPr>
        <w:suppressAutoHyphens/>
        <w:jc w:val="center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 w:bidi="ru-RU"/>
        </w:rPr>
        <w:t xml:space="preserve">Прогноз изменения уровня автомобилизации и количества автомобилей у населения на территории </w:t>
      </w:r>
      <w:r w:rsidR="00E549BD" w:rsidRPr="00F51AA0">
        <w:rPr>
          <w:rFonts w:eastAsia="Arial"/>
          <w:kern w:val="1"/>
          <w:sz w:val="28"/>
          <w:szCs w:val="28"/>
          <w:lang w:eastAsia="zh-CN"/>
        </w:rPr>
        <w:t>Дегтяренского</w:t>
      </w:r>
      <w:r w:rsidRPr="00F51AA0">
        <w:rPr>
          <w:rFonts w:eastAsia="Arial"/>
          <w:kern w:val="1"/>
          <w:sz w:val="28"/>
          <w:szCs w:val="28"/>
          <w:lang w:eastAsia="zh-CN" w:bidi="ru-RU"/>
        </w:rPr>
        <w:t xml:space="preserve"> сельского поселения</w:t>
      </w:r>
    </w:p>
    <w:p w:rsidR="00CC2B48" w:rsidRPr="00F51AA0" w:rsidRDefault="00CC2B48" w:rsidP="00DA5737">
      <w:pPr>
        <w:suppressAutoHyphens/>
        <w:ind w:firstLine="420"/>
        <w:jc w:val="both"/>
        <w:rPr>
          <w:rFonts w:eastAsia="Arial"/>
          <w:kern w:val="1"/>
          <w:sz w:val="28"/>
          <w:szCs w:val="28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5"/>
        <w:gridCol w:w="4280"/>
        <w:gridCol w:w="1145"/>
        <w:gridCol w:w="1174"/>
        <w:gridCol w:w="1145"/>
        <w:gridCol w:w="1155"/>
      </w:tblGrid>
      <w:tr w:rsidR="00CC2B48" w:rsidRPr="00F51AA0" w:rsidTr="00CC2B48">
        <w:trPr>
          <w:trHeight w:val="67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b/>
                <w:bCs/>
                <w:kern w:val="1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/>
                <w:bCs/>
                <w:kern w:val="1"/>
                <w:sz w:val="28"/>
                <w:szCs w:val="28"/>
                <w:lang w:eastAsia="zh-CN"/>
              </w:rPr>
              <w:t>Показатели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/>
                <w:bCs/>
                <w:kern w:val="1"/>
                <w:sz w:val="28"/>
                <w:szCs w:val="28"/>
                <w:lang w:eastAsia="zh-CN"/>
              </w:rPr>
              <w:t>2017 год (прогноз)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/>
                <w:bCs/>
                <w:kern w:val="1"/>
                <w:sz w:val="28"/>
                <w:szCs w:val="28"/>
                <w:lang w:eastAsia="zh-CN"/>
              </w:rPr>
              <w:t>2018 год (прогноз)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b/>
                <w:bCs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/>
                <w:bCs/>
                <w:kern w:val="1"/>
                <w:sz w:val="28"/>
                <w:szCs w:val="28"/>
                <w:lang w:eastAsia="zh-CN"/>
              </w:rPr>
              <w:t>2019 год (прогноз)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b/>
                <w:bCs/>
                <w:kern w:val="1"/>
                <w:sz w:val="28"/>
                <w:szCs w:val="28"/>
                <w:lang w:eastAsia="zh-CN"/>
              </w:rPr>
              <w:t>2020 год (прогноз)</w:t>
            </w:r>
          </w:p>
        </w:tc>
      </w:tr>
      <w:tr w:rsidR="00CC2B48" w:rsidRPr="00F51AA0" w:rsidTr="00CC2B48">
        <w:trPr>
          <w:trHeight w:val="273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Общая численность населения, тыс. чел.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690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680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670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85975" w:rsidP="00B840E9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660</w:t>
            </w:r>
          </w:p>
        </w:tc>
      </w:tr>
      <w:tr w:rsidR="00CC2B48" w:rsidRPr="00F51AA0" w:rsidTr="00CC2B48">
        <w:trPr>
          <w:trHeight w:val="61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Количество автомобилей у населения, ед.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109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98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85975" w:rsidP="00B840E9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95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90</w:t>
            </w:r>
          </w:p>
        </w:tc>
      </w:tr>
      <w:tr w:rsidR="00CC2B48" w:rsidRPr="00F51AA0" w:rsidTr="00CC2B48">
        <w:trPr>
          <w:trHeight w:val="61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Уровень автомобилизации населения, ед./1000 чел.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10,9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9,8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9,5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B48" w:rsidRPr="00F51AA0" w:rsidRDefault="00685975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9,0</w:t>
            </w:r>
          </w:p>
        </w:tc>
      </w:tr>
    </w:tbl>
    <w:p w:rsidR="00CC2B48" w:rsidRPr="00F51AA0" w:rsidRDefault="00CC2B48" w:rsidP="00DA5737">
      <w:pPr>
        <w:suppressAutoHyphens/>
        <w:ind w:firstLine="420"/>
        <w:jc w:val="both"/>
        <w:rPr>
          <w:rFonts w:eastAsia="Arial"/>
          <w:kern w:val="1"/>
          <w:sz w:val="28"/>
          <w:szCs w:val="28"/>
          <w:lang w:eastAsia="zh-CN"/>
        </w:rPr>
      </w:pPr>
    </w:p>
    <w:p w:rsidR="00CC2B48" w:rsidRPr="00F51AA0" w:rsidRDefault="00CC2B48" w:rsidP="00DA5737">
      <w:pPr>
        <w:suppressAutoHyphens/>
        <w:ind w:firstLine="420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kern w:val="1"/>
          <w:sz w:val="28"/>
          <w:szCs w:val="28"/>
          <w:lang w:eastAsia="zh-CN"/>
        </w:rPr>
        <w:t xml:space="preserve">3.6. Прогноз показателей безопасности дорожного движения. </w:t>
      </w:r>
    </w:p>
    <w:p w:rsidR="00CC2B48" w:rsidRPr="00F51AA0" w:rsidRDefault="00CC2B48" w:rsidP="00DA5737">
      <w:pPr>
        <w:suppressAutoHyphens/>
        <w:ind w:firstLine="420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</w:t>
      </w:r>
    </w:p>
    <w:p w:rsidR="00CC2B48" w:rsidRPr="00F51AA0" w:rsidRDefault="00CC2B48" w:rsidP="00DA5737">
      <w:pPr>
        <w:suppressAutoHyphens/>
        <w:ind w:firstLine="420"/>
        <w:jc w:val="both"/>
        <w:rPr>
          <w:rFonts w:eastAsia="Arial"/>
          <w:b/>
          <w:kern w:val="1"/>
          <w:sz w:val="28"/>
          <w:szCs w:val="28"/>
          <w:lang w:eastAsia="zh-CN"/>
        </w:rPr>
      </w:pPr>
      <w:proofErr w:type="gramStart"/>
      <w:r w:rsidRPr="00F51AA0">
        <w:rPr>
          <w:rFonts w:eastAsia="Arial"/>
          <w:kern w:val="1"/>
          <w:sz w:val="28"/>
          <w:szCs w:val="28"/>
          <w:lang w:eastAsia="zh-CN"/>
        </w:rPr>
        <w:t xml:space="preserve"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</w:t>
      </w:r>
      <w:proofErr w:type="spellStart"/>
      <w:r w:rsidRPr="00F51AA0">
        <w:rPr>
          <w:rFonts w:eastAsia="Arial"/>
          <w:kern w:val="1"/>
          <w:sz w:val="28"/>
          <w:szCs w:val="28"/>
          <w:lang w:eastAsia="zh-CN"/>
        </w:rPr>
        <w:t>видеофиксации</w:t>
      </w:r>
      <w:proofErr w:type="spellEnd"/>
      <w:r w:rsidRPr="00F51AA0">
        <w:rPr>
          <w:rFonts w:eastAsia="Arial"/>
          <w:kern w:val="1"/>
          <w:sz w:val="28"/>
          <w:szCs w:val="28"/>
          <w:lang w:eastAsia="zh-CN"/>
        </w:rPr>
        <w:t xml:space="preserve"> нарушений правил дорожного движения, развитие целевой системы воспитания и обучения детей безопасному поведению на улицах и дорогах, проведение </w:t>
      </w:r>
      <w:r w:rsidRPr="00F51AA0">
        <w:rPr>
          <w:rFonts w:eastAsia="Arial"/>
          <w:kern w:val="1"/>
          <w:sz w:val="28"/>
          <w:szCs w:val="28"/>
          <w:lang w:eastAsia="zh-CN"/>
        </w:rPr>
        <w:lastRenderedPageBreak/>
        <w:t>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  <w:proofErr w:type="gramEnd"/>
    </w:p>
    <w:p w:rsidR="00CC2B48" w:rsidRPr="00F51AA0" w:rsidRDefault="00CC2B48" w:rsidP="00DA5737">
      <w:pPr>
        <w:suppressAutoHyphens/>
        <w:ind w:firstLine="720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kern w:val="1"/>
          <w:sz w:val="28"/>
          <w:szCs w:val="28"/>
          <w:lang w:eastAsia="zh-CN"/>
        </w:rPr>
        <w:t>3.7. Прогноз негативного воздействия транспортной инфраструктуры на окружающую среду и здоровье человека.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b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>В период действия Программы,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</w:t>
      </w:r>
      <w:r w:rsidRPr="00F51AA0">
        <w:rPr>
          <w:rFonts w:eastAsia="Arial"/>
          <w:i/>
          <w:iCs/>
          <w:kern w:val="1"/>
          <w:sz w:val="28"/>
          <w:szCs w:val="28"/>
          <w:lang w:eastAsia="zh-CN"/>
        </w:rPr>
        <w:t xml:space="preserve"> </w:t>
      </w:r>
      <w:r w:rsidRPr="00F51AA0">
        <w:rPr>
          <w:rFonts w:eastAsia="Arial"/>
          <w:iCs/>
          <w:kern w:val="1"/>
          <w:sz w:val="28"/>
          <w:szCs w:val="28"/>
          <w:lang w:eastAsia="zh-CN"/>
        </w:rPr>
        <w:t>загрязнение атмосферы</w:t>
      </w:r>
      <w:r w:rsidRPr="00F51AA0">
        <w:rPr>
          <w:rFonts w:eastAsia="Arial"/>
          <w:kern w:val="1"/>
          <w:sz w:val="28"/>
          <w:szCs w:val="28"/>
          <w:lang w:eastAsia="zh-CN"/>
        </w:rPr>
        <w:t xml:space="preserve"> выбросами в воздух дыма и газообразных загрязняющих веществ и увеличением воздействия шума на здоровье человека.</w:t>
      </w:r>
    </w:p>
    <w:p w:rsidR="00CC2B48" w:rsidRPr="00F51AA0" w:rsidRDefault="00CC2B48" w:rsidP="00DA5737">
      <w:pPr>
        <w:suppressAutoHyphens/>
        <w:jc w:val="center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kern w:val="1"/>
          <w:sz w:val="28"/>
          <w:szCs w:val="28"/>
          <w:lang w:eastAsia="zh-CN"/>
        </w:rPr>
        <w:t xml:space="preserve">4. Принципиальные варианты развития транспортной инфраструктуры и их укрупненную оценку по целевым показателям (индикаторам) развития транспортной </w:t>
      </w:r>
      <w:proofErr w:type="gramStart"/>
      <w:r w:rsidRPr="00F51AA0">
        <w:rPr>
          <w:rFonts w:eastAsia="Arial"/>
          <w:b/>
          <w:kern w:val="1"/>
          <w:sz w:val="28"/>
          <w:szCs w:val="28"/>
          <w:lang w:eastAsia="zh-CN"/>
        </w:rPr>
        <w:t>инфраструктуры</w:t>
      </w:r>
      <w:proofErr w:type="gramEnd"/>
      <w:r w:rsidRPr="00F51AA0">
        <w:rPr>
          <w:rFonts w:eastAsia="Arial"/>
          <w:b/>
          <w:kern w:val="1"/>
          <w:sz w:val="28"/>
          <w:szCs w:val="28"/>
          <w:lang w:eastAsia="zh-CN"/>
        </w:rPr>
        <w:t xml:space="preserve"> с последующим выбором предлагаемого к реализации варианта.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b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своевременностью, полнотой и качеством выполнения работ по содержанию, ремонту капитальному ремонту и зависит напрямую от объемов финансирования. В условиях, когда объем инвестиций в дорожной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 Поэтому в Программе выбирается вариант качественного содержания и капитального ремонта дорог.</w:t>
      </w:r>
    </w:p>
    <w:p w:rsidR="00CC2B48" w:rsidRPr="00F51AA0" w:rsidRDefault="00CC2B48" w:rsidP="00DA5737">
      <w:pPr>
        <w:suppressAutoHyphens/>
        <w:jc w:val="center"/>
        <w:rPr>
          <w:rFonts w:eastAsia="Arial"/>
          <w:b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kern w:val="1"/>
          <w:sz w:val="28"/>
          <w:szCs w:val="28"/>
          <w:lang w:eastAsia="zh-CN"/>
        </w:rPr>
        <w:t xml:space="preserve">5. Перечень мероприятий (инвестиционных проектов) </w:t>
      </w:r>
    </w:p>
    <w:p w:rsidR="00CC2B48" w:rsidRPr="00F51AA0" w:rsidRDefault="00CC2B48" w:rsidP="00DA5737">
      <w:pPr>
        <w:suppressAutoHyphens/>
        <w:jc w:val="center"/>
        <w:rPr>
          <w:rFonts w:eastAsia="Arial"/>
          <w:b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kern w:val="1"/>
          <w:sz w:val="28"/>
          <w:szCs w:val="28"/>
          <w:lang w:eastAsia="zh-CN"/>
        </w:rPr>
        <w:t>по проектированию, строительству, реконструкции объектов транспортной инфраструктуры.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b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kern w:val="1"/>
          <w:sz w:val="28"/>
          <w:szCs w:val="28"/>
          <w:lang w:eastAsia="zh-CN"/>
        </w:rPr>
        <w:t>5.1.</w:t>
      </w:r>
      <w:r w:rsidRPr="00F51AA0">
        <w:rPr>
          <w:rFonts w:eastAsia="Arial"/>
          <w:kern w:val="1"/>
          <w:sz w:val="28"/>
          <w:szCs w:val="28"/>
          <w:lang w:eastAsia="zh-CN"/>
        </w:rPr>
        <w:t xml:space="preserve"> </w:t>
      </w:r>
      <w:proofErr w:type="gramStart"/>
      <w:r w:rsidRPr="00F51AA0">
        <w:rPr>
          <w:rFonts w:eastAsia="Arial"/>
          <w:kern w:val="1"/>
          <w:sz w:val="28"/>
          <w:szCs w:val="28"/>
          <w:lang w:eastAsia="zh-CN"/>
        </w:rPr>
        <w:t>С учетом сложившейся экономической ситуацией, мероприятия по развитию транспортной инфраструктуры по видам транспорта, по развитию транспорта общего пользования, созданию транспортно-пересадочных узлов, по развитию инфраструктуры для легкового автомобильного транспорта, включая развитие единого парковочного пространства,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  <w:proofErr w:type="gramEnd"/>
    </w:p>
    <w:p w:rsidR="00E549BD" w:rsidRPr="00F51AA0" w:rsidRDefault="00E549BD" w:rsidP="00DA5737">
      <w:pPr>
        <w:suppressAutoHyphens/>
        <w:ind w:firstLine="708"/>
        <w:jc w:val="both"/>
        <w:rPr>
          <w:rFonts w:eastAsia="Arial"/>
          <w:b/>
          <w:kern w:val="1"/>
          <w:sz w:val="28"/>
          <w:szCs w:val="28"/>
          <w:lang w:eastAsia="zh-CN"/>
        </w:rPr>
      </w:pP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kern w:val="1"/>
          <w:sz w:val="28"/>
          <w:szCs w:val="28"/>
          <w:lang w:eastAsia="zh-CN"/>
        </w:rPr>
        <w:t>5.2 Мероприятия по развитию сети дорог поселения.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b/>
          <w:i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 xml:space="preserve">В целях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центрам тяготения и территориям </w:t>
      </w:r>
      <w:r w:rsidRPr="00F51AA0">
        <w:rPr>
          <w:rFonts w:eastAsia="Arial"/>
          <w:kern w:val="1"/>
          <w:sz w:val="28"/>
          <w:szCs w:val="28"/>
          <w:lang w:eastAsia="zh-CN"/>
        </w:rPr>
        <w:lastRenderedPageBreak/>
        <w:t>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p w:rsidR="002461AC" w:rsidRPr="00F51AA0" w:rsidRDefault="002461AC" w:rsidP="002461AC">
      <w:pPr>
        <w:suppressAutoHyphens/>
        <w:rPr>
          <w:rFonts w:eastAsia="Calibri"/>
          <w:b/>
          <w:i/>
          <w:kern w:val="1"/>
          <w:sz w:val="28"/>
          <w:szCs w:val="28"/>
          <w:lang w:eastAsia="zh-CN"/>
        </w:rPr>
      </w:pPr>
    </w:p>
    <w:p w:rsidR="00CC2B48" w:rsidRPr="00F51AA0" w:rsidRDefault="00CC2B48" w:rsidP="00DA5737">
      <w:pPr>
        <w:suppressAutoHyphens/>
        <w:jc w:val="center"/>
        <w:rPr>
          <w:rFonts w:eastAsia="Calibri"/>
          <w:b/>
          <w:kern w:val="1"/>
          <w:sz w:val="28"/>
          <w:szCs w:val="28"/>
          <w:lang w:eastAsia="zh-CN"/>
        </w:rPr>
      </w:pPr>
      <w:r w:rsidRPr="00F51AA0">
        <w:rPr>
          <w:rFonts w:eastAsia="Calibri"/>
          <w:b/>
          <w:kern w:val="1"/>
          <w:sz w:val="28"/>
          <w:szCs w:val="28"/>
          <w:lang w:eastAsia="zh-CN"/>
        </w:rPr>
        <w:t>ПЕРЕЧЕНЬ</w:t>
      </w:r>
    </w:p>
    <w:p w:rsidR="00CC2B48" w:rsidRPr="00F51AA0" w:rsidRDefault="00CC2B48" w:rsidP="00DA5737">
      <w:pPr>
        <w:suppressAutoHyphens/>
        <w:jc w:val="center"/>
        <w:rPr>
          <w:rFonts w:eastAsia="Calibri"/>
          <w:kern w:val="1"/>
          <w:sz w:val="28"/>
          <w:szCs w:val="28"/>
          <w:lang w:eastAsia="zh-CN"/>
        </w:rPr>
      </w:pPr>
      <w:r w:rsidRPr="00F51AA0">
        <w:rPr>
          <w:rFonts w:eastAsia="Calibri"/>
          <w:b/>
          <w:kern w:val="1"/>
          <w:sz w:val="28"/>
          <w:szCs w:val="28"/>
          <w:lang w:eastAsia="zh-CN"/>
        </w:rPr>
        <w:t xml:space="preserve">программных мероприятий Программы комплексного развития систем транспортной инфраструктуры на территории </w:t>
      </w:r>
      <w:r w:rsidR="00F51AA0" w:rsidRPr="00F51AA0">
        <w:rPr>
          <w:rFonts w:eastAsia="Calibri"/>
          <w:b/>
          <w:kern w:val="1"/>
          <w:sz w:val="28"/>
          <w:szCs w:val="28"/>
          <w:lang w:eastAsia="zh-CN"/>
        </w:rPr>
        <w:t>Дегтяренского</w:t>
      </w:r>
      <w:r w:rsidRPr="00F51AA0">
        <w:rPr>
          <w:rFonts w:eastAsia="Calibri"/>
          <w:b/>
          <w:kern w:val="1"/>
          <w:sz w:val="28"/>
          <w:szCs w:val="28"/>
          <w:lang w:eastAsia="zh-CN"/>
        </w:rPr>
        <w:t xml:space="preserve"> сельского поселения на 2</w:t>
      </w:r>
      <w:r w:rsidR="002461AC" w:rsidRPr="00F51AA0">
        <w:rPr>
          <w:rFonts w:eastAsia="Calibri"/>
          <w:b/>
          <w:kern w:val="1"/>
          <w:sz w:val="28"/>
          <w:szCs w:val="28"/>
          <w:lang w:eastAsia="zh-CN"/>
        </w:rPr>
        <w:t>017</w:t>
      </w:r>
      <w:r w:rsidRPr="00F51AA0">
        <w:rPr>
          <w:rFonts w:eastAsia="Calibri"/>
          <w:b/>
          <w:kern w:val="1"/>
          <w:sz w:val="28"/>
          <w:szCs w:val="28"/>
          <w:lang w:eastAsia="zh-CN"/>
        </w:rPr>
        <w:t xml:space="preserve"> – 2025 годы</w:t>
      </w:r>
    </w:p>
    <w:tbl>
      <w:tblPr>
        <w:tblW w:w="101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93"/>
        <w:gridCol w:w="3808"/>
        <w:gridCol w:w="1700"/>
        <w:gridCol w:w="1133"/>
        <w:gridCol w:w="2843"/>
      </w:tblGrid>
      <w:tr w:rsidR="00CC2B48" w:rsidRPr="00F51AA0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п</w:t>
            </w:r>
            <w:proofErr w:type="gramEnd"/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Наименование программы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Сроки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Объем финансирования, руб.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C2B48" w:rsidRPr="00F51AA0" w:rsidRDefault="00CC2B48" w:rsidP="00DA5737">
            <w:pPr>
              <w:suppressAutoHyphens/>
              <w:jc w:val="center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proofErr w:type="gramStart"/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>Ответственный</w:t>
            </w:r>
            <w:proofErr w:type="gramEnd"/>
            <w:r w:rsidRPr="00F51AA0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за реализацию мероприятия</w:t>
            </w:r>
          </w:p>
        </w:tc>
      </w:tr>
      <w:tr w:rsidR="00CC2B48" w:rsidRPr="00F51AA0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D090F" w:rsidRPr="00F51AA0" w:rsidRDefault="004D090F" w:rsidP="004C7235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Ремонт автомобильной дороги </w:t>
            </w:r>
            <w:r w:rsidR="0068597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х</w:t>
            </w:r>
            <w:r w:rsidR="00CC2B48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</w:t>
            </w:r>
            <w:r w:rsidR="004C723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</w:t>
            </w:r>
            <w:r w:rsidR="0068597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Гойкалово</w:t>
            </w:r>
            <w:r w:rsidR="00F51AA0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,</w:t>
            </w: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ул</w:t>
            </w:r>
            <w:r w:rsidR="0068597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</w:t>
            </w: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</w:t>
            </w:r>
            <w:r w:rsidR="0068597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Курганская</w:t>
            </w: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0,</w:t>
            </w:r>
            <w:r w:rsidR="0068597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250</w:t>
            </w:r>
            <w:r w:rsidR="00CC2B48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км</w:t>
            </w:r>
            <w:proofErr w:type="gramStart"/>
            <w:r w:rsidR="0068597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</w:t>
            </w:r>
            <w:proofErr w:type="gramEnd"/>
            <w:r w:rsidR="0068597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у</w:t>
            </w:r>
            <w:proofErr w:type="gramEnd"/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л.</w:t>
            </w:r>
            <w:r w:rsidR="004C723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Космонавтов</w:t>
            </w: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</w:t>
            </w:r>
            <w:r w:rsidR="004C723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1,5</w:t>
            </w: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км,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2017 –  2018г.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2000000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Администрация</w:t>
            </w:r>
          </w:p>
          <w:p w:rsidR="00CC2B48" w:rsidRPr="00F51AA0" w:rsidRDefault="004C7235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Дегтяренского</w:t>
            </w:r>
          </w:p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сельского поселения  </w:t>
            </w:r>
          </w:p>
        </w:tc>
      </w:tr>
      <w:tr w:rsidR="00CC2B48" w:rsidRPr="00F51AA0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4C7235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Ремонт автомобильной дороги с. </w:t>
            </w:r>
            <w:proofErr w:type="gramStart"/>
            <w:r w:rsidR="004C723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Дегтярное</w:t>
            </w:r>
            <w:proofErr w:type="gramEnd"/>
            <w:r w:rsidR="00F51AA0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,</w:t>
            </w:r>
            <w:r w:rsidR="004D090F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ул.</w:t>
            </w:r>
            <w:r w:rsidR="004C723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Полевая</w:t>
            </w: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1,</w:t>
            </w:r>
            <w:r w:rsidR="004D090F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5 км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2018-2019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4D090F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18</w:t>
            </w:r>
            <w:r w:rsidR="00CC2B48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00000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администрация </w:t>
            </w:r>
            <w:r w:rsidR="004C723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Дегтяренского</w:t>
            </w:r>
          </w:p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сельского поселения </w:t>
            </w:r>
          </w:p>
        </w:tc>
      </w:tr>
      <w:tr w:rsidR="00CC2B48" w:rsidRPr="00F51AA0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F51AA0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Ремонт автомобильной дороги с. </w:t>
            </w:r>
            <w:proofErr w:type="gramStart"/>
            <w:r w:rsidR="004C723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Дегтярное</w:t>
            </w:r>
            <w:proofErr w:type="gramEnd"/>
            <w:r w:rsidR="00F51AA0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,</w:t>
            </w:r>
            <w:r w:rsidR="004D090F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ул.</w:t>
            </w:r>
            <w:r w:rsidR="004C723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Зеленая Роща</w:t>
            </w: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1,</w:t>
            </w:r>
            <w:r w:rsidR="004D090F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8 км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2020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2000000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администрация  </w:t>
            </w:r>
            <w:r w:rsidR="004C723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Дегтяренского</w:t>
            </w:r>
          </w:p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сельского поселения </w:t>
            </w:r>
          </w:p>
        </w:tc>
      </w:tr>
      <w:tr w:rsidR="00CC2B48" w:rsidRPr="00F51AA0" w:rsidTr="00DA5737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4C7235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Ремонт автомобильной дороги </w:t>
            </w:r>
            <w:r w:rsidR="004C723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х</w:t>
            </w: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. </w:t>
            </w:r>
            <w:r w:rsidR="004C723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Свистовка</w:t>
            </w:r>
            <w:r w:rsidR="00F51AA0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,</w:t>
            </w:r>
            <w:r w:rsidR="004D090F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ул. </w:t>
            </w:r>
            <w:proofErr w:type="gramStart"/>
            <w:r w:rsidR="004C723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Солнечная</w:t>
            </w:r>
            <w:proofErr w:type="gramEnd"/>
            <w:r w:rsidR="004D090F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</w:t>
            </w:r>
            <w:r w:rsidR="004C723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2,5</w:t>
            </w: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км</w:t>
            </w:r>
            <w:r w:rsidR="004D090F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2021 –2025г.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F51AA0" w:rsidRDefault="004D090F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25</w:t>
            </w:r>
            <w:r w:rsidR="00CC2B48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00000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Администрация </w:t>
            </w:r>
            <w:r w:rsidR="004C7235"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Дегтяренского</w:t>
            </w:r>
          </w:p>
          <w:p w:rsidR="00CC2B48" w:rsidRPr="00F51AA0" w:rsidRDefault="00CC2B48" w:rsidP="00DA5737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F51AA0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сельского поселения </w:t>
            </w:r>
          </w:p>
        </w:tc>
      </w:tr>
    </w:tbl>
    <w:p w:rsidR="00CC2B48" w:rsidRPr="00F51AA0" w:rsidRDefault="00CC2B48" w:rsidP="00DA5737">
      <w:pPr>
        <w:suppressAutoHyphens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Times New Roman"/>
          <w:kern w:val="1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CC2B48" w:rsidRPr="00F51AA0" w:rsidRDefault="00B84BBA" w:rsidP="00DA5737">
      <w:pPr>
        <w:suppressAutoHyphens/>
        <w:jc w:val="center"/>
        <w:rPr>
          <w:rFonts w:eastAsia="Arial"/>
          <w:b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kern w:val="1"/>
          <w:sz w:val="28"/>
          <w:szCs w:val="28"/>
          <w:lang w:eastAsia="zh-CN"/>
        </w:rPr>
        <w:t>6</w:t>
      </w:r>
      <w:r w:rsidR="00CC2B48" w:rsidRPr="00F51AA0">
        <w:rPr>
          <w:rFonts w:eastAsia="Arial"/>
          <w:b/>
          <w:kern w:val="1"/>
          <w:sz w:val="28"/>
          <w:szCs w:val="28"/>
          <w:lang w:eastAsia="zh-CN"/>
        </w:rPr>
        <w:t>. Предложения по инвестиционным преобразованиям,</w:t>
      </w:r>
    </w:p>
    <w:p w:rsidR="00CC2B48" w:rsidRPr="00F51AA0" w:rsidRDefault="00CC2B48" w:rsidP="00DA5737">
      <w:pPr>
        <w:suppressAutoHyphens/>
        <w:jc w:val="center"/>
        <w:rPr>
          <w:rFonts w:eastAsia="Arial"/>
          <w:b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kern w:val="1"/>
          <w:sz w:val="28"/>
          <w:szCs w:val="28"/>
          <w:lang w:eastAsia="zh-CN"/>
        </w:rPr>
        <w:t xml:space="preserve"> совершенствованию правового и информационного обеспечения деятельности </w:t>
      </w:r>
    </w:p>
    <w:p w:rsidR="00CC2B48" w:rsidRPr="00F51AA0" w:rsidRDefault="00CC2B48" w:rsidP="00DA5737">
      <w:pPr>
        <w:suppressAutoHyphens/>
        <w:jc w:val="center"/>
        <w:rPr>
          <w:rFonts w:eastAsia="Arial"/>
          <w:b/>
          <w:kern w:val="1"/>
          <w:sz w:val="28"/>
          <w:szCs w:val="28"/>
          <w:lang w:eastAsia="zh-CN"/>
        </w:rPr>
      </w:pPr>
      <w:r w:rsidRPr="00F51AA0">
        <w:rPr>
          <w:rFonts w:eastAsia="Arial"/>
          <w:b/>
          <w:kern w:val="1"/>
          <w:sz w:val="28"/>
          <w:szCs w:val="28"/>
          <w:lang w:eastAsia="zh-CN"/>
        </w:rPr>
        <w:t>в сфере проектирования, строительства, реконструкции объектов транспортной инфраструктуры на территории поселения.</w:t>
      </w:r>
    </w:p>
    <w:p w:rsidR="00CC2B48" w:rsidRPr="00F51AA0" w:rsidRDefault="00CC2B48" w:rsidP="00DA5737">
      <w:pPr>
        <w:suppressAutoHyphens/>
        <w:ind w:firstLine="708"/>
        <w:jc w:val="both"/>
        <w:rPr>
          <w:rFonts w:eastAsia="Arial"/>
          <w:kern w:val="1"/>
          <w:sz w:val="28"/>
          <w:szCs w:val="28"/>
          <w:lang w:eastAsia="zh-CN"/>
        </w:rPr>
      </w:pPr>
      <w:r w:rsidRPr="00F51AA0">
        <w:rPr>
          <w:rFonts w:eastAsia="Arial"/>
          <w:kern w:val="1"/>
          <w:sz w:val="28"/>
          <w:szCs w:val="28"/>
          <w:lang w:eastAsia="zh-CN"/>
        </w:rPr>
        <w:t xml:space="preserve"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Нормативно-правовая база для Программы </w:t>
      </w:r>
      <w:proofErr w:type="gramStart"/>
      <w:r w:rsidRPr="00F51AA0">
        <w:rPr>
          <w:rFonts w:eastAsia="Arial"/>
          <w:kern w:val="1"/>
          <w:sz w:val="28"/>
          <w:szCs w:val="28"/>
          <w:lang w:eastAsia="zh-CN"/>
        </w:rPr>
        <w:t>сформирована и может</w:t>
      </w:r>
      <w:proofErr w:type="gramEnd"/>
      <w:r w:rsidRPr="00F51AA0">
        <w:rPr>
          <w:rFonts w:eastAsia="Arial"/>
          <w:kern w:val="1"/>
          <w:sz w:val="28"/>
          <w:szCs w:val="28"/>
          <w:lang w:eastAsia="zh-CN"/>
        </w:rPr>
        <w:t xml:space="preserve"> изменяться в соответствии с градостроительным законодательством. Функции мониторинга по реализации Программы комплексного развития транспортной инфраструктуры поселения осуществляет администрация сельского поселения.</w:t>
      </w:r>
    </w:p>
    <w:p w:rsidR="00CC2B48" w:rsidRPr="00F51AA0" w:rsidRDefault="00CC2B48" w:rsidP="00DA5737">
      <w:pPr>
        <w:suppressAutoHyphens/>
        <w:jc w:val="both"/>
        <w:rPr>
          <w:rFonts w:eastAsia="Calibri"/>
          <w:kern w:val="1"/>
          <w:sz w:val="28"/>
          <w:szCs w:val="28"/>
          <w:lang w:eastAsia="zh-CN"/>
        </w:rPr>
      </w:pPr>
    </w:p>
    <w:sectPr w:rsidR="00CC2B48" w:rsidRPr="00F51AA0" w:rsidSect="00B77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3">
    <w:nsid w:val="00000004"/>
    <w:multiLevelType w:val="multilevel"/>
    <w:tmpl w:val="FD94B7E0"/>
    <w:name w:val="WW8Num13"/>
    <w:lvl w:ilvl="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</w:lvl>
    <w:lvl w:ilvl="1">
      <w:start w:val="11"/>
      <w:numFmt w:val="decimal"/>
      <w:isLgl/>
      <w:lvlText w:val="%1.%2."/>
      <w:lvlJc w:val="left"/>
      <w:pPr>
        <w:ind w:left="1953" w:hanging="124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2491" w:hanging="1245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3029" w:hanging="1245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3567" w:hanging="1245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4105" w:hanging="1245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4838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6274" w:hanging="1800"/>
      </w:pPr>
      <w:rPr>
        <w:b/>
      </w:rPr>
    </w:lvl>
  </w:abstractNum>
  <w:abstractNum w:abstractNumId="4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3074"/>
        </w:tabs>
        <w:ind w:left="3479" w:hanging="360"/>
      </w:pPr>
    </w:lvl>
    <w:lvl w:ilvl="1">
      <w:start w:val="1"/>
      <w:numFmt w:val="lowerLetter"/>
      <w:lvlText w:val="%2."/>
      <w:lvlJc w:val="left"/>
      <w:pPr>
        <w:tabs>
          <w:tab w:val="num" w:pos="3074"/>
        </w:tabs>
        <w:ind w:left="4199" w:hanging="360"/>
      </w:pPr>
    </w:lvl>
    <w:lvl w:ilvl="2">
      <w:start w:val="1"/>
      <w:numFmt w:val="lowerRoman"/>
      <w:lvlText w:val="%2.%3."/>
      <w:lvlJc w:val="right"/>
      <w:pPr>
        <w:tabs>
          <w:tab w:val="num" w:pos="3074"/>
        </w:tabs>
        <w:ind w:left="4919" w:hanging="180"/>
      </w:pPr>
    </w:lvl>
    <w:lvl w:ilvl="3">
      <w:start w:val="1"/>
      <w:numFmt w:val="decimal"/>
      <w:lvlText w:val="%2.%3.%4."/>
      <w:lvlJc w:val="left"/>
      <w:pPr>
        <w:tabs>
          <w:tab w:val="num" w:pos="3074"/>
        </w:tabs>
        <w:ind w:left="5639" w:hanging="360"/>
      </w:pPr>
    </w:lvl>
    <w:lvl w:ilvl="4">
      <w:start w:val="1"/>
      <w:numFmt w:val="lowerLetter"/>
      <w:lvlText w:val="%2.%3.%4.%5."/>
      <w:lvlJc w:val="left"/>
      <w:pPr>
        <w:tabs>
          <w:tab w:val="num" w:pos="3074"/>
        </w:tabs>
        <w:ind w:left="6359" w:hanging="360"/>
      </w:pPr>
    </w:lvl>
    <w:lvl w:ilvl="5">
      <w:start w:val="1"/>
      <w:numFmt w:val="lowerRoman"/>
      <w:lvlText w:val="%2.%3.%4.%5.%6."/>
      <w:lvlJc w:val="right"/>
      <w:pPr>
        <w:tabs>
          <w:tab w:val="num" w:pos="3074"/>
        </w:tabs>
        <w:ind w:left="7079" w:hanging="180"/>
      </w:pPr>
    </w:lvl>
    <w:lvl w:ilvl="6">
      <w:start w:val="1"/>
      <w:numFmt w:val="decimal"/>
      <w:lvlText w:val="%2.%3.%4.%5.%6.%7."/>
      <w:lvlJc w:val="left"/>
      <w:pPr>
        <w:tabs>
          <w:tab w:val="num" w:pos="3074"/>
        </w:tabs>
        <w:ind w:left="779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074"/>
        </w:tabs>
        <w:ind w:left="851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074"/>
        </w:tabs>
        <w:ind w:left="9239" w:hanging="180"/>
      </w:pPr>
    </w:lvl>
  </w:abstractNum>
  <w:abstractNum w:abstractNumId="5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070BAF"/>
    <w:multiLevelType w:val="hybridMultilevel"/>
    <w:tmpl w:val="1DD018FE"/>
    <w:lvl w:ilvl="0" w:tplc="9482DB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414A74"/>
    <w:multiLevelType w:val="hybridMultilevel"/>
    <w:tmpl w:val="C4E06450"/>
    <w:lvl w:ilvl="0" w:tplc="C5BEA21E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441470FA"/>
    <w:multiLevelType w:val="multilevel"/>
    <w:tmpl w:val="0344A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2F320C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1D40"/>
    <w:multiLevelType w:val="hybridMultilevel"/>
    <w:tmpl w:val="42402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0646A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E02195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0"/>
  </w:num>
  <w:num w:numId="6">
    <w:abstractNumId w:val="12"/>
  </w:num>
  <w:num w:numId="7">
    <w:abstractNumId w:val="9"/>
  </w:num>
  <w:num w:numId="8">
    <w:abstractNumId w:val="7"/>
  </w:num>
  <w:num w:numId="9">
    <w:abstractNumId w:val="11"/>
  </w:num>
  <w:num w:numId="10">
    <w:abstractNumId w:val="0"/>
  </w:num>
  <w:num w:numId="11">
    <w:abstractNumId w:val="2"/>
  </w:num>
  <w:num w:numId="12">
    <w:abstractNumId w:val="4"/>
  </w:num>
  <w:num w:numId="13">
    <w:abstractNumId w:val="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67FA"/>
    <w:rsid w:val="00010E54"/>
    <w:rsid w:val="00036F41"/>
    <w:rsid w:val="0004731B"/>
    <w:rsid w:val="0005211C"/>
    <w:rsid w:val="000B60DA"/>
    <w:rsid w:val="00117337"/>
    <w:rsid w:val="00133F00"/>
    <w:rsid w:val="0017325B"/>
    <w:rsid w:val="001A35BA"/>
    <w:rsid w:val="002461AC"/>
    <w:rsid w:val="0027203A"/>
    <w:rsid w:val="00282EF6"/>
    <w:rsid w:val="002E32AD"/>
    <w:rsid w:val="002E6F1C"/>
    <w:rsid w:val="0031028A"/>
    <w:rsid w:val="0031186E"/>
    <w:rsid w:val="00325E8F"/>
    <w:rsid w:val="003B23DB"/>
    <w:rsid w:val="003C63FC"/>
    <w:rsid w:val="003E0253"/>
    <w:rsid w:val="00410AEB"/>
    <w:rsid w:val="00430057"/>
    <w:rsid w:val="004C7235"/>
    <w:rsid w:val="004D090F"/>
    <w:rsid w:val="005951A1"/>
    <w:rsid w:val="005A26A8"/>
    <w:rsid w:val="005B22A1"/>
    <w:rsid w:val="005E180B"/>
    <w:rsid w:val="005E3EE0"/>
    <w:rsid w:val="006334A2"/>
    <w:rsid w:val="006426C0"/>
    <w:rsid w:val="0065403C"/>
    <w:rsid w:val="00685975"/>
    <w:rsid w:val="006938DC"/>
    <w:rsid w:val="006D0A0A"/>
    <w:rsid w:val="006F572B"/>
    <w:rsid w:val="00727CD1"/>
    <w:rsid w:val="007767FA"/>
    <w:rsid w:val="007B38A1"/>
    <w:rsid w:val="007C0FBD"/>
    <w:rsid w:val="00807D30"/>
    <w:rsid w:val="008324EB"/>
    <w:rsid w:val="00856029"/>
    <w:rsid w:val="00904A06"/>
    <w:rsid w:val="009512A5"/>
    <w:rsid w:val="0095153B"/>
    <w:rsid w:val="0095715C"/>
    <w:rsid w:val="009906F3"/>
    <w:rsid w:val="009A2AF1"/>
    <w:rsid w:val="009C2C58"/>
    <w:rsid w:val="009D69E2"/>
    <w:rsid w:val="00A05637"/>
    <w:rsid w:val="00A64630"/>
    <w:rsid w:val="00A86704"/>
    <w:rsid w:val="00AB324A"/>
    <w:rsid w:val="00AB62EF"/>
    <w:rsid w:val="00AC5746"/>
    <w:rsid w:val="00AD1D35"/>
    <w:rsid w:val="00AF56D7"/>
    <w:rsid w:val="00B10D6A"/>
    <w:rsid w:val="00B20C06"/>
    <w:rsid w:val="00B7781E"/>
    <w:rsid w:val="00B81517"/>
    <w:rsid w:val="00B840E9"/>
    <w:rsid w:val="00B84BBA"/>
    <w:rsid w:val="00BA58FD"/>
    <w:rsid w:val="00BD53E8"/>
    <w:rsid w:val="00C47F35"/>
    <w:rsid w:val="00C503C6"/>
    <w:rsid w:val="00C64871"/>
    <w:rsid w:val="00C86CD3"/>
    <w:rsid w:val="00CC2B48"/>
    <w:rsid w:val="00CC30B6"/>
    <w:rsid w:val="00CE2D45"/>
    <w:rsid w:val="00D12F72"/>
    <w:rsid w:val="00D17325"/>
    <w:rsid w:val="00D33ADC"/>
    <w:rsid w:val="00D34D35"/>
    <w:rsid w:val="00D53BA3"/>
    <w:rsid w:val="00D62AC9"/>
    <w:rsid w:val="00DA5737"/>
    <w:rsid w:val="00DB1D10"/>
    <w:rsid w:val="00E1506C"/>
    <w:rsid w:val="00E15259"/>
    <w:rsid w:val="00E549BD"/>
    <w:rsid w:val="00E54C0E"/>
    <w:rsid w:val="00E90617"/>
    <w:rsid w:val="00EE5493"/>
    <w:rsid w:val="00F27AC9"/>
    <w:rsid w:val="00F37CF7"/>
    <w:rsid w:val="00F51AA0"/>
    <w:rsid w:val="00FA141E"/>
    <w:rsid w:val="00FC0D19"/>
    <w:rsid w:val="00FD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3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CC2B48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CC2B48"/>
    <w:pPr>
      <w:numPr>
        <w:ilvl w:val="1"/>
        <w:numId w:val="1"/>
      </w:numPr>
      <w:tabs>
        <w:tab w:val="left" w:pos="0"/>
      </w:tabs>
      <w:suppressAutoHyphens/>
      <w:spacing w:after="136" w:line="288" w:lineRule="atLeast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CC2B48"/>
    <w:pPr>
      <w:numPr>
        <w:ilvl w:val="2"/>
        <w:numId w:val="1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CC2B48"/>
    <w:pPr>
      <w:numPr>
        <w:ilvl w:val="3"/>
        <w:numId w:val="1"/>
      </w:numPr>
      <w:tabs>
        <w:tab w:val="left" w:pos="0"/>
      </w:tabs>
      <w:suppressAutoHyphens/>
      <w:spacing w:before="280" w:after="280" w:line="288" w:lineRule="atLeast"/>
      <w:outlineLvl w:val="3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5">
    <w:name w:val="heading 5"/>
    <w:basedOn w:val="a"/>
    <w:next w:val="a0"/>
    <w:link w:val="50"/>
    <w:qFormat/>
    <w:rsid w:val="00CC2B48"/>
    <w:pPr>
      <w:numPr>
        <w:ilvl w:val="4"/>
        <w:numId w:val="1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6">
    <w:name w:val="heading 6"/>
    <w:basedOn w:val="a"/>
    <w:next w:val="a0"/>
    <w:link w:val="60"/>
    <w:qFormat/>
    <w:rsid w:val="00CC2B48"/>
    <w:pPr>
      <w:numPr>
        <w:ilvl w:val="5"/>
        <w:numId w:val="1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9">
    <w:name w:val="heading 9"/>
    <w:aliases w:val="ТАБЛИЦА"/>
    <w:basedOn w:val="a"/>
    <w:next w:val="a"/>
    <w:link w:val="90"/>
    <w:qFormat/>
    <w:rsid w:val="00BD53E8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nhideWhenUsed/>
    <w:rsid w:val="007B38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7B38A1"/>
    <w:rPr>
      <w:rFonts w:ascii="Tahoma" w:hAnsi="Tahoma" w:cs="Tahoma"/>
      <w:sz w:val="16"/>
      <w:szCs w:val="16"/>
      <w:lang w:eastAsia="ru-RU"/>
    </w:rPr>
  </w:style>
  <w:style w:type="character" w:customStyle="1" w:styleId="90">
    <w:name w:val="Заголовок 9 Знак"/>
    <w:aliases w:val="ТАБЛИЦА Знак"/>
    <w:basedOn w:val="a1"/>
    <w:link w:val="9"/>
    <w:rsid w:val="00BD53E8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11">
    <w:name w:val="Нет списка1"/>
    <w:next w:val="a3"/>
    <w:semiHidden/>
    <w:unhideWhenUsed/>
    <w:rsid w:val="00BD53E8"/>
  </w:style>
  <w:style w:type="character" w:styleId="a6">
    <w:name w:val="Hyperlink"/>
    <w:rsid w:val="00BD53E8"/>
    <w:rPr>
      <w:color w:val="0000FF"/>
      <w:u w:val="single"/>
    </w:rPr>
  </w:style>
  <w:style w:type="paragraph" w:customStyle="1" w:styleId="ConsPlusNormal">
    <w:name w:val="ConsPlusNormal"/>
    <w:rsid w:val="00BD53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 Знак Знак Знак"/>
    <w:basedOn w:val="a"/>
    <w:rsid w:val="00BD53E8"/>
    <w:pPr>
      <w:spacing w:after="60"/>
      <w:ind w:firstLine="709"/>
      <w:jc w:val="both"/>
    </w:pPr>
    <w:rPr>
      <w:rFonts w:ascii="Arial" w:eastAsia="Times New Roman" w:hAnsi="Arial" w:cs="Arial"/>
      <w:bCs/>
    </w:rPr>
  </w:style>
  <w:style w:type="character" w:customStyle="1" w:styleId="a7">
    <w:name w:val="Основной текст_"/>
    <w:link w:val="21"/>
    <w:rsid w:val="00BD53E8"/>
    <w:rPr>
      <w:shd w:val="clear" w:color="auto" w:fill="FFFFFF"/>
    </w:rPr>
  </w:style>
  <w:style w:type="paragraph" w:customStyle="1" w:styleId="21">
    <w:name w:val="Основной текст2"/>
    <w:basedOn w:val="a"/>
    <w:link w:val="a7"/>
    <w:rsid w:val="00BD53E8"/>
    <w:pPr>
      <w:widowControl w:val="0"/>
      <w:shd w:val="clear" w:color="auto" w:fill="FFFFFF"/>
    </w:pPr>
    <w:rPr>
      <w:rFonts w:ascii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75pt">
    <w:name w:val="Основной текст + 7;5 pt"/>
    <w:rsid w:val="00BD53E8"/>
    <w:rPr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8pt">
    <w:name w:val="Основной текст + 8 pt"/>
    <w:rsid w:val="00BD53E8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paragraph" w:styleId="a8">
    <w:name w:val="No Spacing"/>
    <w:qFormat/>
    <w:rsid w:val="00BD53E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1"/>
    <w:link w:val="a9"/>
    <w:rsid w:val="00BD53E8"/>
    <w:rPr>
      <w:rFonts w:ascii="Calibri" w:eastAsia="Calibri" w:hAnsi="Calibri" w:cs="Times New Roman"/>
    </w:rPr>
  </w:style>
  <w:style w:type="paragraph" w:styleId="ab">
    <w:name w:val="footer"/>
    <w:basedOn w:val="a"/>
    <w:link w:val="ac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rsid w:val="00BD53E8"/>
    <w:rPr>
      <w:rFonts w:ascii="Calibri" w:eastAsia="Calibri" w:hAnsi="Calibri" w:cs="Times New Roman"/>
    </w:rPr>
  </w:style>
  <w:style w:type="table" w:styleId="ad">
    <w:name w:val="Table Grid"/>
    <w:basedOn w:val="a2"/>
    <w:rsid w:val="00BD5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"/>
    <w:rsid w:val="00BD53E8"/>
    <w:pPr>
      <w:spacing w:before="100" w:beforeAutospacing="1" w:after="100" w:afterAutospacing="1"/>
    </w:pPr>
    <w:rPr>
      <w:rFonts w:eastAsia="Times New Roman"/>
    </w:rPr>
  </w:style>
  <w:style w:type="character" w:customStyle="1" w:styleId="fontstyle12">
    <w:name w:val="fontstyle12"/>
    <w:basedOn w:val="a1"/>
    <w:rsid w:val="00BD53E8"/>
  </w:style>
  <w:style w:type="character" w:customStyle="1" w:styleId="fontstyle11">
    <w:name w:val="fontstyle11"/>
    <w:basedOn w:val="a1"/>
    <w:rsid w:val="00BD53E8"/>
  </w:style>
  <w:style w:type="paragraph" w:customStyle="1" w:styleId="13">
    <w:name w:val="Обычный1"/>
    <w:basedOn w:val="a"/>
    <w:rsid w:val="00BD53E8"/>
    <w:pPr>
      <w:spacing w:after="240"/>
    </w:pPr>
    <w:rPr>
      <w:rFonts w:eastAsia="Times New Roman"/>
    </w:rPr>
  </w:style>
  <w:style w:type="paragraph" w:customStyle="1" w:styleId="s13">
    <w:name w:val="s_13"/>
    <w:basedOn w:val="a"/>
    <w:rsid w:val="00BD53E8"/>
    <w:pPr>
      <w:ind w:firstLine="720"/>
    </w:pPr>
    <w:rPr>
      <w:rFonts w:eastAsia="Times New Roman"/>
      <w:sz w:val="20"/>
      <w:szCs w:val="20"/>
    </w:rPr>
  </w:style>
  <w:style w:type="paragraph" w:customStyle="1" w:styleId="14">
    <w:name w:val="Абзац списка1"/>
    <w:uiPriority w:val="99"/>
    <w:rsid w:val="00BD53E8"/>
    <w:pPr>
      <w:widowControl w:val="0"/>
      <w:suppressAutoHyphens/>
      <w:ind w:left="720"/>
    </w:pPr>
    <w:rPr>
      <w:rFonts w:ascii="Calibri" w:eastAsia="Calibri" w:hAnsi="Calibri" w:cs="Calibri"/>
      <w:kern w:val="1"/>
      <w:lang w:eastAsia="ar-SA"/>
    </w:rPr>
  </w:style>
  <w:style w:type="paragraph" w:styleId="ae">
    <w:name w:val="List Paragraph"/>
    <w:basedOn w:val="a"/>
    <w:uiPriority w:val="34"/>
    <w:qFormat/>
    <w:rsid w:val="00BD53E8"/>
    <w:pPr>
      <w:ind w:left="708"/>
    </w:pPr>
    <w:rPr>
      <w:rFonts w:eastAsia="Times New Roman"/>
      <w:sz w:val="20"/>
      <w:szCs w:val="20"/>
    </w:rPr>
  </w:style>
  <w:style w:type="paragraph" w:customStyle="1" w:styleId="Default">
    <w:name w:val="Default"/>
    <w:uiPriority w:val="99"/>
    <w:rsid w:val="00BD53E8"/>
    <w:pPr>
      <w:suppressAutoHyphens/>
      <w:spacing w:after="0" w:line="100" w:lineRule="atLeast"/>
    </w:pPr>
    <w:rPr>
      <w:rFonts w:ascii="Calibri" w:eastAsia="Calibri" w:hAnsi="Calibri" w:cs="Times New Roman"/>
      <w:color w:val="000000"/>
      <w:kern w:val="1"/>
      <w:sz w:val="24"/>
      <w:szCs w:val="24"/>
      <w:lang w:eastAsia="ar-SA"/>
    </w:rPr>
  </w:style>
  <w:style w:type="paragraph" w:customStyle="1" w:styleId="15">
    <w:name w:val="Без интервала1"/>
    <w:uiPriority w:val="99"/>
    <w:rsid w:val="00BD53E8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  <w:style w:type="character" w:customStyle="1" w:styleId="apple-converted-space">
    <w:name w:val="apple-converted-space"/>
    <w:basedOn w:val="a1"/>
    <w:rsid w:val="00BD53E8"/>
  </w:style>
  <w:style w:type="character" w:customStyle="1" w:styleId="10">
    <w:name w:val="Заголовок 1 Знак"/>
    <w:basedOn w:val="a1"/>
    <w:link w:val="1"/>
    <w:rsid w:val="00CC2B48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CC2B48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CC2B48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22">
    <w:name w:val="Нет списка2"/>
    <w:next w:val="a3"/>
    <w:uiPriority w:val="99"/>
    <w:semiHidden/>
    <w:unhideWhenUsed/>
    <w:rsid w:val="00CC2B48"/>
  </w:style>
  <w:style w:type="character" w:customStyle="1" w:styleId="WW8Num2z0">
    <w:name w:val="WW8Num2z0"/>
    <w:rsid w:val="00CC2B48"/>
    <w:rPr>
      <w:rFonts w:ascii="Symbol" w:hAnsi="Symbol" w:cs="Symbol"/>
    </w:rPr>
  </w:style>
  <w:style w:type="character" w:customStyle="1" w:styleId="WW8Num3z0">
    <w:name w:val="WW8Num3z0"/>
    <w:rsid w:val="00CC2B48"/>
    <w:rPr>
      <w:rFonts w:cs="Times New Roman"/>
    </w:rPr>
  </w:style>
  <w:style w:type="character" w:customStyle="1" w:styleId="41">
    <w:name w:val="Основной шрифт абзаца4"/>
    <w:rsid w:val="00CC2B48"/>
  </w:style>
  <w:style w:type="character" w:customStyle="1" w:styleId="16">
    <w:name w:val="Основной шрифт абзаца1"/>
    <w:rsid w:val="00CC2B48"/>
  </w:style>
  <w:style w:type="character" w:customStyle="1" w:styleId="WW8Num6z0">
    <w:name w:val="WW8Num6z0"/>
    <w:rsid w:val="00CC2B48"/>
    <w:rPr>
      <w:rFonts w:ascii="Symbol" w:hAnsi="Symbol" w:cs="Symbol"/>
    </w:rPr>
  </w:style>
  <w:style w:type="character" w:customStyle="1" w:styleId="WW8Num10z0">
    <w:name w:val="WW8Num10z0"/>
    <w:rsid w:val="00CC2B48"/>
    <w:rPr>
      <w:rFonts w:ascii="Symbol" w:hAnsi="Symbol" w:cs="OpenSymbol"/>
    </w:rPr>
  </w:style>
  <w:style w:type="character" w:customStyle="1" w:styleId="WW8Num11z0">
    <w:name w:val="WW8Num11z0"/>
    <w:rsid w:val="00CC2B48"/>
    <w:rPr>
      <w:rFonts w:ascii="Symbol" w:hAnsi="Symbol" w:cs="OpenSymbol"/>
    </w:rPr>
  </w:style>
  <w:style w:type="character" w:customStyle="1" w:styleId="WW8Num12z0">
    <w:name w:val="WW8Num12z0"/>
    <w:rsid w:val="00CC2B48"/>
    <w:rPr>
      <w:rFonts w:ascii="Symbol" w:hAnsi="Symbol" w:cs="OpenSymbol"/>
    </w:rPr>
  </w:style>
  <w:style w:type="character" w:customStyle="1" w:styleId="31">
    <w:name w:val="Основной шрифт абзаца3"/>
    <w:rsid w:val="00CC2B48"/>
  </w:style>
  <w:style w:type="character" w:customStyle="1" w:styleId="WW8Num1z0">
    <w:name w:val="WW8Num1z0"/>
    <w:rsid w:val="00CC2B48"/>
    <w:rPr>
      <w:rFonts w:ascii="Symbol" w:hAnsi="Symbol" w:cs="OpenSymbol"/>
    </w:rPr>
  </w:style>
  <w:style w:type="character" w:customStyle="1" w:styleId="WW8Num6z1">
    <w:name w:val="WW8Num6z1"/>
    <w:rsid w:val="00CC2B48"/>
    <w:rPr>
      <w:rFonts w:ascii="Courier New" w:hAnsi="Courier New" w:cs="Courier New"/>
    </w:rPr>
  </w:style>
  <w:style w:type="character" w:customStyle="1" w:styleId="WW8Num6z2">
    <w:name w:val="WW8Num6z2"/>
    <w:rsid w:val="00CC2B48"/>
    <w:rPr>
      <w:rFonts w:ascii="Wingdings" w:hAnsi="Wingdings" w:cs="Wingdings"/>
    </w:rPr>
  </w:style>
  <w:style w:type="character" w:customStyle="1" w:styleId="23">
    <w:name w:val="Основной шрифт абзаца2"/>
    <w:rsid w:val="00CC2B48"/>
  </w:style>
  <w:style w:type="character" w:customStyle="1" w:styleId="HTML">
    <w:name w:val="Стандартный HTML Знак"/>
    <w:rsid w:val="00CC2B48"/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Гипертекстовая ссылка"/>
    <w:rsid w:val="00CC2B48"/>
    <w:rPr>
      <w:b/>
      <w:bCs/>
      <w:color w:val="008000"/>
    </w:rPr>
  </w:style>
  <w:style w:type="character" w:customStyle="1" w:styleId="af0">
    <w:name w:val="Основной текст Знак"/>
    <w:rsid w:val="00CC2B48"/>
    <w:rPr>
      <w:sz w:val="22"/>
      <w:szCs w:val="22"/>
    </w:rPr>
  </w:style>
  <w:style w:type="character" w:customStyle="1" w:styleId="af1">
    <w:name w:val="Красная строка Знак"/>
    <w:rsid w:val="00CC2B48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CC2B48"/>
    <w:rPr>
      <w:sz w:val="16"/>
      <w:szCs w:val="16"/>
    </w:rPr>
  </w:style>
  <w:style w:type="character" w:customStyle="1" w:styleId="WW-Absatz-Standardschriftart111111111">
    <w:name w:val="WW-Absatz-Standardschriftart111111111"/>
    <w:rsid w:val="00CC2B48"/>
  </w:style>
  <w:style w:type="character" w:customStyle="1" w:styleId="apple-style-span">
    <w:name w:val="apple-style-span"/>
    <w:basedOn w:val="23"/>
    <w:rsid w:val="00CC2B48"/>
  </w:style>
  <w:style w:type="character" w:customStyle="1" w:styleId="S">
    <w:name w:val="S_Обычный Знак"/>
    <w:rsid w:val="00CC2B48"/>
    <w:rPr>
      <w:sz w:val="24"/>
      <w:szCs w:val="24"/>
      <w:lang w:val="ru-RU" w:bidi="ar-SA"/>
    </w:rPr>
  </w:style>
  <w:style w:type="character" w:customStyle="1" w:styleId="24">
    <w:name w:val="Основной текст с отступом 2 Знак"/>
    <w:rsid w:val="00CC2B48"/>
    <w:rPr>
      <w:sz w:val="24"/>
      <w:szCs w:val="24"/>
      <w:lang w:val="ru-RU" w:bidi="ar-SA"/>
    </w:rPr>
  </w:style>
  <w:style w:type="character" w:customStyle="1" w:styleId="af2">
    <w:name w:val="Символ сноски"/>
    <w:rsid w:val="00CC2B48"/>
    <w:rPr>
      <w:rFonts w:cs="Times New Roman"/>
      <w:vertAlign w:val="superscript"/>
    </w:rPr>
  </w:style>
  <w:style w:type="character" w:customStyle="1" w:styleId="af3">
    <w:name w:val="Текст сноски Знак"/>
    <w:rsid w:val="00CC2B48"/>
    <w:rPr>
      <w:lang w:val="ru-RU" w:bidi="ar-SA"/>
    </w:rPr>
  </w:style>
  <w:style w:type="character" w:customStyle="1" w:styleId="17">
    <w:name w:val="Номер страницы1"/>
    <w:rsid w:val="00CC2B48"/>
    <w:rPr>
      <w:rFonts w:cs="Times New Roman"/>
    </w:rPr>
  </w:style>
  <w:style w:type="character" w:customStyle="1" w:styleId="af4">
    <w:name w:val="Название Знак"/>
    <w:rsid w:val="00CC2B48"/>
    <w:rPr>
      <w:rFonts w:ascii="Times New Roman" w:eastAsia="Times New Roman" w:hAnsi="Times New Roman" w:cs="Times New Roman"/>
      <w:sz w:val="24"/>
    </w:rPr>
  </w:style>
  <w:style w:type="character" w:customStyle="1" w:styleId="18">
    <w:name w:val="Основной шрифт абзаца1"/>
    <w:rsid w:val="00CC2B48"/>
  </w:style>
  <w:style w:type="character" w:styleId="af5">
    <w:name w:val="Strong"/>
    <w:qFormat/>
    <w:rsid w:val="00CC2B48"/>
    <w:rPr>
      <w:b/>
      <w:bCs/>
    </w:rPr>
  </w:style>
  <w:style w:type="character" w:customStyle="1" w:styleId="af6">
    <w:name w:val="Маркеры списка"/>
    <w:rsid w:val="00CC2B48"/>
    <w:rPr>
      <w:rFonts w:ascii="OpenSymbol" w:eastAsia="OpenSymbol" w:hAnsi="OpenSymbol" w:cs="OpenSymbol"/>
    </w:rPr>
  </w:style>
  <w:style w:type="character" w:customStyle="1" w:styleId="ListLabel1">
    <w:name w:val="ListLabel 1"/>
    <w:rsid w:val="00CC2B48"/>
    <w:rPr>
      <w:rFonts w:cs="Symbol"/>
    </w:rPr>
  </w:style>
  <w:style w:type="character" w:customStyle="1" w:styleId="ListLabel2">
    <w:name w:val="ListLabel 2"/>
    <w:rsid w:val="00CC2B48"/>
    <w:rPr>
      <w:rFonts w:cs="Times New Roman"/>
    </w:rPr>
  </w:style>
  <w:style w:type="character" w:customStyle="1" w:styleId="ListLabel3">
    <w:name w:val="ListLabel 3"/>
    <w:rsid w:val="00CC2B48"/>
    <w:rPr>
      <w:rFonts w:cs="OpenSymbol"/>
    </w:rPr>
  </w:style>
  <w:style w:type="character" w:customStyle="1" w:styleId="af7">
    <w:name w:val="Символ нумерации"/>
    <w:rsid w:val="00CC2B48"/>
  </w:style>
  <w:style w:type="character" w:customStyle="1" w:styleId="19">
    <w:name w:val="Текст выноски Знак1"/>
    <w:rsid w:val="00CC2B48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CC2B48"/>
    <w:rPr>
      <w:sz w:val="24"/>
      <w:szCs w:val="24"/>
    </w:rPr>
  </w:style>
  <w:style w:type="character" w:customStyle="1" w:styleId="ConsPlusNormal0">
    <w:name w:val="ConsPlusNormal Знак"/>
    <w:rsid w:val="00CC2B48"/>
    <w:rPr>
      <w:rFonts w:ascii="Arial" w:eastAsia="Arial" w:hAnsi="Arial" w:cs="Arial"/>
      <w:kern w:val="1"/>
      <w:lang w:bidi="ar-SA"/>
    </w:rPr>
  </w:style>
  <w:style w:type="paragraph" w:customStyle="1" w:styleId="af8">
    <w:name w:val="Заголовок"/>
    <w:basedOn w:val="a"/>
    <w:next w:val="a0"/>
    <w:rsid w:val="00CC2B48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a"/>
    <w:rsid w:val="00CC2B48"/>
    <w:pPr>
      <w:suppressAutoHyphens/>
      <w:spacing w:after="12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character" w:customStyle="1" w:styleId="1a">
    <w:name w:val="Основной текст Знак1"/>
    <w:basedOn w:val="a1"/>
    <w:link w:val="a0"/>
    <w:rsid w:val="00CC2B48"/>
    <w:rPr>
      <w:rFonts w:ascii="Calibri" w:eastAsia="Calibri" w:hAnsi="Calibri" w:cs="Calibri"/>
      <w:kern w:val="1"/>
      <w:lang w:eastAsia="zh-CN"/>
    </w:rPr>
  </w:style>
  <w:style w:type="paragraph" w:styleId="af9">
    <w:name w:val="List"/>
    <w:basedOn w:val="a0"/>
    <w:rsid w:val="00CC2B48"/>
    <w:rPr>
      <w:rFonts w:cs="Mangal"/>
    </w:rPr>
  </w:style>
  <w:style w:type="paragraph" w:styleId="afa">
    <w:name w:val="caption"/>
    <w:basedOn w:val="a"/>
    <w:next w:val="afb"/>
    <w:qFormat/>
    <w:rsid w:val="00CC2B48"/>
    <w:pPr>
      <w:suppressAutoHyphens/>
      <w:spacing w:line="100" w:lineRule="atLeast"/>
      <w:jc w:val="center"/>
    </w:pPr>
    <w:rPr>
      <w:rFonts w:eastAsia="Times New Roman"/>
      <w:b/>
      <w:bCs/>
      <w:kern w:val="1"/>
      <w:szCs w:val="20"/>
      <w:lang w:eastAsia="zh-CN"/>
    </w:rPr>
  </w:style>
  <w:style w:type="paragraph" w:customStyle="1" w:styleId="42">
    <w:name w:val="Указатель4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33">
    <w:name w:val="Название3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34">
    <w:name w:val="Указатель3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26">
    <w:name w:val="Указатель2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1b">
    <w:name w:val="Название1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1c">
    <w:name w:val="Указатель1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HTML1">
    <w:name w:val="Стандартный HTML1"/>
    <w:basedOn w:val="a"/>
    <w:rsid w:val="00CC2B48"/>
    <w:pPr>
      <w:suppressAutoHyphens/>
      <w:spacing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c">
    <w:name w:val="Знак Знак Знак Знак"/>
    <w:basedOn w:val="a"/>
    <w:rsid w:val="00CC2B48"/>
    <w:pPr>
      <w:suppressAutoHyphens/>
      <w:spacing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d">
    <w:name w:val="Обычный (веб)1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1e">
    <w:name w:val="Красная строка1"/>
    <w:basedOn w:val="a0"/>
    <w:rsid w:val="00CC2B48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CC2B48"/>
    <w:pPr>
      <w:suppressAutoHyphens/>
      <w:spacing w:after="120" w:line="276" w:lineRule="auto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d">
    <w:name w:val="Знак Знак Знак Знак Знак Знак Знак"/>
    <w:basedOn w:val="a"/>
    <w:rsid w:val="00CC2B48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e">
    <w:name w:val="Содержимое таблицы"/>
    <w:basedOn w:val="a"/>
    <w:rsid w:val="00CC2B48"/>
    <w:pPr>
      <w:suppressLineNumbers/>
      <w:suppressAutoHyphens/>
      <w:spacing w:line="100" w:lineRule="atLeast"/>
    </w:pPr>
    <w:rPr>
      <w:rFonts w:eastAsia="Times New Roman"/>
      <w:kern w:val="1"/>
      <w:lang w:eastAsia="zh-CN"/>
    </w:rPr>
  </w:style>
  <w:style w:type="paragraph" w:customStyle="1" w:styleId="27">
    <w:name w:val="Абзац списка2"/>
    <w:basedOn w:val="a"/>
    <w:rsid w:val="00CC2B48"/>
    <w:pPr>
      <w:suppressAutoHyphens/>
      <w:spacing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28">
    <w:name w:val="Без интервала2"/>
    <w:rsid w:val="00CC2B48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S0">
    <w:name w:val="S_Обычный"/>
    <w:basedOn w:val="a"/>
    <w:rsid w:val="00CC2B48"/>
    <w:pPr>
      <w:suppressAutoHyphens/>
      <w:spacing w:line="360" w:lineRule="auto"/>
      <w:ind w:firstLine="709"/>
      <w:jc w:val="both"/>
    </w:pPr>
    <w:rPr>
      <w:rFonts w:ascii="Calibri" w:eastAsia="Calibri" w:hAnsi="Calibri" w:cs="Calibri"/>
      <w:kern w:val="1"/>
      <w:lang w:eastAsia="zh-CN"/>
    </w:rPr>
  </w:style>
  <w:style w:type="paragraph" w:customStyle="1" w:styleId="210">
    <w:name w:val="Основной текст с отступом 21"/>
    <w:basedOn w:val="a"/>
    <w:rsid w:val="00CC2B48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lang w:eastAsia="zh-CN"/>
    </w:rPr>
  </w:style>
  <w:style w:type="paragraph" w:customStyle="1" w:styleId="1f">
    <w:name w:val="Текст сноски1"/>
    <w:basedOn w:val="a"/>
    <w:rsid w:val="00CC2B48"/>
    <w:pPr>
      <w:suppressAutoHyphens/>
      <w:spacing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customStyle="1" w:styleId="29">
    <w:name w:val="Список_маркир.2"/>
    <w:basedOn w:val="a"/>
    <w:rsid w:val="00CC2B48"/>
    <w:pPr>
      <w:tabs>
        <w:tab w:val="left" w:pos="1021"/>
      </w:tabs>
      <w:suppressAutoHyphens/>
      <w:spacing w:line="360" w:lineRule="auto"/>
      <w:ind w:firstLine="567"/>
      <w:jc w:val="both"/>
    </w:pPr>
    <w:rPr>
      <w:rFonts w:eastAsia="Times New Roman"/>
      <w:kern w:val="1"/>
      <w:lang w:eastAsia="zh-CN"/>
    </w:rPr>
  </w:style>
  <w:style w:type="paragraph" w:customStyle="1" w:styleId="1f0">
    <w:name w:val="Текст выноски1"/>
    <w:basedOn w:val="a"/>
    <w:rsid w:val="00CC2B48"/>
    <w:pPr>
      <w:suppressAutoHyphens/>
      <w:spacing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b">
    <w:name w:val="Subtitle"/>
    <w:basedOn w:val="af8"/>
    <w:next w:val="a0"/>
    <w:link w:val="aff"/>
    <w:qFormat/>
    <w:rsid w:val="00CC2B48"/>
    <w:pPr>
      <w:jc w:val="center"/>
    </w:pPr>
    <w:rPr>
      <w:i/>
      <w:iCs/>
    </w:rPr>
  </w:style>
  <w:style w:type="character" w:customStyle="1" w:styleId="aff">
    <w:name w:val="Подзаголовок Знак"/>
    <w:basedOn w:val="a1"/>
    <w:link w:val="afb"/>
    <w:rsid w:val="00CC2B48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CC2B4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f0">
    <w:name w:val="Заголовок таблицы"/>
    <w:basedOn w:val="afe"/>
    <w:rsid w:val="00CC2B48"/>
    <w:pPr>
      <w:jc w:val="center"/>
    </w:pPr>
    <w:rPr>
      <w:b/>
      <w:bCs/>
    </w:rPr>
  </w:style>
  <w:style w:type="paragraph" w:customStyle="1" w:styleId="2a">
    <w:name w:val="Обычный2"/>
    <w:rsid w:val="00CC2B48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CC2B48"/>
    <w:pPr>
      <w:numPr>
        <w:ilvl w:val="0"/>
        <w:numId w:val="0"/>
      </w:numPr>
      <w:suppressAutoHyphens w:val="0"/>
      <w:spacing w:after="120" w:line="240" w:lineRule="auto"/>
      <w:ind w:left="709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a"/>
    <w:rsid w:val="00CC2B48"/>
    <w:pPr>
      <w:widowControl w:val="0"/>
      <w:suppressLineNumbers/>
      <w:suppressAutoHyphens/>
      <w:textAlignment w:val="baseline"/>
    </w:pPr>
    <w:rPr>
      <w:rFonts w:ascii="Arial" w:eastAsia="Arial Unicode MS" w:hAnsi="Arial" w:cs="Mangal"/>
      <w:kern w:val="1"/>
      <w:lang w:eastAsia="zh-CN" w:bidi="hi-IN"/>
    </w:rPr>
  </w:style>
  <w:style w:type="paragraph" w:customStyle="1" w:styleId="Standard">
    <w:name w:val="Standard"/>
    <w:next w:val="a8"/>
    <w:rsid w:val="00CC2B4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3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CC2B48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CC2B48"/>
    <w:pPr>
      <w:numPr>
        <w:ilvl w:val="1"/>
        <w:numId w:val="1"/>
      </w:numPr>
      <w:tabs>
        <w:tab w:val="left" w:pos="0"/>
      </w:tabs>
      <w:suppressAutoHyphens/>
      <w:spacing w:after="136" w:line="288" w:lineRule="atLeast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CC2B48"/>
    <w:pPr>
      <w:numPr>
        <w:ilvl w:val="2"/>
        <w:numId w:val="1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CC2B48"/>
    <w:pPr>
      <w:numPr>
        <w:ilvl w:val="3"/>
        <w:numId w:val="1"/>
      </w:numPr>
      <w:tabs>
        <w:tab w:val="left" w:pos="0"/>
      </w:tabs>
      <w:suppressAutoHyphens/>
      <w:spacing w:before="280" w:after="280" w:line="288" w:lineRule="atLeast"/>
      <w:outlineLvl w:val="3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5">
    <w:name w:val="heading 5"/>
    <w:basedOn w:val="a"/>
    <w:next w:val="a0"/>
    <w:link w:val="50"/>
    <w:qFormat/>
    <w:rsid w:val="00CC2B48"/>
    <w:pPr>
      <w:numPr>
        <w:ilvl w:val="4"/>
        <w:numId w:val="1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6">
    <w:name w:val="heading 6"/>
    <w:basedOn w:val="a"/>
    <w:next w:val="a0"/>
    <w:link w:val="60"/>
    <w:qFormat/>
    <w:rsid w:val="00CC2B48"/>
    <w:pPr>
      <w:numPr>
        <w:ilvl w:val="5"/>
        <w:numId w:val="1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9">
    <w:name w:val="heading 9"/>
    <w:aliases w:val="ТАБЛИЦА"/>
    <w:basedOn w:val="a"/>
    <w:next w:val="a"/>
    <w:link w:val="90"/>
    <w:qFormat/>
    <w:rsid w:val="00BD53E8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nhideWhenUsed/>
    <w:rsid w:val="007B38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7B38A1"/>
    <w:rPr>
      <w:rFonts w:ascii="Tahoma" w:hAnsi="Tahoma" w:cs="Tahoma"/>
      <w:sz w:val="16"/>
      <w:szCs w:val="16"/>
      <w:lang w:eastAsia="ru-RU"/>
    </w:rPr>
  </w:style>
  <w:style w:type="character" w:customStyle="1" w:styleId="90">
    <w:name w:val="Заголовок 9 Знак"/>
    <w:aliases w:val="ТАБЛИЦА Знак"/>
    <w:basedOn w:val="a1"/>
    <w:link w:val="9"/>
    <w:rsid w:val="00BD53E8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11">
    <w:name w:val="Нет списка1"/>
    <w:next w:val="a3"/>
    <w:semiHidden/>
    <w:unhideWhenUsed/>
    <w:rsid w:val="00BD53E8"/>
  </w:style>
  <w:style w:type="character" w:styleId="a6">
    <w:name w:val="Hyperlink"/>
    <w:rsid w:val="00BD53E8"/>
    <w:rPr>
      <w:color w:val="0000FF"/>
      <w:u w:val="single"/>
    </w:rPr>
  </w:style>
  <w:style w:type="paragraph" w:customStyle="1" w:styleId="ConsPlusNormal">
    <w:name w:val="ConsPlusNormal"/>
    <w:rsid w:val="00BD53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 Знак Знак Знак"/>
    <w:basedOn w:val="a"/>
    <w:rsid w:val="00BD53E8"/>
    <w:pPr>
      <w:spacing w:after="60"/>
      <w:ind w:firstLine="709"/>
      <w:jc w:val="both"/>
    </w:pPr>
    <w:rPr>
      <w:rFonts w:ascii="Arial" w:eastAsia="Times New Roman" w:hAnsi="Arial" w:cs="Arial"/>
      <w:bCs/>
    </w:rPr>
  </w:style>
  <w:style w:type="character" w:customStyle="1" w:styleId="a7">
    <w:name w:val="Основной текст_"/>
    <w:link w:val="21"/>
    <w:rsid w:val="00BD53E8"/>
    <w:rPr>
      <w:shd w:val="clear" w:color="auto" w:fill="FFFFFF"/>
    </w:rPr>
  </w:style>
  <w:style w:type="paragraph" w:customStyle="1" w:styleId="21">
    <w:name w:val="Основной текст2"/>
    <w:basedOn w:val="a"/>
    <w:link w:val="a7"/>
    <w:rsid w:val="00BD53E8"/>
    <w:pPr>
      <w:widowControl w:val="0"/>
      <w:shd w:val="clear" w:color="auto" w:fill="FFFFFF"/>
    </w:pPr>
    <w:rPr>
      <w:rFonts w:ascii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75pt">
    <w:name w:val="Основной текст + 7;5 pt"/>
    <w:rsid w:val="00BD53E8"/>
    <w:rPr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8pt">
    <w:name w:val="Основной текст + 8 pt"/>
    <w:rsid w:val="00BD53E8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paragraph" w:styleId="a8">
    <w:name w:val="No Spacing"/>
    <w:qFormat/>
    <w:rsid w:val="00BD53E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1"/>
    <w:link w:val="a9"/>
    <w:rsid w:val="00BD53E8"/>
    <w:rPr>
      <w:rFonts w:ascii="Calibri" w:eastAsia="Calibri" w:hAnsi="Calibri" w:cs="Times New Roman"/>
    </w:rPr>
  </w:style>
  <w:style w:type="paragraph" w:styleId="ab">
    <w:name w:val="footer"/>
    <w:basedOn w:val="a"/>
    <w:link w:val="ac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rsid w:val="00BD53E8"/>
    <w:rPr>
      <w:rFonts w:ascii="Calibri" w:eastAsia="Calibri" w:hAnsi="Calibri" w:cs="Times New Roman"/>
    </w:rPr>
  </w:style>
  <w:style w:type="table" w:styleId="ad">
    <w:name w:val="Table Grid"/>
    <w:basedOn w:val="a2"/>
    <w:rsid w:val="00BD5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"/>
    <w:rsid w:val="00BD53E8"/>
    <w:pPr>
      <w:spacing w:before="100" w:beforeAutospacing="1" w:after="100" w:afterAutospacing="1"/>
    </w:pPr>
    <w:rPr>
      <w:rFonts w:eastAsia="Times New Roman"/>
    </w:rPr>
  </w:style>
  <w:style w:type="character" w:customStyle="1" w:styleId="fontstyle12">
    <w:name w:val="fontstyle12"/>
    <w:basedOn w:val="a1"/>
    <w:rsid w:val="00BD53E8"/>
  </w:style>
  <w:style w:type="character" w:customStyle="1" w:styleId="fontstyle11">
    <w:name w:val="fontstyle11"/>
    <w:basedOn w:val="a1"/>
    <w:rsid w:val="00BD53E8"/>
  </w:style>
  <w:style w:type="paragraph" w:customStyle="1" w:styleId="13">
    <w:name w:val="Обычный1"/>
    <w:basedOn w:val="a"/>
    <w:rsid w:val="00BD53E8"/>
    <w:pPr>
      <w:spacing w:after="240"/>
    </w:pPr>
    <w:rPr>
      <w:rFonts w:eastAsia="Times New Roman"/>
    </w:rPr>
  </w:style>
  <w:style w:type="paragraph" w:customStyle="1" w:styleId="s13">
    <w:name w:val="s_13"/>
    <w:basedOn w:val="a"/>
    <w:rsid w:val="00BD53E8"/>
    <w:pPr>
      <w:ind w:firstLine="720"/>
    </w:pPr>
    <w:rPr>
      <w:rFonts w:eastAsia="Times New Roman"/>
      <w:sz w:val="20"/>
      <w:szCs w:val="20"/>
    </w:rPr>
  </w:style>
  <w:style w:type="paragraph" w:customStyle="1" w:styleId="14">
    <w:name w:val="Абзац списка1"/>
    <w:uiPriority w:val="99"/>
    <w:rsid w:val="00BD53E8"/>
    <w:pPr>
      <w:widowControl w:val="0"/>
      <w:suppressAutoHyphens/>
      <w:ind w:left="720"/>
    </w:pPr>
    <w:rPr>
      <w:rFonts w:ascii="Calibri" w:eastAsia="Calibri" w:hAnsi="Calibri" w:cs="Calibri"/>
      <w:kern w:val="1"/>
      <w:lang w:eastAsia="ar-SA"/>
    </w:rPr>
  </w:style>
  <w:style w:type="paragraph" w:styleId="ae">
    <w:name w:val="List Paragraph"/>
    <w:basedOn w:val="a"/>
    <w:uiPriority w:val="34"/>
    <w:qFormat/>
    <w:rsid w:val="00BD53E8"/>
    <w:pPr>
      <w:ind w:left="708"/>
    </w:pPr>
    <w:rPr>
      <w:rFonts w:eastAsia="Times New Roman"/>
      <w:sz w:val="20"/>
      <w:szCs w:val="20"/>
    </w:rPr>
  </w:style>
  <w:style w:type="paragraph" w:customStyle="1" w:styleId="Default">
    <w:name w:val="Default"/>
    <w:uiPriority w:val="99"/>
    <w:rsid w:val="00BD53E8"/>
    <w:pPr>
      <w:suppressAutoHyphens/>
      <w:spacing w:after="0" w:line="100" w:lineRule="atLeast"/>
    </w:pPr>
    <w:rPr>
      <w:rFonts w:ascii="Calibri" w:eastAsia="Calibri" w:hAnsi="Calibri" w:cs="Times New Roman"/>
      <w:color w:val="000000"/>
      <w:kern w:val="1"/>
      <w:sz w:val="24"/>
      <w:szCs w:val="24"/>
      <w:lang w:eastAsia="ar-SA"/>
    </w:rPr>
  </w:style>
  <w:style w:type="paragraph" w:customStyle="1" w:styleId="15">
    <w:name w:val="Без интервала1"/>
    <w:uiPriority w:val="99"/>
    <w:rsid w:val="00BD53E8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  <w:style w:type="character" w:customStyle="1" w:styleId="apple-converted-space">
    <w:name w:val="apple-converted-space"/>
    <w:basedOn w:val="a1"/>
    <w:rsid w:val="00BD53E8"/>
  </w:style>
  <w:style w:type="character" w:customStyle="1" w:styleId="10">
    <w:name w:val="Заголовок 1 Знак"/>
    <w:basedOn w:val="a1"/>
    <w:link w:val="1"/>
    <w:rsid w:val="00CC2B48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CC2B48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CC2B48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22">
    <w:name w:val="Нет списка2"/>
    <w:next w:val="a3"/>
    <w:uiPriority w:val="99"/>
    <w:semiHidden/>
    <w:unhideWhenUsed/>
    <w:rsid w:val="00CC2B48"/>
  </w:style>
  <w:style w:type="character" w:customStyle="1" w:styleId="WW8Num2z0">
    <w:name w:val="WW8Num2z0"/>
    <w:rsid w:val="00CC2B48"/>
    <w:rPr>
      <w:rFonts w:ascii="Symbol" w:hAnsi="Symbol" w:cs="Symbol"/>
    </w:rPr>
  </w:style>
  <w:style w:type="character" w:customStyle="1" w:styleId="WW8Num3z0">
    <w:name w:val="WW8Num3z0"/>
    <w:rsid w:val="00CC2B48"/>
    <w:rPr>
      <w:rFonts w:cs="Times New Roman"/>
    </w:rPr>
  </w:style>
  <w:style w:type="character" w:customStyle="1" w:styleId="41">
    <w:name w:val="Основной шрифт абзаца4"/>
    <w:rsid w:val="00CC2B48"/>
  </w:style>
  <w:style w:type="character" w:customStyle="1" w:styleId="16">
    <w:name w:val="Основной шрифт абзаца1"/>
    <w:rsid w:val="00CC2B48"/>
  </w:style>
  <w:style w:type="character" w:customStyle="1" w:styleId="WW8Num6z0">
    <w:name w:val="WW8Num6z0"/>
    <w:rsid w:val="00CC2B48"/>
    <w:rPr>
      <w:rFonts w:ascii="Symbol" w:hAnsi="Symbol" w:cs="Symbol"/>
    </w:rPr>
  </w:style>
  <w:style w:type="character" w:customStyle="1" w:styleId="WW8Num10z0">
    <w:name w:val="WW8Num10z0"/>
    <w:rsid w:val="00CC2B48"/>
    <w:rPr>
      <w:rFonts w:ascii="Symbol" w:hAnsi="Symbol" w:cs="OpenSymbol"/>
    </w:rPr>
  </w:style>
  <w:style w:type="character" w:customStyle="1" w:styleId="WW8Num11z0">
    <w:name w:val="WW8Num11z0"/>
    <w:rsid w:val="00CC2B48"/>
    <w:rPr>
      <w:rFonts w:ascii="Symbol" w:hAnsi="Symbol" w:cs="OpenSymbol"/>
    </w:rPr>
  </w:style>
  <w:style w:type="character" w:customStyle="1" w:styleId="WW8Num12z0">
    <w:name w:val="WW8Num12z0"/>
    <w:rsid w:val="00CC2B48"/>
    <w:rPr>
      <w:rFonts w:ascii="Symbol" w:hAnsi="Symbol" w:cs="OpenSymbol"/>
    </w:rPr>
  </w:style>
  <w:style w:type="character" w:customStyle="1" w:styleId="31">
    <w:name w:val="Основной шрифт абзаца3"/>
    <w:rsid w:val="00CC2B48"/>
  </w:style>
  <w:style w:type="character" w:customStyle="1" w:styleId="WW8Num1z0">
    <w:name w:val="WW8Num1z0"/>
    <w:rsid w:val="00CC2B48"/>
    <w:rPr>
      <w:rFonts w:ascii="Symbol" w:hAnsi="Symbol" w:cs="OpenSymbol"/>
    </w:rPr>
  </w:style>
  <w:style w:type="character" w:customStyle="1" w:styleId="WW8Num6z1">
    <w:name w:val="WW8Num6z1"/>
    <w:rsid w:val="00CC2B48"/>
    <w:rPr>
      <w:rFonts w:ascii="Courier New" w:hAnsi="Courier New" w:cs="Courier New"/>
    </w:rPr>
  </w:style>
  <w:style w:type="character" w:customStyle="1" w:styleId="WW8Num6z2">
    <w:name w:val="WW8Num6z2"/>
    <w:rsid w:val="00CC2B48"/>
    <w:rPr>
      <w:rFonts w:ascii="Wingdings" w:hAnsi="Wingdings" w:cs="Wingdings"/>
    </w:rPr>
  </w:style>
  <w:style w:type="character" w:customStyle="1" w:styleId="23">
    <w:name w:val="Основной шрифт абзаца2"/>
    <w:rsid w:val="00CC2B48"/>
  </w:style>
  <w:style w:type="character" w:customStyle="1" w:styleId="HTML">
    <w:name w:val="Стандартный HTML Знак"/>
    <w:rsid w:val="00CC2B48"/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Гипертекстовая ссылка"/>
    <w:rsid w:val="00CC2B48"/>
    <w:rPr>
      <w:b/>
      <w:bCs/>
      <w:color w:val="008000"/>
    </w:rPr>
  </w:style>
  <w:style w:type="character" w:customStyle="1" w:styleId="af0">
    <w:name w:val="Основной текст Знак"/>
    <w:rsid w:val="00CC2B48"/>
    <w:rPr>
      <w:sz w:val="22"/>
      <w:szCs w:val="22"/>
    </w:rPr>
  </w:style>
  <w:style w:type="character" w:customStyle="1" w:styleId="af1">
    <w:name w:val="Красная строка Знак"/>
    <w:rsid w:val="00CC2B48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CC2B48"/>
    <w:rPr>
      <w:sz w:val="16"/>
      <w:szCs w:val="16"/>
    </w:rPr>
  </w:style>
  <w:style w:type="character" w:customStyle="1" w:styleId="WW-Absatz-Standardschriftart111111111">
    <w:name w:val="WW-Absatz-Standardschriftart111111111"/>
    <w:rsid w:val="00CC2B48"/>
  </w:style>
  <w:style w:type="character" w:customStyle="1" w:styleId="apple-style-span">
    <w:name w:val="apple-style-span"/>
    <w:basedOn w:val="23"/>
    <w:rsid w:val="00CC2B48"/>
  </w:style>
  <w:style w:type="character" w:customStyle="1" w:styleId="S">
    <w:name w:val="S_Обычный Знак"/>
    <w:rsid w:val="00CC2B48"/>
    <w:rPr>
      <w:sz w:val="24"/>
      <w:szCs w:val="24"/>
      <w:lang w:val="ru-RU" w:bidi="ar-SA"/>
    </w:rPr>
  </w:style>
  <w:style w:type="character" w:customStyle="1" w:styleId="24">
    <w:name w:val="Основной текст с отступом 2 Знак"/>
    <w:rsid w:val="00CC2B48"/>
    <w:rPr>
      <w:sz w:val="24"/>
      <w:szCs w:val="24"/>
      <w:lang w:val="ru-RU" w:bidi="ar-SA"/>
    </w:rPr>
  </w:style>
  <w:style w:type="character" w:customStyle="1" w:styleId="af2">
    <w:name w:val="Символ сноски"/>
    <w:rsid w:val="00CC2B48"/>
    <w:rPr>
      <w:rFonts w:cs="Times New Roman"/>
      <w:vertAlign w:val="superscript"/>
    </w:rPr>
  </w:style>
  <w:style w:type="character" w:customStyle="1" w:styleId="af3">
    <w:name w:val="Текст сноски Знак"/>
    <w:rsid w:val="00CC2B48"/>
    <w:rPr>
      <w:lang w:val="ru-RU" w:bidi="ar-SA"/>
    </w:rPr>
  </w:style>
  <w:style w:type="character" w:customStyle="1" w:styleId="17">
    <w:name w:val="Номер страницы1"/>
    <w:rsid w:val="00CC2B48"/>
    <w:rPr>
      <w:rFonts w:cs="Times New Roman"/>
    </w:rPr>
  </w:style>
  <w:style w:type="character" w:customStyle="1" w:styleId="af4">
    <w:name w:val="Название Знак"/>
    <w:rsid w:val="00CC2B48"/>
    <w:rPr>
      <w:rFonts w:ascii="Times New Roman" w:eastAsia="Times New Roman" w:hAnsi="Times New Roman" w:cs="Times New Roman"/>
      <w:sz w:val="24"/>
    </w:rPr>
  </w:style>
  <w:style w:type="character" w:customStyle="1" w:styleId="18">
    <w:name w:val="Основной шрифт абзаца1"/>
    <w:rsid w:val="00CC2B48"/>
  </w:style>
  <w:style w:type="character" w:styleId="af5">
    <w:name w:val="Strong"/>
    <w:qFormat/>
    <w:rsid w:val="00CC2B48"/>
    <w:rPr>
      <w:b/>
      <w:bCs/>
    </w:rPr>
  </w:style>
  <w:style w:type="character" w:customStyle="1" w:styleId="af6">
    <w:name w:val="Маркеры списка"/>
    <w:rsid w:val="00CC2B48"/>
    <w:rPr>
      <w:rFonts w:ascii="OpenSymbol" w:eastAsia="OpenSymbol" w:hAnsi="OpenSymbol" w:cs="OpenSymbol"/>
    </w:rPr>
  </w:style>
  <w:style w:type="character" w:customStyle="1" w:styleId="ListLabel1">
    <w:name w:val="ListLabel 1"/>
    <w:rsid w:val="00CC2B48"/>
    <w:rPr>
      <w:rFonts w:cs="Symbol"/>
    </w:rPr>
  </w:style>
  <w:style w:type="character" w:customStyle="1" w:styleId="ListLabel2">
    <w:name w:val="ListLabel 2"/>
    <w:rsid w:val="00CC2B48"/>
    <w:rPr>
      <w:rFonts w:cs="Times New Roman"/>
    </w:rPr>
  </w:style>
  <w:style w:type="character" w:customStyle="1" w:styleId="ListLabel3">
    <w:name w:val="ListLabel 3"/>
    <w:rsid w:val="00CC2B48"/>
    <w:rPr>
      <w:rFonts w:cs="OpenSymbol"/>
    </w:rPr>
  </w:style>
  <w:style w:type="character" w:customStyle="1" w:styleId="af7">
    <w:name w:val="Символ нумерации"/>
    <w:rsid w:val="00CC2B48"/>
  </w:style>
  <w:style w:type="character" w:customStyle="1" w:styleId="19">
    <w:name w:val="Текст выноски Знак1"/>
    <w:rsid w:val="00CC2B48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CC2B48"/>
    <w:rPr>
      <w:sz w:val="24"/>
      <w:szCs w:val="24"/>
      <w:lang w:val="x-none"/>
    </w:rPr>
  </w:style>
  <w:style w:type="character" w:customStyle="1" w:styleId="ConsPlusNormal0">
    <w:name w:val="ConsPlusNormal Знак"/>
    <w:rsid w:val="00CC2B48"/>
    <w:rPr>
      <w:rFonts w:ascii="Arial" w:eastAsia="Arial" w:hAnsi="Arial" w:cs="Arial"/>
      <w:kern w:val="1"/>
      <w:lang w:bidi="ar-SA"/>
    </w:rPr>
  </w:style>
  <w:style w:type="paragraph" w:customStyle="1" w:styleId="af8">
    <w:name w:val="Заголовок"/>
    <w:basedOn w:val="a"/>
    <w:next w:val="a0"/>
    <w:rsid w:val="00CC2B48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a"/>
    <w:rsid w:val="00CC2B48"/>
    <w:pPr>
      <w:suppressAutoHyphens/>
      <w:spacing w:after="12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character" w:customStyle="1" w:styleId="1a">
    <w:name w:val="Основной текст Знак1"/>
    <w:basedOn w:val="a1"/>
    <w:link w:val="a0"/>
    <w:rsid w:val="00CC2B48"/>
    <w:rPr>
      <w:rFonts w:ascii="Calibri" w:eastAsia="Calibri" w:hAnsi="Calibri" w:cs="Calibri"/>
      <w:kern w:val="1"/>
      <w:lang w:eastAsia="zh-CN"/>
    </w:rPr>
  </w:style>
  <w:style w:type="paragraph" w:styleId="af9">
    <w:name w:val="List"/>
    <w:basedOn w:val="a0"/>
    <w:rsid w:val="00CC2B48"/>
    <w:rPr>
      <w:rFonts w:cs="Mangal"/>
    </w:rPr>
  </w:style>
  <w:style w:type="paragraph" w:styleId="afa">
    <w:name w:val="caption"/>
    <w:basedOn w:val="a"/>
    <w:next w:val="afb"/>
    <w:qFormat/>
    <w:rsid w:val="00CC2B48"/>
    <w:pPr>
      <w:suppressAutoHyphens/>
      <w:spacing w:line="100" w:lineRule="atLeast"/>
      <w:jc w:val="center"/>
    </w:pPr>
    <w:rPr>
      <w:rFonts w:eastAsia="Times New Roman"/>
      <w:b/>
      <w:bCs/>
      <w:kern w:val="1"/>
      <w:szCs w:val="20"/>
      <w:lang w:eastAsia="zh-CN"/>
    </w:rPr>
  </w:style>
  <w:style w:type="paragraph" w:customStyle="1" w:styleId="42">
    <w:name w:val="Указатель4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33">
    <w:name w:val="Название3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34">
    <w:name w:val="Указатель3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26">
    <w:name w:val="Указатель2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1b">
    <w:name w:val="Название1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1c">
    <w:name w:val="Указатель1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HTML1">
    <w:name w:val="Стандартный HTML1"/>
    <w:basedOn w:val="a"/>
    <w:rsid w:val="00CC2B48"/>
    <w:pPr>
      <w:suppressAutoHyphens/>
      <w:spacing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c">
    <w:name w:val="Знак Знак Знак Знак"/>
    <w:basedOn w:val="a"/>
    <w:rsid w:val="00CC2B48"/>
    <w:pPr>
      <w:suppressAutoHyphens/>
      <w:spacing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d">
    <w:name w:val="Обычный (веб)1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1e">
    <w:name w:val="Красная строка1"/>
    <w:basedOn w:val="a0"/>
    <w:rsid w:val="00CC2B48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CC2B48"/>
    <w:pPr>
      <w:suppressAutoHyphens/>
      <w:spacing w:after="120" w:line="276" w:lineRule="auto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d">
    <w:name w:val="Знак Знак Знак Знак Знак Знак Знак"/>
    <w:basedOn w:val="a"/>
    <w:rsid w:val="00CC2B48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e">
    <w:name w:val="Содержимое таблицы"/>
    <w:basedOn w:val="a"/>
    <w:rsid w:val="00CC2B48"/>
    <w:pPr>
      <w:suppressLineNumbers/>
      <w:suppressAutoHyphens/>
      <w:spacing w:line="100" w:lineRule="atLeast"/>
    </w:pPr>
    <w:rPr>
      <w:rFonts w:eastAsia="Times New Roman"/>
      <w:kern w:val="1"/>
      <w:lang w:eastAsia="zh-CN"/>
    </w:rPr>
  </w:style>
  <w:style w:type="paragraph" w:customStyle="1" w:styleId="27">
    <w:name w:val="Абзац списка2"/>
    <w:basedOn w:val="a"/>
    <w:rsid w:val="00CC2B48"/>
    <w:pPr>
      <w:suppressAutoHyphens/>
      <w:spacing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28">
    <w:name w:val="Без интервала2"/>
    <w:rsid w:val="00CC2B48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S0">
    <w:name w:val="S_Обычный"/>
    <w:basedOn w:val="a"/>
    <w:rsid w:val="00CC2B48"/>
    <w:pPr>
      <w:suppressAutoHyphens/>
      <w:spacing w:line="360" w:lineRule="auto"/>
      <w:ind w:firstLine="709"/>
      <w:jc w:val="both"/>
    </w:pPr>
    <w:rPr>
      <w:rFonts w:ascii="Calibri" w:eastAsia="Calibri" w:hAnsi="Calibri" w:cs="Calibri"/>
      <w:kern w:val="1"/>
      <w:lang w:eastAsia="zh-CN"/>
    </w:rPr>
  </w:style>
  <w:style w:type="paragraph" w:customStyle="1" w:styleId="210">
    <w:name w:val="Основной текст с отступом 21"/>
    <w:basedOn w:val="a"/>
    <w:rsid w:val="00CC2B48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lang w:eastAsia="zh-CN"/>
    </w:rPr>
  </w:style>
  <w:style w:type="paragraph" w:customStyle="1" w:styleId="1f">
    <w:name w:val="Текст сноски1"/>
    <w:basedOn w:val="a"/>
    <w:rsid w:val="00CC2B48"/>
    <w:pPr>
      <w:suppressAutoHyphens/>
      <w:spacing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customStyle="1" w:styleId="29">
    <w:name w:val="Список_маркир.2"/>
    <w:basedOn w:val="a"/>
    <w:rsid w:val="00CC2B48"/>
    <w:pPr>
      <w:tabs>
        <w:tab w:val="left" w:pos="1021"/>
      </w:tabs>
      <w:suppressAutoHyphens/>
      <w:spacing w:line="360" w:lineRule="auto"/>
      <w:ind w:firstLine="567"/>
      <w:jc w:val="both"/>
    </w:pPr>
    <w:rPr>
      <w:rFonts w:eastAsia="Times New Roman"/>
      <w:kern w:val="1"/>
      <w:lang w:eastAsia="zh-CN"/>
    </w:rPr>
  </w:style>
  <w:style w:type="paragraph" w:customStyle="1" w:styleId="1f0">
    <w:name w:val="Текст выноски1"/>
    <w:basedOn w:val="a"/>
    <w:rsid w:val="00CC2B48"/>
    <w:pPr>
      <w:suppressAutoHyphens/>
      <w:spacing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b">
    <w:name w:val="Subtitle"/>
    <w:basedOn w:val="af8"/>
    <w:next w:val="a0"/>
    <w:link w:val="aff"/>
    <w:qFormat/>
    <w:rsid w:val="00CC2B48"/>
    <w:pPr>
      <w:jc w:val="center"/>
    </w:pPr>
    <w:rPr>
      <w:i/>
      <w:iCs/>
    </w:rPr>
  </w:style>
  <w:style w:type="character" w:customStyle="1" w:styleId="aff">
    <w:name w:val="Подзаголовок Знак"/>
    <w:basedOn w:val="a1"/>
    <w:link w:val="afb"/>
    <w:rsid w:val="00CC2B48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CC2B4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f0">
    <w:name w:val="Заголовок таблицы"/>
    <w:basedOn w:val="afe"/>
    <w:rsid w:val="00CC2B48"/>
    <w:pPr>
      <w:jc w:val="center"/>
    </w:pPr>
    <w:rPr>
      <w:b/>
      <w:bCs/>
    </w:rPr>
  </w:style>
  <w:style w:type="paragraph" w:customStyle="1" w:styleId="2a">
    <w:name w:val="Обычный2"/>
    <w:rsid w:val="00CC2B48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CC2B48"/>
    <w:pPr>
      <w:numPr>
        <w:ilvl w:val="0"/>
        <w:numId w:val="0"/>
      </w:numPr>
      <w:suppressAutoHyphens w:val="0"/>
      <w:spacing w:after="120" w:line="240" w:lineRule="auto"/>
      <w:ind w:left="709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CC2B48"/>
    <w:pPr>
      <w:widowControl w:val="0"/>
      <w:suppressLineNumbers/>
      <w:suppressAutoHyphens/>
      <w:textAlignment w:val="baseline"/>
    </w:pPr>
    <w:rPr>
      <w:rFonts w:ascii="Arial" w:eastAsia="Arial Unicode MS" w:hAnsi="Arial" w:cs="Mangal"/>
      <w:kern w:val="1"/>
      <w:lang w:eastAsia="zh-CN" w:bidi="hi-IN"/>
    </w:rPr>
  </w:style>
  <w:style w:type="paragraph" w:customStyle="1" w:styleId="Standard">
    <w:name w:val="Standard"/>
    <w:next w:val="a8"/>
    <w:rsid w:val="00CC2B4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7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.scli.ru/ru/legal_texts/act_municipal_education/index.php?do4=document&amp;id4=96e20c02-1b12-465a-b64c-24aa922700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B6F12-E77D-4C39-938E-6089FB47E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4657</Words>
  <Characters>26546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46</cp:revision>
  <cp:lastPrinted>2017-05-02T05:01:00Z</cp:lastPrinted>
  <dcterms:created xsi:type="dcterms:W3CDTF">2017-04-19T13:37:00Z</dcterms:created>
  <dcterms:modified xsi:type="dcterms:W3CDTF">2017-05-02T05:02:00Z</dcterms:modified>
</cp:coreProperties>
</file>