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80" w:rsidRDefault="001E3580" w:rsidP="00990EB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91EBD" w:rsidRPr="00D91EBD" w:rsidRDefault="00D91EBD" w:rsidP="00D91E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7A2C5D">
        <w:rPr>
          <w:rFonts w:ascii="Times New Roman" w:hAnsi="Times New Roman" w:cs="Times New Roman"/>
          <w:sz w:val="28"/>
          <w:szCs w:val="28"/>
          <w:lang w:eastAsia="ru-RU"/>
        </w:rPr>
        <w:t xml:space="preserve"> ДЕГТЯРЕНСКОГО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</w:t>
      </w:r>
    </w:p>
    <w:p w:rsidR="00D91EBD" w:rsidRDefault="00D91EBD" w:rsidP="00D91E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Default="00D91EBD" w:rsidP="00D91E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ПОСТАНОВЛЕНИЕ</w:t>
      </w:r>
    </w:p>
    <w:p w:rsid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Default="007A2C5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="00D91EBD"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1EBD">
        <w:rPr>
          <w:rFonts w:ascii="Times New Roman" w:hAnsi="Times New Roman" w:cs="Times New Roman"/>
          <w:sz w:val="28"/>
          <w:szCs w:val="28"/>
          <w:lang w:eastAsia="ru-RU"/>
        </w:rPr>
        <w:t xml:space="preserve">августа  </w:t>
      </w:r>
      <w:r w:rsidR="00D91EBD" w:rsidRPr="00D91EBD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D91EB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D91EBD" w:rsidRPr="00D91EBD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D91EBD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D91EB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91EB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91EB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91EB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91EB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91EB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91EB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91EBD"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36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мониторинга </w:t>
      </w:r>
    </w:p>
    <w:p w:rsidR="00D91EBD" w:rsidRPr="00D91EBD" w:rsidRDefault="007A2C5D" w:rsidP="00D91E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системы теплоснабжения Дегтяренского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сельского поселения Каменского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муниципального района Воронежской области</w:t>
      </w:r>
    </w:p>
    <w:p w:rsid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N 131-РФ "</w:t>
      </w:r>
      <w:proofErr w:type="gram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>Об</w:t>
      </w:r>
      <w:proofErr w:type="gramEnd"/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общих принципах организации местного самоуправления </w:t>
      </w:r>
      <w:proofErr w:type="gram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Федерации", статьей б Федерального закона от 27 июля 2010 года N 190</w:t>
      </w:r>
    </w:p>
    <w:p w:rsidR="007A2C5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>-ФЗ «О теплоснабжении» и приказа Министерства энергетики Российской Федерации от 12 марта 2013 года N 103 «Об утверждении правил оценки готовности 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 w:cs="Times New Roman"/>
          <w:sz w:val="28"/>
          <w:szCs w:val="28"/>
          <w:lang w:eastAsia="ru-RU"/>
        </w:rPr>
        <w:t>отопительному периоду»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Жилищным кодексом Российской Федерации от  29.12. 2004 г. (в ред. от 28.07.2012г.), Постановлением Правительства РФ от 06.05. 2011 года N 354 "О предоставлении коммунальных услуг собственникам и пользователям помещений в многоквартирных домах и жилых домов</w:t>
      </w:r>
      <w:proofErr w:type="gramEnd"/>
      <w:r w:rsidRPr="00D91EBD">
        <w:rPr>
          <w:rFonts w:ascii="Times New Roman" w:hAnsi="Times New Roman" w:cs="Times New Roman"/>
          <w:sz w:val="28"/>
          <w:szCs w:val="28"/>
          <w:lang w:eastAsia="ru-RU"/>
        </w:rPr>
        <w:t>", приказом Госстроя РФ от 20.08.2001 N 191,в целях обеспечения надежного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теплоснабжения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потребителей на территории муниципального образования администрация </w:t>
      </w:r>
      <w:r w:rsidR="007A2C5D">
        <w:rPr>
          <w:rFonts w:ascii="Times New Roman" w:hAnsi="Times New Roman" w:cs="Times New Roman"/>
          <w:sz w:val="28"/>
          <w:szCs w:val="28"/>
          <w:lang w:eastAsia="ru-RU"/>
        </w:rPr>
        <w:t xml:space="preserve">Дегтяренского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Pr="00D91EBD" w:rsidRDefault="00D91EBD" w:rsidP="00D91E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ПОСТАНОВЛЯЕТ: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1.Утвердить прилагаемый порядок мониторинга системы теплоснабжени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A2C5D">
        <w:rPr>
          <w:rFonts w:ascii="Times New Roman" w:hAnsi="Times New Roman" w:cs="Times New Roman"/>
          <w:sz w:val="28"/>
          <w:szCs w:val="28"/>
          <w:lang w:eastAsia="ru-RU"/>
        </w:rPr>
        <w:t xml:space="preserve"> Дегтяренского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области.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3.Постановление вступает в силу со дня его подписания.</w:t>
      </w:r>
    </w:p>
    <w:p w:rsid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 w:rsidR="007A2C5D">
        <w:rPr>
          <w:rFonts w:ascii="Times New Roman" w:hAnsi="Times New Roman" w:cs="Times New Roman"/>
          <w:sz w:val="28"/>
          <w:szCs w:val="28"/>
          <w:lang w:eastAsia="ru-RU"/>
        </w:rPr>
        <w:t xml:space="preserve">  Дегтяренского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           </w:t>
      </w:r>
      <w:r w:rsidR="007A2C5D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 w:rsidR="007A2C5D">
        <w:rPr>
          <w:rFonts w:ascii="Times New Roman" w:hAnsi="Times New Roman" w:cs="Times New Roman"/>
          <w:sz w:val="28"/>
          <w:szCs w:val="28"/>
          <w:lang w:eastAsia="ru-RU"/>
        </w:rPr>
        <w:t>С.И.Савченко</w:t>
      </w:r>
      <w:proofErr w:type="spellEnd"/>
    </w:p>
    <w:p w:rsid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Pr="00D91EBD" w:rsidRDefault="004A3826" w:rsidP="004A38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D91EBD" w:rsidRPr="00D91EBD">
        <w:rPr>
          <w:rFonts w:ascii="Times New Roman" w:hAnsi="Times New Roman" w:cs="Times New Roman"/>
          <w:sz w:val="28"/>
          <w:szCs w:val="28"/>
          <w:lang w:eastAsia="ru-RU"/>
        </w:rPr>
        <w:t>Утвержден</w:t>
      </w:r>
    </w:p>
    <w:p w:rsidR="00D91EBD" w:rsidRPr="00D91EBD" w:rsidRDefault="00D91EBD" w:rsidP="004A3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4A3826" w:rsidRDefault="00172485" w:rsidP="004A3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Дегтяренского </w:t>
      </w:r>
      <w:r w:rsidR="004A382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4A3826" w:rsidRDefault="004A3826" w:rsidP="004A3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Каменского муниципального района </w:t>
      </w:r>
    </w:p>
    <w:p w:rsidR="00D91EBD" w:rsidRDefault="004A3826" w:rsidP="004A38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D91EBD" w:rsidRPr="00D91EBD" w:rsidRDefault="00D91EBD" w:rsidP="004A3826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172485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="004A3826">
        <w:rPr>
          <w:rFonts w:ascii="Times New Roman" w:hAnsi="Times New Roman" w:cs="Times New Roman"/>
          <w:sz w:val="28"/>
          <w:szCs w:val="28"/>
          <w:lang w:eastAsia="ru-RU"/>
        </w:rPr>
        <w:t xml:space="preserve"> августа</w:t>
      </w: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4A3826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г. N</w:t>
      </w:r>
      <w:r w:rsidR="004A38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72485">
        <w:rPr>
          <w:rFonts w:ascii="Times New Roman" w:hAnsi="Times New Roman" w:cs="Times New Roman"/>
          <w:sz w:val="28"/>
          <w:szCs w:val="28"/>
          <w:lang w:eastAsia="ru-RU"/>
        </w:rPr>
        <w:t>36</w:t>
      </w:r>
    </w:p>
    <w:p w:rsidR="004A3826" w:rsidRDefault="004A3826" w:rsidP="004A38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Pr="00D91EBD" w:rsidRDefault="00D91EBD" w:rsidP="004A38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О Р Я Д О К</w:t>
      </w:r>
    </w:p>
    <w:p w:rsidR="004A3826" w:rsidRDefault="00D91EBD" w:rsidP="004A38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мониторинга системы теплоснабжения </w:t>
      </w:r>
      <w:r w:rsidR="00A37AD8">
        <w:rPr>
          <w:rFonts w:ascii="Times New Roman" w:hAnsi="Times New Roman" w:cs="Times New Roman"/>
          <w:sz w:val="28"/>
          <w:szCs w:val="28"/>
          <w:lang w:eastAsia="ru-RU"/>
        </w:rPr>
        <w:t xml:space="preserve"> Дегтяренского </w:t>
      </w:r>
      <w:r w:rsidR="004A382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</w:t>
      </w:r>
    </w:p>
    <w:p w:rsidR="00D91EBD" w:rsidRPr="00D91EBD" w:rsidRDefault="00D91EBD" w:rsidP="004A38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Настоящий Порядок определяет взаимодействие органов местного самоуправления, теплоснабжающих и </w:t>
      </w:r>
      <w:proofErr w:type="spell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>теплосетевых</w:t>
      </w:r>
      <w:proofErr w:type="spellEnd"/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организаций при создании и функционировании системы мониторинга теплоснабжения.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Система мониторинга состояния системы </w:t>
      </w:r>
      <w:proofErr w:type="gram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>теплоснабжения</w:t>
      </w:r>
      <w:r w:rsidR="004A382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D91EBD">
        <w:rPr>
          <w:rFonts w:ascii="Times New Roman" w:hAnsi="Times New Roman" w:cs="Times New Roman"/>
          <w:sz w:val="28"/>
          <w:szCs w:val="28"/>
          <w:lang w:eastAsia="ru-RU"/>
        </w:rPr>
        <w:t>это</w:t>
      </w:r>
      <w:proofErr w:type="gramEnd"/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комплексная система наблюдений, оценки и прогноза состояния тепловых сетей</w:t>
      </w:r>
      <w:r w:rsidR="004A38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 w:cs="Times New Roman"/>
          <w:sz w:val="28"/>
          <w:szCs w:val="28"/>
          <w:lang w:eastAsia="ru-RU"/>
        </w:rPr>
        <w:t>(далее-система мониторинга).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Целями создания и функционирования системы мониторинга теплоснабжения являются повышение надежности и безопасности систем теплоснабжения, снижение затрат на проведение</w:t>
      </w:r>
      <w:r w:rsidR="004A38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 w:cs="Times New Roman"/>
          <w:sz w:val="28"/>
          <w:szCs w:val="28"/>
          <w:lang w:eastAsia="ru-RU"/>
        </w:rPr>
        <w:t>аварийно-</w:t>
      </w:r>
      <w:r w:rsidR="004A3826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D91EBD">
        <w:rPr>
          <w:rFonts w:ascii="Times New Roman" w:hAnsi="Times New Roman" w:cs="Times New Roman"/>
          <w:sz w:val="28"/>
          <w:szCs w:val="28"/>
          <w:lang w:eastAsia="ru-RU"/>
        </w:rPr>
        <w:t>осстановительных работ</w:t>
      </w:r>
      <w:r w:rsidR="004A38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 w:cs="Times New Roman"/>
          <w:sz w:val="28"/>
          <w:szCs w:val="28"/>
          <w:lang w:eastAsia="ru-RU"/>
        </w:rPr>
        <w:t>посредством реализации мероприятий по предупреждению, предотвращению, выявлению и ликвидации аварийных ситуаций.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Основными задачами системы мониторинга являются: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-сбор, обработка и анализ данных о состоянии объектов теплоснабжения,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статистических данных об аварийности на системах теплоснабжения и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проводимых на них ремонтных работ;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-оптимизация </w:t>
      </w:r>
      <w:proofErr w:type="gram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>процесса составления планов проведения ремонтных работ</w:t>
      </w:r>
      <w:proofErr w:type="gramEnd"/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на теплосетях;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-эффективное планирование выделения финансовых средств </w:t>
      </w:r>
      <w:proofErr w:type="gram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содержание и проведение ремонтных работ на теплосетях.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Функционирование системы мониторинга осуществляется на </w:t>
      </w:r>
      <w:proofErr w:type="gram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>объектовом</w:t>
      </w:r>
      <w:proofErr w:type="gramEnd"/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>муниципальном</w:t>
      </w:r>
      <w:proofErr w:type="gramEnd"/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уровнях.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На объектовом уровне организационно-методическое руководство и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координацию деятельности системы мониторинга осуществляют организации, эксплуатирующие теплосети.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На муниципальном уровне организационно-методическое руководство и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координацию деятельности системы мониторинга осуществляет </w:t>
      </w:r>
    </w:p>
    <w:p w:rsidR="004A3826" w:rsidRDefault="00D91EBD" w:rsidP="004A38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A37AD8">
        <w:rPr>
          <w:rFonts w:ascii="Times New Roman" w:hAnsi="Times New Roman" w:cs="Times New Roman"/>
          <w:sz w:val="28"/>
          <w:szCs w:val="28"/>
          <w:lang w:eastAsia="ru-RU"/>
        </w:rPr>
        <w:t xml:space="preserve">  Дегтяренского </w:t>
      </w:r>
      <w:r w:rsidR="004A3826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Каменского муниципального района Воронежской области</w:t>
      </w:r>
    </w:p>
    <w:p w:rsidR="00D91EBD" w:rsidRPr="00D91EBD" w:rsidRDefault="00D91EBD" w:rsidP="004A38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Система мониторинга включает в себя: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-сбор данных;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-хранение, обработку и представление данных;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-анализ и выдачу информации для принятия решения.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Сбор данных.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Система сбора данных мониторинга за состоянием тепловых сетей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объединяет в себе все</w:t>
      </w:r>
      <w:r w:rsidR="004A38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 w:cs="Times New Roman"/>
          <w:sz w:val="28"/>
          <w:szCs w:val="28"/>
          <w:lang w:eastAsia="ru-RU"/>
        </w:rPr>
        <w:t>существующие методы наблюдения за тепловыми сетями на территории муниципального образования.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В систему сбора данных вносятся данные по проведенным ремонтам и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сведения, накапливаемые эксплуатационным персоналом.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Собира</w:t>
      </w:r>
      <w:r w:rsidR="004A3826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D91EBD">
        <w:rPr>
          <w:rFonts w:ascii="Times New Roman" w:hAnsi="Times New Roman" w:cs="Times New Roman"/>
          <w:sz w:val="28"/>
          <w:szCs w:val="28"/>
          <w:lang w:eastAsia="ru-RU"/>
        </w:rPr>
        <w:t>тся</w:t>
      </w:r>
      <w:r w:rsidR="004A38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91EBD">
        <w:rPr>
          <w:rFonts w:ascii="Times New Roman" w:hAnsi="Times New Roman" w:cs="Times New Roman"/>
          <w:sz w:val="28"/>
          <w:szCs w:val="28"/>
          <w:lang w:eastAsia="ru-RU"/>
        </w:rPr>
        <w:t>следующая информация: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-паспортная база данных технологического оборудования прокладок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тепловых сетей;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-расположение смежных коммуникаций в 5-ти метровой зоне вдоль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прокладки теплосети, схема дренажных и канализационных сетей;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-исполнительная документация в электронном виде (аксонометрические </w:t>
      </w:r>
      <w:proofErr w:type="gramEnd"/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схемы теплопроводов);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данные о грунтах в зоне прокладки теплосети (уровень грунтовых вод).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В интересах взаимодействия при угрозе или возникновении ЧС, анализ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данных для управления производится администрацией муниципального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образования</w:t>
      </w:r>
      <w:proofErr w:type="gram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На основе анализа базы данных принимается соответствующее решение.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Хранение, обработка и представление данных: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База данных хранится и обрабатывается в теплоснабжающей организации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Анализ и выдача информации для принятия решения.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Система анализа и выдачи информации в тепловых сетях направлена </w:t>
      </w:r>
      <w:proofErr w:type="gram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задачи оптимизации планов ремонта на основе выбора из сетей,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>имеющих</w:t>
      </w:r>
      <w:proofErr w:type="gramEnd"/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повреждения, самых ненадежных, исходя из данного объема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финансирования.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Основным источником информации для обработки данных являются 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результаты </w:t>
      </w:r>
      <w:proofErr w:type="spell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>опрессовки</w:t>
      </w:r>
      <w:proofErr w:type="spellEnd"/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в ремонтный период, </w:t>
      </w:r>
      <w:proofErr w:type="gram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применяется как основной метод диагностики и планирования ремонтов и перекладок тепловых сетей.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91EBD">
        <w:rPr>
          <w:rFonts w:ascii="Times New Roman" w:hAnsi="Times New Roman" w:cs="Times New Roman"/>
          <w:sz w:val="28"/>
          <w:szCs w:val="28"/>
          <w:lang w:eastAsia="ru-RU"/>
        </w:rPr>
        <w:t>Данные мониторинга накладываются на актуальные па</w:t>
      </w:r>
    </w:p>
    <w:p w:rsidR="00D91EBD" w:rsidRP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D91EBD">
        <w:rPr>
          <w:rFonts w:ascii="Times New Roman" w:hAnsi="Times New Roman" w:cs="Times New Roman"/>
          <w:sz w:val="28"/>
          <w:szCs w:val="28"/>
          <w:lang w:eastAsia="ru-RU"/>
        </w:rPr>
        <w:t>спортные</w:t>
      </w:r>
      <w:proofErr w:type="spellEnd"/>
      <w:r w:rsidRPr="00D91EBD">
        <w:rPr>
          <w:rFonts w:ascii="Times New Roman" w:hAnsi="Times New Roman" w:cs="Times New Roman"/>
          <w:sz w:val="28"/>
          <w:szCs w:val="28"/>
          <w:lang w:eastAsia="ru-RU"/>
        </w:rPr>
        <w:t xml:space="preserve"> характеристики объекта в целях выявления истинного состояния объекта, исключения ложной информации и принятия оптимального управленческого решения.</w:t>
      </w:r>
    </w:p>
    <w:p w:rsidR="00D91EBD" w:rsidRDefault="00D91EBD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3826" w:rsidRDefault="004A3826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3826" w:rsidRDefault="004A3826" w:rsidP="004A382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 w:rsidR="00A37AD8">
        <w:rPr>
          <w:rFonts w:ascii="Times New Roman" w:hAnsi="Times New Roman" w:cs="Times New Roman"/>
          <w:sz w:val="28"/>
          <w:szCs w:val="28"/>
          <w:lang w:eastAsia="ru-RU"/>
        </w:rPr>
        <w:t xml:space="preserve">  Дегтяренского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</w:t>
      </w:r>
      <w:r w:rsidR="00A37AD8">
        <w:rPr>
          <w:rFonts w:ascii="Times New Roman" w:hAnsi="Times New Roman" w:cs="Times New Roman"/>
          <w:sz w:val="28"/>
          <w:szCs w:val="28"/>
          <w:lang w:eastAsia="ru-RU"/>
        </w:rPr>
        <w:t xml:space="preserve">ения                      </w:t>
      </w:r>
      <w:proofErr w:type="spellStart"/>
      <w:r w:rsidR="00A37AD8">
        <w:rPr>
          <w:rFonts w:ascii="Times New Roman" w:hAnsi="Times New Roman" w:cs="Times New Roman"/>
          <w:sz w:val="28"/>
          <w:szCs w:val="28"/>
          <w:lang w:eastAsia="ru-RU"/>
        </w:rPr>
        <w:t>С.И.Савченко</w:t>
      </w:r>
      <w:proofErr w:type="spellEnd"/>
    </w:p>
    <w:p w:rsidR="004A3826" w:rsidRPr="00D91EBD" w:rsidRDefault="004A3826" w:rsidP="00D91E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5193F" w:rsidRDefault="0025193F"/>
    <w:sectPr w:rsidR="00251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DB5"/>
    <w:rsid w:val="00172485"/>
    <w:rsid w:val="001E3580"/>
    <w:rsid w:val="0025193F"/>
    <w:rsid w:val="004A3826"/>
    <w:rsid w:val="006537A7"/>
    <w:rsid w:val="00702DB5"/>
    <w:rsid w:val="007A2C5D"/>
    <w:rsid w:val="00990EBF"/>
    <w:rsid w:val="00A37AD8"/>
    <w:rsid w:val="00C51D2B"/>
    <w:rsid w:val="00D109BF"/>
    <w:rsid w:val="00D9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6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4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3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9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3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0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2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2017-08-24T06:28:00Z</cp:lastPrinted>
  <dcterms:created xsi:type="dcterms:W3CDTF">2017-08-28T04:08:00Z</dcterms:created>
  <dcterms:modified xsi:type="dcterms:W3CDTF">2017-08-28T04:14:00Z</dcterms:modified>
</cp:coreProperties>
</file>