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D0" w:rsidRPr="006020E4" w:rsidRDefault="008877D0" w:rsidP="006020E4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6020E4">
        <w:rPr>
          <w:rFonts w:ascii="Arial" w:eastAsia="Times New Roman" w:hAnsi="Arial" w:cs="Arial"/>
          <w:kern w:val="1"/>
          <w:sz w:val="24"/>
          <w:szCs w:val="24"/>
          <w:lang w:eastAsia="ru-RU"/>
        </w:rPr>
        <w:t>Администрация</w:t>
      </w:r>
    </w:p>
    <w:p w:rsidR="008877D0" w:rsidRPr="006020E4" w:rsidRDefault="0009372E" w:rsidP="006020E4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6020E4">
        <w:rPr>
          <w:rFonts w:ascii="Arial" w:eastAsia="Times New Roman" w:hAnsi="Arial" w:cs="Arial"/>
          <w:kern w:val="1"/>
          <w:sz w:val="24"/>
          <w:szCs w:val="24"/>
          <w:lang w:eastAsia="ru-RU"/>
        </w:rPr>
        <w:t>Дегтяренского</w:t>
      </w:r>
      <w:r w:rsidR="008877D0" w:rsidRPr="006020E4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сельского поселения</w:t>
      </w:r>
    </w:p>
    <w:p w:rsidR="008877D0" w:rsidRPr="006020E4" w:rsidRDefault="008877D0" w:rsidP="006020E4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6020E4">
        <w:rPr>
          <w:rFonts w:ascii="Arial" w:eastAsia="Times New Roman" w:hAnsi="Arial" w:cs="Arial"/>
          <w:kern w:val="1"/>
          <w:sz w:val="24"/>
          <w:szCs w:val="24"/>
          <w:lang w:eastAsia="ru-RU"/>
        </w:rPr>
        <w:t>Каменского муниципального района</w:t>
      </w:r>
    </w:p>
    <w:p w:rsidR="008877D0" w:rsidRPr="006020E4" w:rsidRDefault="008877D0" w:rsidP="006020E4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6020E4">
        <w:rPr>
          <w:rFonts w:ascii="Arial" w:eastAsia="Times New Roman" w:hAnsi="Arial" w:cs="Arial"/>
          <w:kern w:val="1"/>
          <w:sz w:val="24"/>
          <w:szCs w:val="24"/>
          <w:lang w:eastAsia="ru-RU"/>
        </w:rPr>
        <w:t>Воронежской области</w:t>
      </w:r>
    </w:p>
    <w:p w:rsidR="008877D0" w:rsidRPr="006020E4" w:rsidRDefault="008877D0" w:rsidP="006020E4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6020E4">
        <w:rPr>
          <w:rFonts w:ascii="Arial" w:eastAsia="Times New Roman" w:hAnsi="Arial" w:cs="Arial"/>
          <w:kern w:val="1"/>
          <w:sz w:val="24"/>
          <w:szCs w:val="24"/>
          <w:lang w:eastAsia="ru-RU"/>
        </w:rPr>
        <w:t>ПОСТАНОВЛЕНИЕ</w:t>
      </w:r>
    </w:p>
    <w:p w:rsidR="008877D0" w:rsidRPr="006020E4" w:rsidRDefault="008877D0" w:rsidP="006020E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8877D0" w:rsidRPr="006020E4" w:rsidRDefault="008877D0" w:rsidP="006020E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6020E4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« </w:t>
      </w:r>
      <w:r w:rsidR="00F05E90" w:rsidRPr="006020E4">
        <w:rPr>
          <w:rFonts w:ascii="Arial" w:eastAsia="Times New Roman" w:hAnsi="Arial" w:cs="Arial"/>
          <w:kern w:val="1"/>
          <w:sz w:val="24"/>
          <w:szCs w:val="24"/>
          <w:lang w:eastAsia="ru-RU"/>
        </w:rPr>
        <w:t>27</w:t>
      </w:r>
      <w:r w:rsidRPr="006020E4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»</w:t>
      </w:r>
      <w:r w:rsidR="00487D0D" w:rsidRPr="006020E4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</w:t>
      </w:r>
      <w:r w:rsidR="00F05E90" w:rsidRPr="006020E4">
        <w:rPr>
          <w:rFonts w:ascii="Arial" w:eastAsia="Times New Roman" w:hAnsi="Arial" w:cs="Arial"/>
          <w:kern w:val="1"/>
          <w:sz w:val="24"/>
          <w:szCs w:val="24"/>
          <w:lang w:eastAsia="ru-RU"/>
        </w:rPr>
        <w:t>апреля</w:t>
      </w:r>
      <w:r w:rsidR="006020E4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</w:t>
      </w:r>
      <w:r w:rsidRPr="006020E4">
        <w:rPr>
          <w:rFonts w:ascii="Arial" w:eastAsia="Times New Roman" w:hAnsi="Arial" w:cs="Arial"/>
          <w:kern w:val="1"/>
          <w:sz w:val="24"/>
          <w:szCs w:val="24"/>
          <w:lang w:eastAsia="ru-RU"/>
        </w:rPr>
        <w:t>20</w:t>
      </w:r>
      <w:r w:rsidR="00487D0D" w:rsidRPr="006020E4">
        <w:rPr>
          <w:rFonts w:ascii="Arial" w:eastAsia="Times New Roman" w:hAnsi="Arial" w:cs="Arial"/>
          <w:kern w:val="1"/>
          <w:sz w:val="24"/>
          <w:szCs w:val="24"/>
          <w:lang w:eastAsia="ru-RU"/>
        </w:rPr>
        <w:t>2</w:t>
      </w:r>
      <w:r w:rsidR="0086031C" w:rsidRPr="006020E4">
        <w:rPr>
          <w:rFonts w:ascii="Arial" w:eastAsia="Times New Roman" w:hAnsi="Arial" w:cs="Arial"/>
          <w:kern w:val="1"/>
          <w:sz w:val="24"/>
          <w:szCs w:val="24"/>
          <w:lang w:eastAsia="ru-RU"/>
        </w:rPr>
        <w:t>3</w:t>
      </w:r>
      <w:r w:rsidRPr="006020E4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г.</w:t>
      </w:r>
      <w:r w:rsidR="006020E4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</w:t>
      </w:r>
      <w:r w:rsidRPr="006020E4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№ </w:t>
      </w:r>
      <w:r w:rsidR="00F05E90" w:rsidRPr="006020E4">
        <w:rPr>
          <w:rFonts w:ascii="Arial" w:eastAsia="Times New Roman" w:hAnsi="Arial" w:cs="Arial"/>
          <w:kern w:val="1"/>
          <w:sz w:val="24"/>
          <w:szCs w:val="24"/>
          <w:lang w:eastAsia="ru-RU"/>
        </w:rPr>
        <w:t>23</w:t>
      </w:r>
    </w:p>
    <w:p w:rsidR="008877D0" w:rsidRPr="006020E4" w:rsidRDefault="008877D0" w:rsidP="006020E4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</w:p>
    <w:p w:rsidR="008877D0" w:rsidRPr="006020E4" w:rsidRDefault="008877D0" w:rsidP="006020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6020E4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О внесении изменений в постановление администрации </w:t>
      </w:r>
      <w:r w:rsidR="0009372E" w:rsidRPr="006020E4">
        <w:rPr>
          <w:rFonts w:ascii="Arial" w:eastAsia="Lucida Sans Unicode" w:hAnsi="Arial" w:cs="Arial"/>
          <w:bCs/>
          <w:kern w:val="1"/>
          <w:sz w:val="24"/>
          <w:szCs w:val="24"/>
        </w:rPr>
        <w:t>Дегтяренского</w:t>
      </w:r>
      <w:r w:rsidRPr="006020E4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сельского поселения Каменского муниципального района Воронежской области</w:t>
      </w:r>
      <w:r w:rsidR="006020E4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Pr="006020E4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от </w:t>
      </w:r>
      <w:r w:rsidR="0009372E" w:rsidRPr="006020E4">
        <w:rPr>
          <w:rFonts w:ascii="Arial" w:eastAsia="Lucida Sans Unicode" w:hAnsi="Arial" w:cs="Arial"/>
          <w:bCs/>
          <w:kern w:val="1"/>
          <w:sz w:val="24"/>
          <w:szCs w:val="24"/>
        </w:rPr>
        <w:t>22</w:t>
      </w:r>
      <w:r w:rsidRPr="006020E4">
        <w:rPr>
          <w:rFonts w:ascii="Arial" w:eastAsia="Lucida Sans Unicode" w:hAnsi="Arial" w:cs="Arial"/>
          <w:bCs/>
          <w:kern w:val="1"/>
          <w:sz w:val="24"/>
          <w:szCs w:val="24"/>
        </w:rPr>
        <w:t>.0</w:t>
      </w:r>
      <w:r w:rsidR="0009372E" w:rsidRPr="006020E4">
        <w:rPr>
          <w:rFonts w:ascii="Arial" w:eastAsia="Lucida Sans Unicode" w:hAnsi="Arial" w:cs="Arial"/>
          <w:bCs/>
          <w:kern w:val="1"/>
          <w:sz w:val="24"/>
          <w:szCs w:val="24"/>
        </w:rPr>
        <w:t>7</w:t>
      </w:r>
      <w:r w:rsidRPr="006020E4">
        <w:rPr>
          <w:rFonts w:ascii="Arial" w:eastAsia="Lucida Sans Unicode" w:hAnsi="Arial" w:cs="Arial"/>
          <w:bCs/>
          <w:kern w:val="1"/>
          <w:sz w:val="24"/>
          <w:szCs w:val="24"/>
        </w:rPr>
        <w:t>.20</w:t>
      </w:r>
      <w:r w:rsidR="0086031C" w:rsidRPr="006020E4">
        <w:rPr>
          <w:rFonts w:ascii="Arial" w:eastAsia="Lucida Sans Unicode" w:hAnsi="Arial" w:cs="Arial"/>
          <w:bCs/>
          <w:kern w:val="1"/>
          <w:sz w:val="24"/>
          <w:szCs w:val="24"/>
        </w:rPr>
        <w:t>21</w:t>
      </w:r>
      <w:r w:rsidRPr="006020E4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г. № </w:t>
      </w:r>
      <w:r w:rsidR="0009372E" w:rsidRPr="006020E4">
        <w:rPr>
          <w:rFonts w:ascii="Arial" w:eastAsia="Lucida Sans Unicode" w:hAnsi="Arial" w:cs="Arial"/>
          <w:bCs/>
          <w:kern w:val="1"/>
          <w:sz w:val="24"/>
          <w:szCs w:val="24"/>
        </w:rPr>
        <w:t>40</w:t>
      </w:r>
      <w:r w:rsidRPr="006020E4">
        <w:rPr>
          <w:rFonts w:ascii="Arial" w:eastAsia="Times New Roman" w:hAnsi="Arial" w:cs="Arial"/>
          <w:bCs/>
          <w:sz w:val="24"/>
          <w:szCs w:val="24"/>
        </w:rPr>
        <w:t xml:space="preserve"> «Об утверждении</w:t>
      </w:r>
      <w:r w:rsidR="006020E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6031C" w:rsidRPr="006020E4">
        <w:rPr>
          <w:rFonts w:ascii="Arial" w:eastAsia="Times New Roman" w:hAnsi="Arial" w:cs="Arial"/>
          <w:bCs/>
          <w:sz w:val="24"/>
          <w:szCs w:val="24"/>
        </w:rPr>
        <w:t>административного регламента по предоставлению муниципальной услуги «Признание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домом»</w:t>
      </w:r>
    </w:p>
    <w:p w:rsidR="008877D0" w:rsidRPr="006020E4" w:rsidRDefault="008877D0" w:rsidP="006020E4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6020E4">
        <w:rPr>
          <w:rFonts w:ascii="Arial" w:eastAsia="Lucida Sans Unicode" w:hAnsi="Arial" w:cs="Arial"/>
          <w:kern w:val="1"/>
          <w:sz w:val="24"/>
          <w:szCs w:val="24"/>
        </w:rPr>
        <w:t xml:space="preserve">В соответствии с </w:t>
      </w:r>
      <w:r w:rsidR="0086031C" w:rsidRPr="006020E4">
        <w:rPr>
          <w:rFonts w:ascii="Arial" w:eastAsia="Lucida Sans Unicode" w:hAnsi="Arial" w:cs="Arial"/>
          <w:kern w:val="1"/>
          <w:sz w:val="24"/>
          <w:szCs w:val="24"/>
        </w:rPr>
        <w:t>протестом прокуратуры</w:t>
      </w:r>
      <w:r w:rsidR="003A7BC2" w:rsidRPr="006020E4">
        <w:rPr>
          <w:rFonts w:ascii="Arial" w:eastAsia="Lucida Sans Unicode" w:hAnsi="Arial" w:cs="Arial"/>
          <w:kern w:val="1"/>
          <w:sz w:val="24"/>
          <w:szCs w:val="24"/>
        </w:rPr>
        <w:t xml:space="preserve"> с протестом прокуратуры Каменского района от 28.03.2023</w:t>
      </w:r>
      <w:r w:rsidR="00F84443" w:rsidRPr="006020E4">
        <w:rPr>
          <w:rFonts w:ascii="Arial" w:eastAsia="Lucida Sans Unicode" w:hAnsi="Arial" w:cs="Arial"/>
          <w:kern w:val="1"/>
          <w:sz w:val="24"/>
          <w:szCs w:val="24"/>
        </w:rPr>
        <w:t xml:space="preserve"> г №2-1-2023 на отдельные положения постановления администрации </w:t>
      </w:r>
      <w:r w:rsidR="0009372E" w:rsidRPr="006020E4">
        <w:rPr>
          <w:rFonts w:ascii="Arial" w:eastAsia="Lucida Sans Unicode" w:hAnsi="Arial" w:cs="Arial"/>
          <w:kern w:val="1"/>
          <w:sz w:val="24"/>
          <w:szCs w:val="24"/>
        </w:rPr>
        <w:t>Дегтяренского</w:t>
      </w:r>
      <w:r w:rsidR="00F84443" w:rsidRPr="006020E4">
        <w:rPr>
          <w:rFonts w:ascii="Arial" w:eastAsia="Lucida Sans Unicode" w:hAnsi="Arial" w:cs="Arial"/>
          <w:kern w:val="1"/>
          <w:sz w:val="24"/>
          <w:szCs w:val="24"/>
        </w:rPr>
        <w:t xml:space="preserve"> сельского поселения Каменс</w:t>
      </w:r>
      <w:r w:rsidR="0009372E" w:rsidRPr="006020E4">
        <w:rPr>
          <w:rFonts w:ascii="Arial" w:eastAsia="Lucida Sans Unicode" w:hAnsi="Arial" w:cs="Arial"/>
          <w:kern w:val="1"/>
          <w:sz w:val="24"/>
          <w:szCs w:val="24"/>
        </w:rPr>
        <w:t>кого муниципального района от 22.07.2021 г. №40</w:t>
      </w:r>
      <w:r w:rsidR="00F84443" w:rsidRPr="006020E4">
        <w:rPr>
          <w:rFonts w:ascii="Arial" w:eastAsia="Lucida Sans Unicode" w:hAnsi="Arial" w:cs="Arial"/>
          <w:kern w:val="1"/>
          <w:sz w:val="24"/>
          <w:szCs w:val="24"/>
        </w:rPr>
        <w:t xml:space="preserve"> «Об утверждении административного регламента администрации </w:t>
      </w:r>
      <w:r w:rsidR="0009372E" w:rsidRPr="006020E4">
        <w:rPr>
          <w:rFonts w:ascii="Arial" w:eastAsia="Lucida Sans Unicode" w:hAnsi="Arial" w:cs="Arial"/>
          <w:kern w:val="1"/>
          <w:sz w:val="24"/>
          <w:szCs w:val="24"/>
        </w:rPr>
        <w:t>Дегтяренского</w:t>
      </w:r>
      <w:r w:rsidR="00F84443" w:rsidRPr="006020E4">
        <w:rPr>
          <w:rFonts w:ascii="Arial" w:eastAsia="Lucida Sans Unicode" w:hAnsi="Arial" w:cs="Arial"/>
          <w:kern w:val="1"/>
          <w:sz w:val="24"/>
          <w:szCs w:val="24"/>
        </w:rPr>
        <w:t xml:space="preserve"> сельского поселения Каменского муниципального района Воронежской области</w:t>
      </w:r>
      <w:r w:rsidR="00B75AFF" w:rsidRPr="006020E4">
        <w:rPr>
          <w:rFonts w:ascii="Arial" w:eastAsia="Lucida Sans Unicode" w:hAnsi="Arial" w:cs="Arial"/>
          <w:kern w:val="1"/>
          <w:sz w:val="24"/>
          <w:szCs w:val="24"/>
        </w:rPr>
        <w:t xml:space="preserve"> по предо</w:t>
      </w:r>
      <w:r w:rsidR="00317573" w:rsidRPr="006020E4">
        <w:rPr>
          <w:rFonts w:ascii="Arial" w:eastAsia="Lucida Sans Unicode" w:hAnsi="Arial" w:cs="Arial"/>
          <w:kern w:val="1"/>
          <w:sz w:val="24"/>
          <w:szCs w:val="24"/>
        </w:rPr>
        <w:t>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домом».</w:t>
      </w:r>
    </w:p>
    <w:p w:rsidR="008877D0" w:rsidRPr="006020E4" w:rsidRDefault="008877D0" w:rsidP="006020E4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6020E4">
        <w:rPr>
          <w:rFonts w:ascii="Arial" w:eastAsia="Lucida Sans Unicode" w:hAnsi="Arial" w:cs="Arial"/>
          <w:bCs/>
          <w:kern w:val="1"/>
          <w:sz w:val="24"/>
          <w:szCs w:val="24"/>
        </w:rPr>
        <w:t>П О С Т А Н О В Л Я Е Т:</w:t>
      </w:r>
    </w:p>
    <w:p w:rsidR="008877D0" w:rsidRPr="006020E4" w:rsidRDefault="008877D0" w:rsidP="006020E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6020E4">
        <w:rPr>
          <w:rFonts w:ascii="Arial" w:eastAsia="Lucida Sans Unicode" w:hAnsi="Arial" w:cs="Arial"/>
          <w:kern w:val="1"/>
          <w:sz w:val="24"/>
          <w:szCs w:val="24"/>
        </w:rPr>
        <w:t xml:space="preserve">Внести </w:t>
      </w:r>
      <w:r w:rsidRPr="006020E4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в постановление администрации </w:t>
      </w:r>
      <w:r w:rsidR="0009372E" w:rsidRPr="006020E4">
        <w:rPr>
          <w:rFonts w:ascii="Arial" w:eastAsia="Lucida Sans Unicode" w:hAnsi="Arial" w:cs="Arial"/>
          <w:bCs/>
          <w:kern w:val="1"/>
          <w:sz w:val="24"/>
          <w:szCs w:val="24"/>
        </w:rPr>
        <w:t>Дегтяренского</w:t>
      </w:r>
      <w:r w:rsidRPr="006020E4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сельского поселения Каменского муниципального района Воронежской области</w:t>
      </w:r>
      <w:r w:rsidR="006020E4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Pr="006020E4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от </w:t>
      </w:r>
      <w:r w:rsidR="0009372E" w:rsidRPr="006020E4">
        <w:rPr>
          <w:rFonts w:ascii="Arial" w:eastAsia="Lucida Sans Unicode" w:hAnsi="Arial" w:cs="Arial"/>
          <w:bCs/>
          <w:kern w:val="1"/>
          <w:sz w:val="24"/>
          <w:szCs w:val="24"/>
        </w:rPr>
        <w:t>22</w:t>
      </w:r>
      <w:r w:rsidRPr="006020E4">
        <w:rPr>
          <w:rFonts w:ascii="Arial" w:eastAsia="Lucida Sans Unicode" w:hAnsi="Arial" w:cs="Arial"/>
          <w:bCs/>
          <w:kern w:val="1"/>
          <w:sz w:val="24"/>
          <w:szCs w:val="24"/>
        </w:rPr>
        <w:t>.0</w:t>
      </w:r>
      <w:r w:rsidR="0009372E" w:rsidRPr="006020E4">
        <w:rPr>
          <w:rFonts w:ascii="Arial" w:eastAsia="Lucida Sans Unicode" w:hAnsi="Arial" w:cs="Arial"/>
          <w:bCs/>
          <w:kern w:val="1"/>
          <w:sz w:val="24"/>
          <w:szCs w:val="24"/>
        </w:rPr>
        <w:t>7</w:t>
      </w:r>
      <w:r w:rsidRPr="006020E4">
        <w:rPr>
          <w:rFonts w:ascii="Arial" w:eastAsia="Lucida Sans Unicode" w:hAnsi="Arial" w:cs="Arial"/>
          <w:bCs/>
          <w:kern w:val="1"/>
          <w:sz w:val="24"/>
          <w:szCs w:val="24"/>
        </w:rPr>
        <w:t>.20</w:t>
      </w:r>
      <w:r w:rsidR="00317573" w:rsidRPr="006020E4">
        <w:rPr>
          <w:rFonts w:ascii="Arial" w:eastAsia="Lucida Sans Unicode" w:hAnsi="Arial" w:cs="Arial"/>
          <w:bCs/>
          <w:kern w:val="1"/>
          <w:sz w:val="24"/>
          <w:szCs w:val="24"/>
        </w:rPr>
        <w:t>21</w:t>
      </w:r>
      <w:r w:rsidRPr="006020E4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г. №</w:t>
      </w:r>
      <w:r w:rsidR="0009372E" w:rsidRPr="006020E4">
        <w:rPr>
          <w:rFonts w:ascii="Arial" w:eastAsia="Lucida Sans Unicode" w:hAnsi="Arial" w:cs="Arial"/>
          <w:bCs/>
          <w:kern w:val="1"/>
          <w:sz w:val="24"/>
          <w:szCs w:val="24"/>
        </w:rPr>
        <w:t>40</w:t>
      </w:r>
      <w:r w:rsidRPr="006020E4">
        <w:rPr>
          <w:rFonts w:ascii="Arial" w:eastAsia="Times New Roman" w:hAnsi="Arial" w:cs="Arial"/>
          <w:bCs/>
          <w:sz w:val="24"/>
          <w:szCs w:val="24"/>
        </w:rPr>
        <w:t xml:space="preserve"> «Об утверждении </w:t>
      </w:r>
      <w:r w:rsidR="00317573" w:rsidRPr="006020E4">
        <w:rPr>
          <w:rFonts w:ascii="Arial" w:eastAsia="Times New Roman" w:hAnsi="Arial" w:cs="Arial"/>
          <w:bCs/>
          <w:sz w:val="24"/>
          <w:szCs w:val="24"/>
        </w:rPr>
        <w:t>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домом»</w:t>
      </w:r>
      <w:r w:rsidRPr="006020E4">
        <w:rPr>
          <w:rFonts w:ascii="Arial" w:eastAsia="Lucida Sans Unicode" w:hAnsi="Arial" w:cs="Arial"/>
          <w:kern w:val="1"/>
          <w:sz w:val="24"/>
          <w:szCs w:val="24"/>
        </w:rPr>
        <w:t xml:space="preserve"> следующие </w:t>
      </w:r>
      <w:r w:rsidR="00151921" w:rsidRPr="006020E4">
        <w:rPr>
          <w:rFonts w:ascii="Arial" w:eastAsia="Lucida Sans Unicode" w:hAnsi="Arial" w:cs="Arial"/>
          <w:kern w:val="1"/>
          <w:sz w:val="24"/>
          <w:szCs w:val="24"/>
        </w:rPr>
        <w:t>дополнения</w:t>
      </w:r>
      <w:r w:rsidRPr="006020E4">
        <w:rPr>
          <w:rFonts w:ascii="Arial" w:eastAsia="Lucida Sans Unicode" w:hAnsi="Arial" w:cs="Arial"/>
          <w:kern w:val="1"/>
          <w:sz w:val="24"/>
          <w:szCs w:val="24"/>
        </w:rPr>
        <w:t>:</w:t>
      </w:r>
    </w:p>
    <w:p w:rsidR="00943025" w:rsidRPr="006020E4" w:rsidRDefault="00943025" w:rsidP="006020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6020E4">
        <w:rPr>
          <w:rFonts w:ascii="Arial" w:eastAsia="Lucida Sans Unicode" w:hAnsi="Arial" w:cs="Arial"/>
          <w:bCs/>
          <w:kern w:val="1"/>
          <w:sz w:val="24"/>
          <w:szCs w:val="24"/>
        </w:rPr>
        <w:t>1.1.</w:t>
      </w:r>
      <w:r w:rsidRPr="006020E4">
        <w:rPr>
          <w:rFonts w:ascii="Arial" w:eastAsia="Lucida Sans Unicode" w:hAnsi="Arial" w:cs="Arial"/>
          <w:bCs/>
          <w:kern w:val="1"/>
          <w:sz w:val="24"/>
          <w:szCs w:val="24"/>
        </w:rPr>
        <w:tab/>
        <w:t>Пункт 2.2 Регламента изложить в следующей редакции:</w:t>
      </w:r>
    </w:p>
    <w:p w:rsidR="00943025" w:rsidRPr="006020E4" w:rsidRDefault="00943025" w:rsidP="006020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6020E4">
        <w:rPr>
          <w:rFonts w:ascii="Arial" w:eastAsia="Lucida Sans Unicode" w:hAnsi="Arial" w:cs="Arial"/>
          <w:bCs/>
          <w:kern w:val="1"/>
          <w:sz w:val="24"/>
          <w:szCs w:val="24"/>
        </w:rPr>
        <w:t>«Результат предоставления муниципальной услуги.</w:t>
      </w:r>
    </w:p>
    <w:p w:rsidR="00943025" w:rsidRPr="006020E4" w:rsidRDefault="00943025" w:rsidP="006020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6020E4">
        <w:rPr>
          <w:rFonts w:ascii="Arial" w:eastAsia="Lucida Sans Unicode" w:hAnsi="Arial" w:cs="Arial"/>
          <w:bCs/>
          <w:kern w:val="1"/>
          <w:sz w:val="24"/>
          <w:szCs w:val="24"/>
        </w:rPr>
        <w:t>Результатом предоставления муниципальной услуги является принятие Комиссией решения (в виде заключения) о соответствии помещения жилым помещением, и о его пригодности для проживания,</w:t>
      </w:r>
      <w:r w:rsidR="006020E4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Pr="006020E4">
        <w:rPr>
          <w:rFonts w:ascii="Arial" w:eastAsia="Lucida Sans Unicode" w:hAnsi="Arial" w:cs="Arial"/>
          <w:bCs/>
          <w:kern w:val="1"/>
          <w:sz w:val="24"/>
          <w:szCs w:val="24"/>
        </w:rPr>
        <w:t>о</w:t>
      </w:r>
      <w:r w:rsidR="006020E4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Pr="006020E4">
        <w:rPr>
          <w:rFonts w:ascii="Arial" w:eastAsia="Lucida Sans Unicode" w:hAnsi="Arial" w:cs="Arial"/>
          <w:bCs/>
          <w:kern w:val="1"/>
          <w:sz w:val="24"/>
          <w:szCs w:val="24"/>
        </w:rPr>
        <w:t>признании помещения непригодным для проживания, о признании многоквартирного дома аварийным и подлежащим реконструкции, о признании многоквартирного дома аварийным и подлежащим сносу и издание распоряжения администрацией Дегтяренского сельского поселения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помещения подлежащим капитальному ремонту, реконструкции или перепланировке (при необходимости с технико-экономической обоснованием) с целью приведения утраченных в</w:t>
      </w:r>
      <w:r w:rsidR="006020E4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Pr="006020E4">
        <w:rPr>
          <w:rFonts w:ascii="Arial" w:eastAsia="Lucida Sans Unicode" w:hAnsi="Arial" w:cs="Arial"/>
          <w:bCs/>
          <w:kern w:val="1"/>
          <w:sz w:val="24"/>
          <w:szCs w:val="24"/>
        </w:rPr>
        <w:t>процессе эксплуатации характеристик жилого помещения в соответствие с установленными в настоящем положении требованиями, об отсутствии оснований для признания многоквартирного дома аварийным и подлежащим сносу, об отсутствии оснований для признания помещения непригодным для проживания».</w:t>
      </w:r>
    </w:p>
    <w:p w:rsidR="00943025" w:rsidRPr="006020E4" w:rsidRDefault="00943025" w:rsidP="006020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6020E4">
        <w:rPr>
          <w:rFonts w:ascii="Arial" w:eastAsia="Lucida Sans Unicode" w:hAnsi="Arial" w:cs="Arial"/>
          <w:bCs/>
          <w:kern w:val="1"/>
          <w:sz w:val="24"/>
          <w:szCs w:val="24"/>
        </w:rPr>
        <w:t>1.2.Абзац 1 пункта</w:t>
      </w:r>
      <w:r w:rsidR="006020E4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Pr="006020E4">
        <w:rPr>
          <w:rFonts w:ascii="Arial" w:eastAsia="Lucida Sans Unicode" w:hAnsi="Arial" w:cs="Arial"/>
          <w:bCs/>
          <w:kern w:val="1"/>
          <w:sz w:val="24"/>
          <w:szCs w:val="24"/>
        </w:rPr>
        <w:t>2.9.3 Регламента изложить дополнить подпунктом 7:</w:t>
      </w:r>
    </w:p>
    <w:p w:rsidR="00943025" w:rsidRPr="006020E4" w:rsidRDefault="00943025" w:rsidP="006020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6020E4">
        <w:rPr>
          <w:rFonts w:ascii="Arial" w:eastAsia="Lucida Sans Unicode" w:hAnsi="Arial" w:cs="Arial"/>
          <w:bCs/>
          <w:kern w:val="1"/>
          <w:sz w:val="24"/>
          <w:szCs w:val="24"/>
        </w:rPr>
        <w:t xml:space="preserve">«об отсутствии оснований для признания жилого помещения непригодным для </w:t>
      </w:r>
      <w:r w:rsidRPr="006020E4">
        <w:rPr>
          <w:rFonts w:ascii="Arial" w:eastAsia="Lucida Sans Unicode" w:hAnsi="Arial" w:cs="Arial"/>
          <w:bCs/>
          <w:kern w:val="1"/>
          <w:sz w:val="24"/>
          <w:szCs w:val="24"/>
        </w:rPr>
        <w:lastRenderedPageBreak/>
        <w:t>проживания».</w:t>
      </w:r>
    </w:p>
    <w:p w:rsidR="008877D0" w:rsidRPr="006020E4" w:rsidRDefault="00F33C75" w:rsidP="006020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F33C75">
        <w:rPr>
          <w:rFonts w:ascii="Arial" w:eastAsia="Lucida Sans Unicode" w:hAnsi="Arial" w:cs="Arial"/>
          <w:bCs/>
          <w:kern w:val="1"/>
          <w:sz w:val="24"/>
          <w:szCs w:val="24"/>
        </w:rPr>
        <w:t>2</w:t>
      </w:r>
      <w:r w:rsidR="008877D0" w:rsidRPr="006020E4">
        <w:rPr>
          <w:rFonts w:ascii="Arial" w:eastAsia="Lucida Sans Unicode" w:hAnsi="Arial" w:cs="Arial"/>
          <w:bCs/>
          <w:kern w:val="1"/>
          <w:sz w:val="24"/>
          <w:szCs w:val="24"/>
        </w:rPr>
        <w:t>.</w:t>
      </w:r>
      <w:r w:rsidR="006020E4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="008877D0" w:rsidRPr="006020E4">
        <w:rPr>
          <w:rFonts w:ascii="Arial" w:eastAsia="Lucida Sans Unicode" w:hAnsi="Arial" w:cs="Arial"/>
          <w:bCs/>
          <w:kern w:val="1"/>
          <w:sz w:val="24"/>
          <w:szCs w:val="24"/>
        </w:rPr>
        <w:t>Настоящее постановление вступает в силу с даты его подписания.</w:t>
      </w:r>
    </w:p>
    <w:p w:rsidR="00943025" w:rsidRPr="006020E4" w:rsidRDefault="00F33C75" w:rsidP="006020E4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>
        <w:rPr>
          <w:rFonts w:ascii="Arial" w:eastAsia="Lucida Sans Unicode" w:hAnsi="Arial" w:cs="Arial"/>
          <w:bCs/>
          <w:kern w:val="1"/>
          <w:sz w:val="24"/>
          <w:szCs w:val="24"/>
          <w:lang w:val="en-US"/>
        </w:rPr>
        <w:t>3</w:t>
      </w:r>
      <w:bookmarkStart w:id="0" w:name="_GoBack"/>
      <w:bookmarkEnd w:id="0"/>
      <w:r w:rsidR="008877D0" w:rsidRPr="006020E4">
        <w:rPr>
          <w:rFonts w:ascii="Arial" w:eastAsia="Lucida Sans Unicode" w:hAnsi="Arial" w:cs="Arial"/>
          <w:bCs/>
          <w:kern w:val="1"/>
          <w:sz w:val="24"/>
          <w:szCs w:val="24"/>
        </w:rPr>
        <w:t xml:space="preserve">. </w:t>
      </w:r>
      <w:r w:rsidR="008877D0" w:rsidRPr="006020E4">
        <w:rPr>
          <w:rFonts w:ascii="Arial" w:eastAsia="Lucida Sans Unicode" w:hAnsi="Arial" w:cs="Arial"/>
          <w:kern w:val="1"/>
          <w:sz w:val="24"/>
          <w:szCs w:val="24"/>
        </w:rPr>
        <w:t>Контроль</w:t>
      </w:r>
      <w:r w:rsidR="0068594B" w:rsidRPr="006020E4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="008877D0" w:rsidRPr="006020E4">
        <w:rPr>
          <w:rFonts w:ascii="Arial" w:eastAsia="Lucida Sans Unicode" w:hAnsi="Arial" w:cs="Arial"/>
          <w:kern w:val="1"/>
          <w:sz w:val="24"/>
          <w:szCs w:val="24"/>
        </w:rPr>
        <w:t>за исполнением настоящего постановления</w:t>
      </w:r>
      <w:r w:rsidR="006020E4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="008877D0" w:rsidRPr="006020E4">
        <w:rPr>
          <w:rFonts w:ascii="Arial" w:eastAsia="Lucida Sans Unicode" w:hAnsi="Arial" w:cs="Arial"/>
          <w:kern w:val="1"/>
          <w:sz w:val="24"/>
          <w:szCs w:val="24"/>
        </w:rPr>
        <w:t>оставляю за собой.</w:t>
      </w:r>
    </w:p>
    <w:p w:rsidR="008877D0" w:rsidRPr="006020E4" w:rsidRDefault="006020E4" w:rsidP="006020E4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>
        <w:rPr>
          <w:rFonts w:ascii="Arial" w:eastAsia="Times New Roman" w:hAnsi="Arial" w:cs="Arial"/>
          <w:kern w:val="1"/>
          <w:sz w:val="24"/>
          <w:szCs w:val="24"/>
        </w:rPr>
        <w:t xml:space="preserve"> </w:t>
      </w:r>
      <w:r w:rsidR="008877D0" w:rsidRPr="006020E4">
        <w:rPr>
          <w:rFonts w:ascii="Arial" w:eastAsia="Times New Roman" w:hAnsi="Arial" w:cs="Arial"/>
          <w:kern w:val="1"/>
          <w:sz w:val="24"/>
          <w:szCs w:val="24"/>
        </w:rPr>
        <w:t xml:space="preserve">Глава </w:t>
      </w:r>
      <w:r w:rsidR="0009372E" w:rsidRPr="006020E4">
        <w:rPr>
          <w:rFonts w:ascii="Arial" w:eastAsia="Times New Roman" w:hAnsi="Arial" w:cs="Arial"/>
          <w:kern w:val="1"/>
          <w:sz w:val="24"/>
          <w:szCs w:val="24"/>
        </w:rPr>
        <w:t>Дегтяренского</w:t>
      </w:r>
      <w:r w:rsidR="00943025" w:rsidRPr="006020E4">
        <w:rPr>
          <w:rFonts w:ascii="Arial" w:eastAsia="Times New Roman" w:hAnsi="Arial" w:cs="Arial"/>
          <w:kern w:val="1"/>
          <w:sz w:val="24"/>
          <w:szCs w:val="24"/>
        </w:rPr>
        <w:t xml:space="preserve"> сельского поселения</w:t>
      </w:r>
      <w:r>
        <w:rPr>
          <w:rFonts w:ascii="Arial" w:eastAsia="Times New Roman" w:hAnsi="Arial" w:cs="Arial"/>
          <w:kern w:val="1"/>
          <w:sz w:val="24"/>
          <w:szCs w:val="24"/>
        </w:rPr>
        <w:t xml:space="preserve"> </w:t>
      </w:r>
      <w:r w:rsidR="00943025" w:rsidRPr="006020E4">
        <w:rPr>
          <w:rFonts w:ascii="Arial" w:eastAsia="Times New Roman" w:hAnsi="Arial" w:cs="Arial"/>
          <w:kern w:val="1"/>
          <w:sz w:val="24"/>
          <w:szCs w:val="24"/>
        </w:rPr>
        <w:t>С.И.Савченко</w:t>
      </w:r>
    </w:p>
    <w:sectPr w:rsidR="008877D0" w:rsidRPr="006020E4" w:rsidSect="006020E4">
      <w:headerReference w:type="default" r:id="rId9"/>
      <w:footnotePr>
        <w:pos w:val="beneathText"/>
      </w:footnotePr>
      <w:pgSz w:w="11905" w:h="16837"/>
      <w:pgMar w:top="2268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EA" w:rsidRDefault="00BC60EA">
      <w:pPr>
        <w:spacing w:after="0" w:line="240" w:lineRule="auto"/>
      </w:pPr>
      <w:r>
        <w:separator/>
      </w:r>
    </w:p>
  </w:endnote>
  <w:endnote w:type="continuationSeparator" w:id="0">
    <w:p w:rsidR="00BC60EA" w:rsidRDefault="00BC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EA" w:rsidRDefault="00BC60EA">
      <w:pPr>
        <w:spacing w:after="0" w:line="240" w:lineRule="auto"/>
      </w:pPr>
      <w:r>
        <w:separator/>
      </w:r>
    </w:p>
  </w:footnote>
  <w:footnote w:type="continuationSeparator" w:id="0">
    <w:p w:rsidR="00BC60EA" w:rsidRDefault="00BC6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272" w:rsidRDefault="00A03680">
    <w:pPr>
      <w:pStyle w:val="a3"/>
      <w:jc w:val="center"/>
    </w:pPr>
    <w:r>
      <w:fldChar w:fldCharType="begin"/>
    </w:r>
    <w:r w:rsidR="008877D0">
      <w:instrText xml:space="preserve"> PAGE   \* MERGEFORMAT </w:instrText>
    </w:r>
    <w:r>
      <w:fldChar w:fldCharType="separate"/>
    </w:r>
    <w:r w:rsidR="00F33C75">
      <w:rPr>
        <w:noProof/>
      </w:rPr>
      <w:t>2</w:t>
    </w:r>
    <w:r>
      <w:fldChar w:fldCharType="end"/>
    </w:r>
  </w:p>
  <w:p w:rsidR="001E5272" w:rsidRDefault="00BC60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C3ED2"/>
    <w:multiLevelType w:val="multilevel"/>
    <w:tmpl w:val="D83626E4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551"/>
    <w:rsid w:val="0009372E"/>
    <w:rsid w:val="000A1394"/>
    <w:rsid w:val="000D7318"/>
    <w:rsid w:val="00110164"/>
    <w:rsid w:val="00151921"/>
    <w:rsid w:val="002428C7"/>
    <w:rsid w:val="0027686E"/>
    <w:rsid w:val="0030766F"/>
    <w:rsid w:val="00317573"/>
    <w:rsid w:val="003A7BC2"/>
    <w:rsid w:val="00465364"/>
    <w:rsid w:val="00487D0D"/>
    <w:rsid w:val="004B5DE3"/>
    <w:rsid w:val="006020E4"/>
    <w:rsid w:val="0068594B"/>
    <w:rsid w:val="00713E39"/>
    <w:rsid w:val="007931BE"/>
    <w:rsid w:val="007F63E7"/>
    <w:rsid w:val="0086031C"/>
    <w:rsid w:val="00873551"/>
    <w:rsid w:val="008877D0"/>
    <w:rsid w:val="00887EE4"/>
    <w:rsid w:val="0090567A"/>
    <w:rsid w:val="00943025"/>
    <w:rsid w:val="009C0AC2"/>
    <w:rsid w:val="009D0F05"/>
    <w:rsid w:val="009D4FE3"/>
    <w:rsid w:val="00A03680"/>
    <w:rsid w:val="00A71A50"/>
    <w:rsid w:val="00AF0D7F"/>
    <w:rsid w:val="00B14FFC"/>
    <w:rsid w:val="00B75AFF"/>
    <w:rsid w:val="00BA75B2"/>
    <w:rsid w:val="00BC60EA"/>
    <w:rsid w:val="00C118A0"/>
    <w:rsid w:val="00F05E90"/>
    <w:rsid w:val="00F33C75"/>
    <w:rsid w:val="00F84443"/>
    <w:rsid w:val="00FF6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77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877D0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9C0A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5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77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877D0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EBFEC-8A10-41EF-859D-B11644C8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16</cp:revision>
  <cp:lastPrinted>2023-04-27T11:02:00Z</cp:lastPrinted>
  <dcterms:created xsi:type="dcterms:W3CDTF">2023-04-03T06:49:00Z</dcterms:created>
  <dcterms:modified xsi:type="dcterms:W3CDTF">2023-05-16T13:05:00Z</dcterms:modified>
</cp:coreProperties>
</file>