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56" w:rsidRDefault="00A54156" w:rsidP="006D1656">
      <w:pPr>
        <w:jc w:val="center"/>
        <w:rPr>
          <w:sz w:val="28"/>
          <w:szCs w:val="28"/>
          <w:lang w:val="ru-RU"/>
        </w:rPr>
      </w:pP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Совет народных депутатов </w:t>
      </w:r>
      <w:r w:rsidR="00227673">
        <w:rPr>
          <w:b/>
          <w:sz w:val="28"/>
          <w:szCs w:val="28"/>
          <w:lang w:val="ru-RU"/>
        </w:rPr>
        <w:t xml:space="preserve"> Дегтяренского </w:t>
      </w:r>
      <w:r w:rsidRPr="00A54156">
        <w:rPr>
          <w:b/>
          <w:sz w:val="28"/>
          <w:szCs w:val="28"/>
          <w:lang w:val="ru-RU"/>
        </w:rPr>
        <w:t xml:space="preserve"> сельского поселения</w:t>
      </w: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>Воронежской области</w:t>
      </w:r>
    </w:p>
    <w:p w:rsidR="006D1656" w:rsidRDefault="006D1656" w:rsidP="006D1656">
      <w:pPr>
        <w:pStyle w:val="a3"/>
        <w:rPr>
          <w:b/>
          <w:sz w:val="40"/>
          <w:szCs w:val="20"/>
        </w:rPr>
      </w:pPr>
      <w:r>
        <w:t xml:space="preserve">                                                                                          </w:t>
      </w:r>
    </w:p>
    <w:p w:rsidR="006D1656" w:rsidRDefault="006D1656" w:rsidP="006D1656">
      <w:pPr>
        <w:pStyle w:val="a3"/>
        <w:rPr>
          <w:b/>
        </w:rPr>
      </w:pPr>
      <w:r>
        <w:rPr>
          <w:b/>
        </w:rPr>
        <w:t>РЕШЕНИЕ</w:t>
      </w:r>
    </w:p>
    <w:p w:rsidR="006D1656" w:rsidRDefault="006D1656" w:rsidP="006D1656">
      <w:pPr>
        <w:pStyle w:val="a3"/>
        <w:rPr>
          <w:b/>
          <w:sz w:val="36"/>
          <w:szCs w:val="36"/>
        </w:rPr>
      </w:pPr>
    </w:p>
    <w:p w:rsidR="006D1656" w:rsidRPr="00A54156" w:rsidRDefault="001C2B2D" w:rsidP="006D1656">
      <w:pPr>
        <w:pStyle w:val="a3"/>
        <w:jc w:val="both"/>
        <w:rPr>
          <w:b/>
          <w:sz w:val="28"/>
          <w:szCs w:val="20"/>
        </w:rPr>
      </w:pPr>
      <w:r>
        <w:rPr>
          <w:b/>
          <w:sz w:val="28"/>
        </w:rPr>
        <w:t xml:space="preserve">От 28 марта </w:t>
      </w:r>
      <w:r w:rsidR="005D3F35">
        <w:rPr>
          <w:b/>
          <w:sz w:val="28"/>
        </w:rPr>
        <w:t xml:space="preserve"> 2019</w:t>
      </w:r>
      <w:r w:rsidR="00A54156" w:rsidRPr="00A54156">
        <w:rPr>
          <w:b/>
          <w:sz w:val="28"/>
        </w:rPr>
        <w:t xml:space="preserve"> года</w:t>
      </w:r>
      <w:r w:rsidR="006D1656" w:rsidRPr="00A54156">
        <w:rPr>
          <w:b/>
          <w:sz w:val="28"/>
        </w:rPr>
        <w:t xml:space="preserve">                                                 </w:t>
      </w:r>
      <w:r w:rsidR="00A54156" w:rsidRPr="00A54156">
        <w:rPr>
          <w:b/>
          <w:sz w:val="28"/>
        </w:rPr>
        <w:t xml:space="preserve">                           №</w:t>
      </w:r>
      <w:r>
        <w:rPr>
          <w:b/>
          <w:sz w:val="28"/>
        </w:rPr>
        <w:t xml:space="preserve"> 154</w:t>
      </w:r>
      <w:r w:rsidR="006D1656" w:rsidRPr="00A54156">
        <w:rPr>
          <w:b/>
          <w:sz w:val="28"/>
        </w:rPr>
        <w:t xml:space="preserve">                                                                                      </w:t>
      </w:r>
    </w:p>
    <w:p w:rsidR="006D1656" w:rsidRPr="007250A4" w:rsidRDefault="006D1656" w:rsidP="006D1656">
      <w:pPr>
        <w:ind w:right="5101"/>
        <w:jc w:val="both"/>
        <w:rPr>
          <w:bCs/>
          <w:sz w:val="28"/>
          <w:szCs w:val="28"/>
          <w:lang w:val="ru-RU"/>
        </w:rPr>
      </w:pPr>
    </w:p>
    <w:p w:rsidR="006D1656" w:rsidRPr="001C2B2D" w:rsidRDefault="006D1656" w:rsidP="000F51D4">
      <w:pPr>
        <w:autoSpaceDE w:val="0"/>
        <w:autoSpaceDN w:val="0"/>
        <w:adjustRightInd w:val="0"/>
        <w:ind w:right="4110"/>
        <w:jc w:val="both"/>
        <w:outlineLvl w:val="0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О </w:t>
      </w:r>
      <w:r>
        <w:rPr>
          <w:bCs/>
          <w:sz w:val="28"/>
          <w:szCs w:val="28"/>
          <w:lang w:val="ru-RU"/>
        </w:rPr>
        <w:t xml:space="preserve">внесении изменений в решение Совета народных депутатов </w:t>
      </w:r>
      <w:r w:rsidR="00227673">
        <w:rPr>
          <w:bCs/>
          <w:sz w:val="28"/>
          <w:szCs w:val="28"/>
          <w:lang w:val="ru-RU"/>
        </w:rPr>
        <w:t xml:space="preserve"> Дегтяренского </w:t>
      </w:r>
      <w:r>
        <w:rPr>
          <w:bCs/>
          <w:sz w:val="28"/>
          <w:szCs w:val="28"/>
          <w:lang w:val="ru-RU"/>
        </w:rPr>
        <w:t xml:space="preserve"> сельского поселения </w:t>
      </w:r>
      <w:r w:rsidRPr="001C2B2D">
        <w:rPr>
          <w:bCs/>
          <w:sz w:val="28"/>
          <w:szCs w:val="28"/>
          <w:lang w:val="ru-RU"/>
        </w:rPr>
        <w:t xml:space="preserve">от </w:t>
      </w:r>
      <w:r w:rsidR="00227673" w:rsidRPr="001C2B2D">
        <w:rPr>
          <w:bCs/>
          <w:sz w:val="28"/>
          <w:szCs w:val="28"/>
          <w:lang w:val="ru-RU"/>
        </w:rPr>
        <w:t xml:space="preserve">  </w:t>
      </w:r>
      <w:r w:rsidR="00552936" w:rsidRPr="001C2B2D">
        <w:rPr>
          <w:bCs/>
          <w:sz w:val="28"/>
          <w:szCs w:val="28"/>
          <w:lang w:val="ru-RU"/>
        </w:rPr>
        <w:t>22.04.</w:t>
      </w:r>
      <w:r w:rsidR="000F51D4" w:rsidRPr="001C2B2D">
        <w:rPr>
          <w:bCs/>
          <w:sz w:val="28"/>
          <w:szCs w:val="28"/>
          <w:lang w:val="ru-RU"/>
        </w:rPr>
        <w:t xml:space="preserve">2016 </w:t>
      </w:r>
      <w:r w:rsidRPr="001C2B2D">
        <w:rPr>
          <w:bCs/>
          <w:sz w:val="28"/>
          <w:szCs w:val="28"/>
          <w:lang w:val="ru-RU"/>
        </w:rPr>
        <w:t>г. №</w:t>
      </w:r>
      <w:r w:rsidR="00405208" w:rsidRPr="001C2B2D">
        <w:rPr>
          <w:bCs/>
          <w:sz w:val="28"/>
          <w:szCs w:val="28"/>
          <w:lang w:val="ru-RU"/>
        </w:rPr>
        <w:t xml:space="preserve"> </w:t>
      </w:r>
      <w:r w:rsidR="00F47F0E" w:rsidRPr="001C2B2D">
        <w:rPr>
          <w:bCs/>
          <w:sz w:val="28"/>
          <w:szCs w:val="28"/>
          <w:lang w:val="ru-RU"/>
        </w:rPr>
        <w:t>34</w:t>
      </w:r>
      <w:r w:rsidRPr="001C2B2D">
        <w:rPr>
          <w:bCs/>
          <w:sz w:val="28"/>
          <w:szCs w:val="28"/>
          <w:lang w:val="ru-RU"/>
        </w:rPr>
        <w:t xml:space="preserve"> «</w:t>
      </w:r>
      <w:r w:rsidR="000F51D4" w:rsidRPr="001C2B2D">
        <w:rPr>
          <w:bCs/>
          <w:sz w:val="28"/>
          <w:szCs w:val="28"/>
          <w:lang w:val="ru-RU"/>
        </w:rPr>
        <w:t xml:space="preserve">Об утверждении Порядка проведения антикоррупционной экспертизы нормативных правовых актов и проектов нормативных правовых актов Совета народных депутатов  </w:t>
      </w:r>
      <w:r w:rsidR="00F47F0E" w:rsidRPr="001C2B2D">
        <w:rPr>
          <w:bCs/>
          <w:sz w:val="28"/>
          <w:szCs w:val="28"/>
          <w:lang w:val="ru-RU"/>
        </w:rPr>
        <w:t xml:space="preserve">Дегтяренского </w:t>
      </w:r>
      <w:r w:rsidR="000F51D4" w:rsidRPr="001C2B2D">
        <w:rPr>
          <w:bCs/>
          <w:sz w:val="28"/>
          <w:szCs w:val="28"/>
          <w:lang w:val="ru-RU"/>
        </w:rPr>
        <w:t xml:space="preserve">  сельского поселения Каменского   муниципального района  Воронежской области</w:t>
      </w:r>
      <w:r w:rsidRPr="001C2B2D">
        <w:rPr>
          <w:bCs/>
          <w:sz w:val="28"/>
          <w:szCs w:val="28"/>
          <w:lang w:val="ru-RU"/>
        </w:rPr>
        <w:t>»</w:t>
      </w:r>
    </w:p>
    <w:p w:rsidR="006D1656" w:rsidRPr="001C2B2D" w:rsidRDefault="006D1656" w:rsidP="006D1656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A54156" w:rsidRPr="001C2B2D" w:rsidRDefault="000F51D4" w:rsidP="004C5C58">
      <w:pPr>
        <w:ind w:firstLine="708"/>
        <w:jc w:val="both"/>
        <w:rPr>
          <w:lang w:val="ru-RU"/>
        </w:rPr>
      </w:pPr>
      <w:r w:rsidRPr="001C2B2D">
        <w:rPr>
          <w:sz w:val="28"/>
          <w:szCs w:val="28"/>
          <w:lang w:val="ru-RU" w:eastAsia="ru-RU"/>
        </w:rPr>
        <w:t>Рассмотрев</w:t>
      </w:r>
      <w:r w:rsidR="00405208" w:rsidRPr="001C2B2D">
        <w:rPr>
          <w:sz w:val="28"/>
          <w:szCs w:val="28"/>
          <w:lang w:val="ru-RU" w:eastAsia="ru-RU"/>
        </w:rPr>
        <w:t xml:space="preserve"> </w:t>
      </w:r>
      <w:r w:rsidR="005D3F35" w:rsidRPr="001C2B2D">
        <w:rPr>
          <w:sz w:val="28"/>
          <w:szCs w:val="28"/>
          <w:lang w:val="ru-RU" w:eastAsia="ru-RU"/>
        </w:rPr>
        <w:t>протест прокуратуры Каменского района</w:t>
      </w:r>
      <w:r w:rsidR="00405208" w:rsidRPr="001C2B2D">
        <w:rPr>
          <w:sz w:val="28"/>
          <w:szCs w:val="28"/>
          <w:lang w:val="ru-RU" w:eastAsia="ru-RU"/>
        </w:rPr>
        <w:t xml:space="preserve"> о</w:t>
      </w:r>
      <w:r w:rsidR="00227673" w:rsidRPr="001C2B2D">
        <w:rPr>
          <w:sz w:val="28"/>
          <w:szCs w:val="28"/>
          <w:lang w:val="ru-RU" w:eastAsia="ru-RU"/>
        </w:rPr>
        <w:t>т   31.01.</w:t>
      </w:r>
      <w:r w:rsidR="00405208" w:rsidRPr="001C2B2D">
        <w:rPr>
          <w:sz w:val="28"/>
          <w:szCs w:val="28"/>
          <w:lang w:val="ru-RU" w:eastAsia="ru-RU"/>
        </w:rPr>
        <w:t xml:space="preserve"> </w:t>
      </w:r>
      <w:r w:rsidR="005D3F35" w:rsidRPr="001C2B2D">
        <w:rPr>
          <w:sz w:val="28"/>
          <w:szCs w:val="28"/>
          <w:lang w:val="ru-RU" w:eastAsia="ru-RU"/>
        </w:rPr>
        <w:t>2019</w:t>
      </w:r>
      <w:r w:rsidR="00227673" w:rsidRPr="001C2B2D">
        <w:rPr>
          <w:sz w:val="28"/>
          <w:szCs w:val="28"/>
          <w:lang w:val="ru-RU" w:eastAsia="ru-RU"/>
        </w:rPr>
        <w:t xml:space="preserve"> г. №   2-1-2019</w:t>
      </w:r>
      <w:r w:rsidR="00A54156" w:rsidRPr="001C2B2D">
        <w:rPr>
          <w:sz w:val="28"/>
          <w:szCs w:val="28"/>
          <w:lang w:val="ru-RU"/>
        </w:rPr>
        <w:t>,</w:t>
      </w:r>
      <w:r w:rsidR="00A54156" w:rsidRPr="001C2B2D">
        <w:rPr>
          <w:color w:val="000000"/>
          <w:sz w:val="28"/>
          <w:szCs w:val="28"/>
          <w:lang w:val="ru-RU"/>
        </w:rPr>
        <w:t xml:space="preserve"> Совет народных депутатов </w:t>
      </w:r>
      <w:r w:rsidR="00227673" w:rsidRPr="001C2B2D">
        <w:rPr>
          <w:color w:val="000000"/>
          <w:sz w:val="28"/>
          <w:szCs w:val="28"/>
          <w:lang w:val="ru-RU"/>
        </w:rPr>
        <w:t xml:space="preserve"> Дегтяренского</w:t>
      </w:r>
      <w:r w:rsidR="00A54156" w:rsidRPr="001C2B2D">
        <w:rPr>
          <w:color w:val="000000"/>
          <w:sz w:val="28"/>
          <w:szCs w:val="28"/>
          <w:lang w:val="ru-RU"/>
        </w:rPr>
        <w:t xml:space="preserve"> сельского поселения Каменского муниципального района Воронежской области</w:t>
      </w:r>
    </w:p>
    <w:p w:rsidR="00A54156" w:rsidRPr="001C2B2D" w:rsidRDefault="00A54156" w:rsidP="00A54156">
      <w:pPr>
        <w:ind w:firstLine="567"/>
        <w:jc w:val="center"/>
        <w:rPr>
          <w:b/>
          <w:color w:val="000000"/>
          <w:sz w:val="28"/>
          <w:szCs w:val="28"/>
          <w:lang w:val="ru-RU"/>
        </w:rPr>
      </w:pPr>
      <w:r w:rsidRPr="001C2B2D">
        <w:rPr>
          <w:b/>
          <w:bCs/>
          <w:color w:val="000000"/>
          <w:sz w:val="28"/>
          <w:szCs w:val="28"/>
          <w:lang w:val="ru-RU"/>
        </w:rPr>
        <w:t>РЕШИЛ</w:t>
      </w:r>
      <w:r w:rsidRPr="001C2B2D">
        <w:rPr>
          <w:b/>
          <w:color w:val="000000"/>
          <w:sz w:val="28"/>
          <w:szCs w:val="28"/>
          <w:lang w:val="ru-RU"/>
        </w:rPr>
        <w:t>:</w:t>
      </w:r>
    </w:p>
    <w:p w:rsidR="000F51D4" w:rsidRPr="001C2B2D" w:rsidRDefault="00A54156" w:rsidP="000F51D4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8"/>
          <w:szCs w:val="28"/>
          <w:lang w:val="ru-RU"/>
        </w:rPr>
      </w:pPr>
      <w:r w:rsidRPr="001C2B2D">
        <w:rPr>
          <w:b/>
          <w:sz w:val="28"/>
          <w:szCs w:val="28"/>
          <w:lang w:val="ru-RU"/>
        </w:rPr>
        <w:t>1.</w:t>
      </w:r>
      <w:r w:rsidRPr="001C2B2D">
        <w:rPr>
          <w:sz w:val="28"/>
          <w:szCs w:val="28"/>
          <w:lang w:val="ru-RU"/>
        </w:rPr>
        <w:t xml:space="preserve"> Внести в решение Совета народных депутатов </w:t>
      </w:r>
      <w:r w:rsidR="00F47F0E" w:rsidRPr="001C2B2D">
        <w:rPr>
          <w:sz w:val="28"/>
          <w:szCs w:val="28"/>
          <w:lang w:val="ru-RU"/>
        </w:rPr>
        <w:t xml:space="preserve"> Дегтяренского </w:t>
      </w:r>
      <w:r w:rsidRPr="001C2B2D">
        <w:rPr>
          <w:sz w:val="28"/>
          <w:szCs w:val="28"/>
          <w:lang w:val="ru-RU"/>
        </w:rPr>
        <w:t xml:space="preserve">сельского поселения от </w:t>
      </w:r>
      <w:r w:rsidR="00F47F0E" w:rsidRPr="001C2B2D">
        <w:rPr>
          <w:sz w:val="28"/>
          <w:szCs w:val="28"/>
          <w:lang w:val="ru-RU"/>
        </w:rPr>
        <w:t xml:space="preserve"> 22.04.</w:t>
      </w:r>
      <w:r w:rsidR="005D3F35" w:rsidRPr="001C2B2D">
        <w:rPr>
          <w:sz w:val="28"/>
          <w:szCs w:val="28"/>
          <w:lang w:val="ru-RU"/>
        </w:rPr>
        <w:t xml:space="preserve"> </w:t>
      </w:r>
      <w:r w:rsidR="000F51D4" w:rsidRPr="001C2B2D">
        <w:rPr>
          <w:bCs/>
          <w:sz w:val="28"/>
          <w:szCs w:val="28"/>
          <w:lang w:val="ru-RU"/>
        </w:rPr>
        <w:t>2016</w:t>
      </w:r>
      <w:r w:rsidRPr="001C2B2D">
        <w:rPr>
          <w:bCs/>
          <w:sz w:val="28"/>
          <w:szCs w:val="28"/>
          <w:lang w:val="ru-RU"/>
        </w:rPr>
        <w:t xml:space="preserve"> г. №</w:t>
      </w:r>
      <w:r w:rsidR="00F47F0E" w:rsidRPr="001C2B2D">
        <w:rPr>
          <w:bCs/>
          <w:sz w:val="28"/>
          <w:szCs w:val="28"/>
          <w:lang w:val="ru-RU"/>
        </w:rPr>
        <w:t>34</w:t>
      </w:r>
      <w:r w:rsidRPr="001C2B2D">
        <w:rPr>
          <w:bCs/>
          <w:sz w:val="28"/>
          <w:szCs w:val="28"/>
          <w:lang w:val="ru-RU"/>
        </w:rPr>
        <w:t xml:space="preserve"> «</w:t>
      </w:r>
      <w:r w:rsidR="000F51D4" w:rsidRPr="001C2B2D">
        <w:rPr>
          <w:bCs/>
          <w:sz w:val="28"/>
          <w:szCs w:val="28"/>
          <w:lang w:val="ru-RU"/>
        </w:rPr>
        <w:t xml:space="preserve">Об утверждении Порядка </w:t>
      </w:r>
      <w:bookmarkStart w:id="0" w:name="_GoBack"/>
      <w:bookmarkEnd w:id="0"/>
      <w:r w:rsidR="000F51D4" w:rsidRPr="001C2B2D">
        <w:rPr>
          <w:bCs/>
          <w:sz w:val="28"/>
          <w:szCs w:val="28"/>
          <w:lang w:val="ru-RU"/>
        </w:rPr>
        <w:t>проведения</w:t>
      </w:r>
    </w:p>
    <w:p w:rsidR="00A54156" w:rsidRPr="001C2B2D" w:rsidRDefault="000F51D4" w:rsidP="000F51D4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  <w:lang w:val="ru-RU"/>
        </w:rPr>
      </w:pPr>
      <w:r w:rsidRPr="001C2B2D">
        <w:rPr>
          <w:bCs/>
          <w:sz w:val="28"/>
          <w:szCs w:val="28"/>
          <w:lang w:val="ru-RU"/>
        </w:rPr>
        <w:t xml:space="preserve">антикоррупционной экспертизы нормативных правовых актов и проектов нормативных правовых актов Совета народных депутатов </w:t>
      </w:r>
      <w:r w:rsidR="00F47F0E" w:rsidRPr="001C2B2D">
        <w:rPr>
          <w:bCs/>
          <w:sz w:val="28"/>
          <w:szCs w:val="28"/>
          <w:lang w:val="ru-RU"/>
        </w:rPr>
        <w:t xml:space="preserve">Дегтяренского </w:t>
      </w:r>
      <w:r w:rsidRPr="001C2B2D">
        <w:rPr>
          <w:bCs/>
          <w:sz w:val="28"/>
          <w:szCs w:val="28"/>
          <w:lang w:val="ru-RU"/>
        </w:rPr>
        <w:t xml:space="preserve">  сельского поселения Каменского муниципального района Воронежской области</w:t>
      </w:r>
      <w:r w:rsidR="00A54156" w:rsidRPr="001C2B2D">
        <w:rPr>
          <w:bCs/>
          <w:sz w:val="28"/>
          <w:szCs w:val="28"/>
          <w:lang w:val="ru-RU"/>
        </w:rPr>
        <w:t>»</w:t>
      </w:r>
      <w:r w:rsidR="00405208" w:rsidRPr="001C2B2D">
        <w:rPr>
          <w:bCs/>
          <w:sz w:val="28"/>
          <w:szCs w:val="28"/>
          <w:lang w:val="ru-RU"/>
        </w:rPr>
        <w:t xml:space="preserve"> </w:t>
      </w:r>
      <w:r w:rsidR="00A54156" w:rsidRPr="001C2B2D">
        <w:rPr>
          <w:bCs/>
          <w:sz w:val="28"/>
          <w:szCs w:val="28"/>
          <w:lang w:val="ru-RU"/>
        </w:rPr>
        <w:t xml:space="preserve">(далее - </w:t>
      </w:r>
      <w:r w:rsidRPr="001C2B2D">
        <w:rPr>
          <w:bCs/>
          <w:sz w:val="28"/>
          <w:szCs w:val="28"/>
          <w:lang w:val="ru-RU"/>
        </w:rPr>
        <w:t>Порядок</w:t>
      </w:r>
      <w:r w:rsidR="00A54156" w:rsidRPr="001C2B2D">
        <w:rPr>
          <w:bCs/>
          <w:sz w:val="28"/>
          <w:szCs w:val="28"/>
          <w:lang w:val="ru-RU"/>
        </w:rPr>
        <w:t>) следующие изменения:</w:t>
      </w:r>
    </w:p>
    <w:p w:rsidR="00405208" w:rsidRPr="001C2B2D" w:rsidRDefault="000F51D4" w:rsidP="000F51D4">
      <w:pPr>
        <w:tabs>
          <w:tab w:val="left" w:pos="360"/>
        </w:tabs>
        <w:ind w:firstLine="426"/>
        <w:jc w:val="both"/>
        <w:rPr>
          <w:bCs/>
          <w:sz w:val="28"/>
          <w:szCs w:val="28"/>
          <w:lang w:val="ru-RU"/>
        </w:rPr>
      </w:pPr>
      <w:r w:rsidRPr="001C2B2D">
        <w:rPr>
          <w:bCs/>
          <w:sz w:val="28"/>
          <w:szCs w:val="28"/>
          <w:lang w:val="ru-RU"/>
        </w:rPr>
        <w:t xml:space="preserve">   </w:t>
      </w:r>
      <w:r w:rsidR="00CA6AA5" w:rsidRPr="001C2B2D">
        <w:rPr>
          <w:b/>
          <w:bCs/>
          <w:sz w:val="28"/>
          <w:szCs w:val="28"/>
          <w:lang w:val="ru-RU"/>
        </w:rPr>
        <w:t>1.2.</w:t>
      </w:r>
      <w:r w:rsidR="00CA6AA5" w:rsidRPr="001C2B2D">
        <w:rPr>
          <w:bCs/>
          <w:sz w:val="28"/>
          <w:szCs w:val="28"/>
          <w:lang w:val="ru-RU"/>
        </w:rPr>
        <w:t xml:space="preserve"> </w:t>
      </w:r>
      <w:r w:rsidR="005D3F35" w:rsidRPr="001C2B2D">
        <w:rPr>
          <w:bCs/>
          <w:sz w:val="28"/>
          <w:szCs w:val="28"/>
          <w:lang w:val="ru-RU"/>
        </w:rPr>
        <w:t xml:space="preserve">Дополнить </w:t>
      </w:r>
      <w:r w:rsidRPr="001C2B2D">
        <w:rPr>
          <w:bCs/>
          <w:sz w:val="28"/>
          <w:szCs w:val="28"/>
          <w:lang w:val="ru-RU"/>
        </w:rPr>
        <w:t>Порядок пунктом 1.7</w:t>
      </w:r>
      <w:r w:rsidR="00CA6AA5" w:rsidRPr="001C2B2D">
        <w:rPr>
          <w:bCs/>
          <w:sz w:val="28"/>
          <w:szCs w:val="28"/>
          <w:lang w:val="ru-RU"/>
        </w:rPr>
        <w:t xml:space="preserve"> </w:t>
      </w:r>
      <w:r w:rsidR="005D3F35" w:rsidRPr="001C2B2D">
        <w:rPr>
          <w:bCs/>
          <w:sz w:val="28"/>
          <w:szCs w:val="28"/>
          <w:lang w:val="ru-RU"/>
        </w:rPr>
        <w:t>следующего содержания</w:t>
      </w:r>
      <w:r w:rsidR="00CA6AA5" w:rsidRPr="001C2B2D">
        <w:rPr>
          <w:bCs/>
          <w:sz w:val="28"/>
          <w:szCs w:val="28"/>
          <w:lang w:val="ru-RU"/>
        </w:rPr>
        <w:t>:</w:t>
      </w:r>
    </w:p>
    <w:p w:rsidR="00CA6AA5" w:rsidRPr="00074564" w:rsidRDefault="00074564" w:rsidP="005D3F35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 w:rsidRPr="001C2B2D">
        <w:rPr>
          <w:bCs/>
          <w:sz w:val="28"/>
          <w:szCs w:val="28"/>
          <w:lang w:val="ru-RU"/>
        </w:rPr>
        <w:t xml:space="preserve"> </w:t>
      </w:r>
      <w:r w:rsidR="00CA6AA5" w:rsidRPr="001C2B2D">
        <w:rPr>
          <w:bCs/>
          <w:sz w:val="28"/>
          <w:szCs w:val="28"/>
          <w:lang w:val="ru-RU"/>
        </w:rPr>
        <w:t>«</w:t>
      </w:r>
      <w:r w:rsidR="000F51D4" w:rsidRPr="001C2B2D">
        <w:rPr>
          <w:sz w:val="28"/>
          <w:szCs w:val="28"/>
          <w:lang w:val="ru-RU"/>
        </w:rPr>
        <w:t>1.7.</w:t>
      </w:r>
      <w:r w:rsidR="00CA6AA5" w:rsidRPr="001C2B2D">
        <w:rPr>
          <w:sz w:val="28"/>
          <w:szCs w:val="28"/>
          <w:lang w:val="ru-RU"/>
        </w:rPr>
        <w:t xml:space="preserve"> </w:t>
      </w:r>
      <w:r w:rsidR="003D0828" w:rsidRPr="001C2B2D">
        <w:rPr>
          <w:sz w:val="28"/>
          <w:szCs w:val="28"/>
          <w:lang w:val="ru-RU"/>
        </w:rPr>
        <w:t>Д</w:t>
      </w:r>
      <w:r w:rsidR="003D0828" w:rsidRPr="001C2B2D">
        <w:rPr>
          <w:spacing w:val="2"/>
          <w:sz w:val="28"/>
          <w:szCs w:val="28"/>
          <w:shd w:val="clear" w:color="auto" w:fill="FFFFFF"/>
          <w:lang w:val="ru-RU"/>
        </w:rPr>
        <w:t>олжностное лицо органа местного самоуправления</w:t>
      </w:r>
      <w:r w:rsidRPr="001C2B2D">
        <w:rPr>
          <w:spacing w:val="2"/>
          <w:sz w:val="28"/>
          <w:szCs w:val="28"/>
          <w:shd w:val="clear" w:color="auto" w:fill="FFFFFF"/>
          <w:lang w:val="ru-RU"/>
        </w:rPr>
        <w:t xml:space="preserve"> проводи</w:t>
      </w:r>
      <w:r w:rsidR="000F51D4" w:rsidRPr="001C2B2D">
        <w:rPr>
          <w:spacing w:val="2"/>
          <w:sz w:val="28"/>
          <w:szCs w:val="28"/>
          <w:shd w:val="clear" w:color="auto" w:fill="FFFFFF"/>
          <w:lang w:val="ru-RU"/>
        </w:rPr>
        <w:t>т антикоррупционную экспертизу принятых нормативных правовых актов (проектов нормативных правовых актов) при проведении их правовой экспертизы и мониторинге их применения</w:t>
      </w:r>
      <w:r w:rsidR="00CA6AA5" w:rsidRPr="001C2B2D">
        <w:rPr>
          <w:bCs/>
          <w:sz w:val="28"/>
          <w:szCs w:val="28"/>
          <w:lang w:val="ru-RU"/>
        </w:rPr>
        <w:t>»</w:t>
      </w:r>
      <w:r w:rsidR="004C5C58" w:rsidRPr="001C2B2D">
        <w:rPr>
          <w:bCs/>
          <w:sz w:val="28"/>
          <w:szCs w:val="28"/>
          <w:lang w:val="ru-RU"/>
        </w:rPr>
        <w:t>.</w:t>
      </w:r>
    </w:p>
    <w:p w:rsidR="000F51D4" w:rsidRDefault="008C2497" w:rsidP="005D3F35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</w:t>
      </w:r>
      <w:r w:rsidR="000F51D4" w:rsidRPr="000F51D4">
        <w:rPr>
          <w:b/>
          <w:bCs/>
          <w:sz w:val="28"/>
          <w:szCs w:val="28"/>
          <w:lang w:val="ru-RU"/>
        </w:rPr>
        <w:t xml:space="preserve">1.3. </w:t>
      </w:r>
      <w:r w:rsidR="000F51D4">
        <w:rPr>
          <w:bCs/>
          <w:sz w:val="28"/>
          <w:szCs w:val="28"/>
          <w:lang w:val="ru-RU"/>
        </w:rPr>
        <w:t>Дополнить Порядок пунктом 1.8 следующего содержания:</w:t>
      </w:r>
    </w:p>
    <w:p w:rsidR="000F51D4" w:rsidRPr="00074564" w:rsidRDefault="00074564" w:rsidP="005D3F35">
      <w:pPr>
        <w:tabs>
          <w:tab w:val="left" w:pos="360"/>
        </w:tabs>
        <w:ind w:firstLine="567"/>
        <w:jc w:val="both"/>
        <w:rPr>
          <w:b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</w:t>
      </w:r>
      <w:r w:rsidR="000F51D4" w:rsidRPr="00074564">
        <w:rPr>
          <w:bCs/>
          <w:sz w:val="28"/>
          <w:szCs w:val="28"/>
          <w:lang w:val="ru-RU"/>
        </w:rPr>
        <w:t xml:space="preserve">«1.8. </w:t>
      </w:r>
      <w:r w:rsidR="000F51D4" w:rsidRPr="00074564">
        <w:rPr>
          <w:spacing w:val="2"/>
          <w:sz w:val="28"/>
          <w:szCs w:val="28"/>
          <w:shd w:val="clear" w:color="auto" w:fill="FFFFFF"/>
          <w:lang w:val="ru-RU"/>
        </w:rPr>
        <w:t>Институты гражданского общества и граждане могут в порядке, предусмотренном нормативными правовыми актами Российской Федерации, за счет собственных сре</w:t>
      </w:r>
      <w:proofErr w:type="gramStart"/>
      <w:r w:rsidR="000F51D4" w:rsidRPr="00074564">
        <w:rPr>
          <w:spacing w:val="2"/>
          <w:sz w:val="28"/>
          <w:szCs w:val="28"/>
          <w:shd w:val="clear" w:color="auto" w:fill="FFFFFF"/>
          <w:lang w:val="ru-RU"/>
        </w:rPr>
        <w:t>дств пр</w:t>
      </w:r>
      <w:proofErr w:type="gramEnd"/>
      <w:r w:rsidR="000F51D4" w:rsidRPr="00074564">
        <w:rPr>
          <w:spacing w:val="2"/>
          <w:sz w:val="28"/>
          <w:szCs w:val="28"/>
          <w:shd w:val="clear" w:color="auto" w:fill="FFFFFF"/>
          <w:lang w:val="ru-RU"/>
        </w:rPr>
        <w:t>оводить независимую антикоррупционную экспертизу нормативных правовых актов (проектов нормативных правовых актов)</w:t>
      </w:r>
      <w:r w:rsidR="000F51D4" w:rsidRPr="00074564">
        <w:rPr>
          <w:bCs/>
          <w:sz w:val="28"/>
          <w:szCs w:val="28"/>
          <w:lang w:val="ru-RU"/>
        </w:rPr>
        <w:t>»</w:t>
      </w:r>
      <w:r w:rsidRPr="00074564">
        <w:rPr>
          <w:bCs/>
          <w:sz w:val="28"/>
          <w:szCs w:val="28"/>
          <w:lang w:val="ru-RU"/>
        </w:rPr>
        <w:t>.</w:t>
      </w:r>
    </w:p>
    <w:p w:rsidR="00A54156" w:rsidRDefault="00A54156" w:rsidP="00A54156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8C2497">
        <w:rPr>
          <w:b/>
          <w:bCs/>
          <w:sz w:val="28"/>
          <w:szCs w:val="28"/>
          <w:lang w:val="ru-RU"/>
        </w:rPr>
        <w:t>2</w:t>
      </w:r>
      <w:r w:rsidRPr="00DA4F2B">
        <w:rPr>
          <w:b/>
          <w:bCs/>
          <w:sz w:val="28"/>
          <w:szCs w:val="28"/>
          <w:lang w:val="ru-RU"/>
        </w:rPr>
        <w:t>.</w:t>
      </w:r>
      <w:r>
        <w:rPr>
          <w:bCs/>
          <w:sz w:val="28"/>
          <w:szCs w:val="28"/>
          <w:lang w:val="ru-RU"/>
        </w:rPr>
        <w:t xml:space="preserve"> Настоящее решение вступает в силу </w:t>
      </w:r>
      <w:proofErr w:type="gramStart"/>
      <w:r>
        <w:rPr>
          <w:bCs/>
          <w:sz w:val="28"/>
          <w:szCs w:val="28"/>
          <w:lang w:val="ru-RU"/>
        </w:rPr>
        <w:t>с</w:t>
      </w:r>
      <w:proofErr w:type="gramEnd"/>
      <w:r>
        <w:rPr>
          <w:bCs/>
          <w:sz w:val="28"/>
          <w:szCs w:val="28"/>
          <w:lang w:val="ru-RU"/>
        </w:rPr>
        <w:t xml:space="preserve"> даты его официального обнародования.</w:t>
      </w:r>
    </w:p>
    <w:p w:rsidR="00A54156" w:rsidRDefault="008C2497" w:rsidP="00A54156">
      <w:pPr>
        <w:ind w:firstLine="708"/>
        <w:jc w:val="both"/>
        <w:rPr>
          <w:rStyle w:val="FontStyle13"/>
          <w:sz w:val="28"/>
          <w:szCs w:val="28"/>
          <w:lang w:val="ru-RU"/>
        </w:rPr>
      </w:pPr>
      <w:r>
        <w:rPr>
          <w:rStyle w:val="FontStyle13"/>
          <w:b/>
          <w:sz w:val="28"/>
          <w:szCs w:val="28"/>
          <w:lang w:val="ru-RU"/>
        </w:rPr>
        <w:t>3</w:t>
      </w:r>
      <w:r w:rsidR="00A54156" w:rsidRPr="00DA4F2B">
        <w:rPr>
          <w:rStyle w:val="FontStyle13"/>
          <w:b/>
          <w:sz w:val="28"/>
          <w:szCs w:val="28"/>
          <w:lang w:val="ru-RU"/>
        </w:rPr>
        <w:t>.</w:t>
      </w:r>
      <w:r w:rsidR="00A54156" w:rsidRPr="007250A4">
        <w:rPr>
          <w:rStyle w:val="FontStyle13"/>
          <w:sz w:val="28"/>
          <w:szCs w:val="28"/>
          <w:lang w:val="ru-RU"/>
        </w:rPr>
        <w:t xml:space="preserve"> Контроль исполнения данного решения оставляю за собой.</w:t>
      </w:r>
    </w:p>
    <w:p w:rsidR="00A54156" w:rsidRDefault="00A54156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A54156" w:rsidRPr="007250A4" w:rsidRDefault="00A54156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r w:rsidR="00F47F0E">
        <w:rPr>
          <w:bCs/>
          <w:sz w:val="28"/>
          <w:szCs w:val="28"/>
          <w:lang w:val="ru-RU"/>
        </w:rPr>
        <w:t xml:space="preserve"> Дегтяренского</w:t>
      </w:r>
    </w:p>
    <w:p w:rsidR="006C6422" w:rsidRPr="006D1656" w:rsidRDefault="00A54156" w:rsidP="00A54156">
      <w:pPr>
        <w:rPr>
          <w:lang w:val="ru-RU"/>
        </w:rPr>
      </w:pPr>
      <w:r>
        <w:rPr>
          <w:bCs/>
          <w:sz w:val="28"/>
          <w:szCs w:val="28"/>
          <w:lang w:val="ru-RU"/>
        </w:rPr>
        <w:t>с</w:t>
      </w:r>
      <w:r w:rsidRPr="007250A4">
        <w:rPr>
          <w:bCs/>
          <w:sz w:val="28"/>
          <w:szCs w:val="28"/>
          <w:lang w:val="ru-RU"/>
        </w:rPr>
        <w:t xml:space="preserve">ельского поселения   </w:t>
      </w:r>
      <w:r w:rsidR="00244D8E">
        <w:rPr>
          <w:bCs/>
          <w:sz w:val="28"/>
          <w:szCs w:val="28"/>
          <w:lang w:val="ru-RU"/>
        </w:rPr>
        <w:t xml:space="preserve">                                                                </w:t>
      </w:r>
      <w:r w:rsidR="00F47F0E">
        <w:rPr>
          <w:bCs/>
          <w:sz w:val="28"/>
          <w:szCs w:val="28"/>
          <w:lang w:val="ru-RU"/>
        </w:rPr>
        <w:t>С.И.Савченко</w:t>
      </w:r>
      <w:r w:rsidRPr="007250A4">
        <w:rPr>
          <w:bCs/>
          <w:sz w:val="28"/>
          <w:szCs w:val="28"/>
          <w:lang w:val="ru-RU"/>
        </w:rPr>
        <w:t xml:space="preserve">                                            </w:t>
      </w:r>
      <w:r>
        <w:rPr>
          <w:bCs/>
          <w:sz w:val="28"/>
          <w:szCs w:val="28"/>
          <w:lang w:val="ru-RU"/>
        </w:rPr>
        <w:t xml:space="preserve">           </w:t>
      </w:r>
    </w:p>
    <w:sectPr w:rsidR="006C6422" w:rsidRPr="006D1656" w:rsidSect="008F7FD1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656"/>
    <w:rsid w:val="00074564"/>
    <w:rsid w:val="000F51D4"/>
    <w:rsid w:val="00106559"/>
    <w:rsid w:val="001C2B2D"/>
    <w:rsid w:val="00227673"/>
    <w:rsid w:val="00244D8E"/>
    <w:rsid w:val="0037435D"/>
    <w:rsid w:val="003A4B8A"/>
    <w:rsid w:val="003D0828"/>
    <w:rsid w:val="003F2068"/>
    <w:rsid w:val="00405208"/>
    <w:rsid w:val="004C5C58"/>
    <w:rsid w:val="00552936"/>
    <w:rsid w:val="005D3F35"/>
    <w:rsid w:val="00626DC9"/>
    <w:rsid w:val="006C6422"/>
    <w:rsid w:val="006D1656"/>
    <w:rsid w:val="008C2497"/>
    <w:rsid w:val="008F7FD1"/>
    <w:rsid w:val="00906FC2"/>
    <w:rsid w:val="00A54156"/>
    <w:rsid w:val="00CA6AA5"/>
    <w:rsid w:val="00D67C3E"/>
    <w:rsid w:val="00E76BF0"/>
    <w:rsid w:val="00F4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D1656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basedOn w:val="a0"/>
    <w:link w:val="a3"/>
    <w:rsid w:val="006D1656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FontStyle13">
    <w:name w:val="Font Style13"/>
    <w:rsid w:val="006D1656"/>
    <w:rPr>
      <w:rFonts w:ascii="Times New Roman" w:hAnsi="Times New Roman" w:cs="Times New Roman" w:hint="default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906FC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C2B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2B2D"/>
    <w:rPr>
      <w:rFonts w:ascii="Tahoma" w:eastAsia="Times New Roman" w:hAnsi="Tahoma" w:cs="Tahoma"/>
      <w:sz w:val="16"/>
      <w:szCs w:val="16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2019-03-25T10:55:00Z</cp:lastPrinted>
  <dcterms:created xsi:type="dcterms:W3CDTF">2019-03-01T05:03:00Z</dcterms:created>
  <dcterms:modified xsi:type="dcterms:W3CDTF">2019-03-25T10:56:00Z</dcterms:modified>
</cp:coreProperties>
</file>