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56" w:rsidRDefault="00A54156" w:rsidP="006D1656">
      <w:pPr>
        <w:jc w:val="center"/>
        <w:rPr>
          <w:sz w:val="28"/>
          <w:szCs w:val="28"/>
          <w:lang w:val="ru-RU"/>
        </w:rPr>
      </w:pP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4970D5">
        <w:rPr>
          <w:b/>
          <w:sz w:val="28"/>
          <w:szCs w:val="28"/>
          <w:lang w:val="ru-RU"/>
        </w:rPr>
        <w:t>Дегтяренского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6D1656" w:rsidRPr="00A54156" w:rsidRDefault="006D1656" w:rsidP="006D1656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6D1656" w:rsidRDefault="006D1656" w:rsidP="006D1656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6D1656" w:rsidRDefault="006D1656" w:rsidP="006D1656">
      <w:pPr>
        <w:pStyle w:val="a3"/>
        <w:rPr>
          <w:b/>
        </w:rPr>
      </w:pPr>
      <w:r>
        <w:rPr>
          <w:b/>
        </w:rPr>
        <w:t>РЕШЕНИЕ</w:t>
      </w:r>
    </w:p>
    <w:p w:rsidR="006D1656" w:rsidRDefault="006D1656" w:rsidP="006D1656">
      <w:pPr>
        <w:pStyle w:val="a3"/>
        <w:rPr>
          <w:b/>
          <w:sz w:val="36"/>
          <w:szCs w:val="36"/>
        </w:rPr>
      </w:pPr>
    </w:p>
    <w:p w:rsidR="006D1656" w:rsidRPr="00A54156" w:rsidRDefault="00750047" w:rsidP="006D1656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</w:rPr>
        <w:t xml:space="preserve">От 28 марта </w:t>
      </w:r>
      <w:r w:rsidR="005D3F35">
        <w:rPr>
          <w:b/>
          <w:sz w:val="28"/>
        </w:rPr>
        <w:t>2019</w:t>
      </w:r>
      <w:r w:rsidR="00A54156" w:rsidRPr="00A54156">
        <w:rPr>
          <w:b/>
          <w:sz w:val="28"/>
        </w:rPr>
        <w:t xml:space="preserve"> года</w:t>
      </w:r>
      <w:r w:rsidR="006D1656" w:rsidRPr="00A54156">
        <w:rPr>
          <w:b/>
          <w:sz w:val="28"/>
        </w:rPr>
        <w:t xml:space="preserve">                                                 </w:t>
      </w:r>
      <w:r w:rsidR="00A54156" w:rsidRPr="00A54156">
        <w:rPr>
          <w:b/>
          <w:sz w:val="28"/>
        </w:rPr>
        <w:t xml:space="preserve">                           №</w:t>
      </w:r>
      <w:r>
        <w:rPr>
          <w:b/>
          <w:sz w:val="28"/>
        </w:rPr>
        <w:t xml:space="preserve"> 153</w:t>
      </w:r>
      <w:bookmarkStart w:id="0" w:name="_GoBack"/>
      <w:bookmarkEnd w:id="0"/>
      <w:r w:rsidR="006D1656" w:rsidRPr="00A54156">
        <w:rPr>
          <w:b/>
          <w:sz w:val="28"/>
        </w:rPr>
        <w:t xml:space="preserve">                                                                                      </w:t>
      </w:r>
    </w:p>
    <w:p w:rsidR="006D1656" w:rsidRPr="007250A4" w:rsidRDefault="006D1656" w:rsidP="006D1656">
      <w:pPr>
        <w:ind w:right="5101"/>
        <w:jc w:val="both"/>
        <w:rPr>
          <w:bCs/>
          <w:sz w:val="28"/>
          <w:szCs w:val="28"/>
          <w:lang w:val="ru-RU"/>
        </w:rPr>
      </w:pPr>
    </w:p>
    <w:p w:rsidR="006D1656" w:rsidRPr="00405208" w:rsidRDefault="006D1656" w:rsidP="00F574DB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7C6115">
        <w:rPr>
          <w:bCs/>
          <w:sz w:val="28"/>
          <w:szCs w:val="28"/>
          <w:lang w:val="ru-RU"/>
        </w:rPr>
        <w:t xml:space="preserve"> Дегтяренского </w:t>
      </w:r>
      <w:r>
        <w:rPr>
          <w:bCs/>
          <w:sz w:val="28"/>
          <w:szCs w:val="28"/>
          <w:lang w:val="ru-RU"/>
        </w:rPr>
        <w:t xml:space="preserve"> сельского поселения </w:t>
      </w:r>
      <w:r w:rsidRPr="00F574DB">
        <w:rPr>
          <w:bCs/>
          <w:sz w:val="28"/>
          <w:szCs w:val="28"/>
          <w:lang w:val="ru-RU"/>
        </w:rPr>
        <w:t xml:space="preserve">от </w:t>
      </w:r>
      <w:r w:rsidR="007C6115" w:rsidRPr="00F574DB">
        <w:rPr>
          <w:bCs/>
          <w:sz w:val="28"/>
          <w:szCs w:val="28"/>
          <w:lang w:val="ru-RU"/>
        </w:rPr>
        <w:t>08.10.2010</w:t>
      </w:r>
      <w:r w:rsidRPr="00F574DB">
        <w:rPr>
          <w:bCs/>
          <w:sz w:val="28"/>
          <w:szCs w:val="28"/>
          <w:lang w:val="ru-RU"/>
        </w:rPr>
        <w:t>г. №</w:t>
      </w:r>
      <w:r w:rsidR="00405208" w:rsidRPr="00F574DB">
        <w:rPr>
          <w:bCs/>
          <w:sz w:val="28"/>
          <w:szCs w:val="28"/>
          <w:lang w:val="ru-RU"/>
        </w:rPr>
        <w:t xml:space="preserve"> </w:t>
      </w:r>
      <w:r w:rsidR="007C6115" w:rsidRPr="00F574DB">
        <w:rPr>
          <w:bCs/>
          <w:sz w:val="28"/>
          <w:szCs w:val="28"/>
          <w:lang w:val="ru-RU"/>
        </w:rPr>
        <w:t xml:space="preserve">22 </w:t>
      </w:r>
      <w:r w:rsidRPr="00F574DB">
        <w:rPr>
          <w:bCs/>
          <w:sz w:val="28"/>
          <w:szCs w:val="28"/>
          <w:lang w:val="ru-RU"/>
        </w:rPr>
        <w:t xml:space="preserve"> «Об установлении земельного налога (в</w:t>
      </w:r>
      <w:r w:rsidR="00A54156" w:rsidRPr="00F574DB">
        <w:rPr>
          <w:bCs/>
          <w:sz w:val="28"/>
          <w:szCs w:val="28"/>
          <w:lang w:val="ru-RU"/>
        </w:rPr>
        <w:t xml:space="preserve"> редакции</w:t>
      </w:r>
      <w:r w:rsidRPr="00F574DB">
        <w:rPr>
          <w:bCs/>
          <w:sz w:val="28"/>
          <w:szCs w:val="28"/>
          <w:lang w:val="ru-RU"/>
        </w:rPr>
        <w:t xml:space="preserve"> </w:t>
      </w:r>
      <w:r w:rsidR="00405208" w:rsidRPr="00F574DB">
        <w:rPr>
          <w:sz w:val="28"/>
          <w:szCs w:val="28"/>
          <w:lang w:val="ru-RU"/>
        </w:rPr>
        <w:t xml:space="preserve">от </w:t>
      </w:r>
      <w:r w:rsidR="007E00E5" w:rsidRPr="00F574DB">
        <w:rPr>
          <w:sz w:val="28"/>
          <w:szCs w:val="28"/>
          <w:lang w:val="ru-RU"/>
        </w:rPr>
        <w:t>14.09.2011г. № 52 , от 29.09.2014 г. № 150</w:t>
      </w:r>
      <w:r w:rsidR="00405208" w:rsidRPr="00F574DB">
        <w:rPr>
          <w:sz w:val="28"/>
          <w:szCs w:val="28"/>
          <w:lang w:val="ru-RU"/>
        </w:rPr>
        <w:t xml:space="preserve">, </w:t>
      </w:r>
      <w:r w:rsidR="007E00E5" w:rsidRPr="00F574DB">
        <w:rPr>
          <w:sz w:val="28"/>
          <w:szCs w:val="28"/>
          <w:lang w:val="ru-RU"/>
        </w:rPr>
        <w:t xml:space="preserve">от 17.11.2014г. № 156, от 02.04.2015г № 171, </w:t>
      </w:r>
      <w:proofErr w:type="gramStart"/>
      <w:r w:rsidR="007E00E5" w:rsidRPr="00F574DB">
        <w:rPr>
          <w:sz w:val="28"/>
          <w:szCs w:val="28"/>
          <w:lang w:val="ru-RU"/>
        </w:rPr>
        <w:t>от</w:t>
      </w:r>
      <w:proofErr w:type="gramEnd"/>
      <w:r w:rsidR="007E00E5" w:rsidRPr="00F574DB">
        <w:rPr>
          <w:sz w:val="28"/>
          <w:szCs w:val="28"/>
          <w:lang w:val="ru-RU"/>
        </w:rPr>
        <w:t xml:space="preserve"> 23.12.2015 г. № 19,  от 27.02.2018 г. № 102</w:t>
      </w:r>
      <w:r w:rsidRPr="00F574DB">
        <w:rPr>
          <w:bCs/>
          <w:sz w:val="28"/>
          <w:szCs w:val="28"/>
          <w:lang w:val="ru-RU"/>
        </w:rPr>
        <w:t>)»</w:t>
      </w:r>
    </w:p>
    <w:p w:rsidR="006D1656" w:rsidRPr="007250A4" w:rsidRDefault="006D1656" w:rsidP="006D1656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A54156" w:rsidRPr="004C5C58" w:rsidRDefault="00405208" w:rsidP="004C5C58">
      <w:pPr>
        <w:ind w:firstLine="708"/>
        <w:jc w:val="both"/>
        <w:rPr>
          <w:lang w:val="ru-RU"/>
        </w:rPr>
      </w:pPr>
      <w:r w:rsidRPr="00F574DB">
        <w:rPr>
          <w:sz w:val="28"/>
          <w:szCs w:val="28"/>
          <w:lang w:val="ru-RU" w:eastAsia="ru-RU"/>
        </w:rPr>
        <w:t xml:space="preserve">В соответствии с </w:t>
      </w:r>
      <w:r w:rsidR="005D3F35" w:rsidRPr="00F574DB">
        <w:rPr>
          <w:sz w:val="28"/>
          <w:szCs w:val="28"/>
          <w:lang w:val="ru-RU" w:eastAsia="ru-RU"/>
        </w:rPr>
        <w:t xml:space="preserve">протестом </w:t>
      </w:r>
      <w:r w:rsidR="007E00E5" w:rsidRPr="00F574DB">
        <w:rPr>
          <w:sz w:val="28"/>
          <w:szCs w:val="28"/>
          <w:lang w:val="ru-RU" w:eastAsia="ru-RU"/>
        </w:rPr>
        <w:t xml:space="preserve">   </w:t>
      </w:r>
      <w:r w:rsidR="005D3F35" w:rsidRPr="00F574DB">
        <w:rPr>
          <w:sz w:val="28"/>
          <w:szCs w:val="28"/>
          <w:lang w:val="ru-RU" w:eastAsia="ru-RU"/>
        </w:rPr>
        <w:t>прокуратуры</w:t>
      </w:r>
      <w:r w:rsidR="007E00E5" w:rsidRPr="00F574DB">
        <w:rPr>
          <w:sz w:val="28"/>
          <w:szCs w:val="28"/>
          <w:lang w:val="ru-RU" w:eastAsia="ru-RU"/>
        </w:rPr>
        <w:t xml:space="preserve">  </w:t>
      </w:r>
      <w:r w:rsidR="005D3F35" w:rsidRPr="00F574DB">
        <w:rPr>
          <w:sz w:val="28"/>
          <w:szCs w:val="28"/>
          <w:lang w:val="ru-RU" w:eastAsia="ru-RU"/>
        </w:rPr>
        <w:t xml:space="preserve"> Каменского </w:t>
      </w:r>
      <w:r w:rsidR="007E00E5" w:rsidRPr="00F574DB">
        <w:rPr>
          <w:sz w:val="28"/>
          <w:szCs w:val="28"/>
          <w:lang w:val="ru-RU" w:eastAsia="ru-RU"/>
        </w:rPr>
        <w:t xml:space="preserve">  </w:t>
      </w:r>
      <w:r w:rsidR="005D3F35" w:rsidRPr="00F574DB">
        <w:rPr>
          <w:sz w:val="28"/>
          <w:szCs w:val="28"/>
          <w:lang w:val="ru-RU" w:eastAsia="ru-RU"/>
        </w:rPr>
        <w:t>района</w:t>
      </w:r>
      <w:r w:rsidRPr="00F574DB">
        <w:rPr>
          <w:sz w:val="28"/>
          <w:szCs w:val="28"/>
          <w:lang w:val="ru-RU" w:eastAsia="ru-RU"/>
        </w:rPr>
        <w:t xml:space="preserve"> </w:t>
      </w:r>
      <w:r w:rsidR="007E00E5" w:rsidRPr="00F574DB">
        <w:rPr>
          <w:sz w:val="28"/>
          <w:szCs w:val="28"/>
          <w:lang w:val="ru-RU" w:eastAsia="ru-RU"/>
        </w:rPr>
        <w:t xml:space="preserve"> </w:t>
      </w:r>
      <w:r w:rsidRPr="00F574DB">
        <w:rPr>
          <w:sz w:val="28"/>
          <w:szCs w:val="28"/>
          <w:lang w:val="ru-RU" w:eastAsia="ru-RU"/>
        </w:rPr>
        <w:t>о</w:t>
      </w:r>
      <w:r w:rsidR="007E00E5" w:rsidRPr="00F574DB">
        <w:rPr>
          <w:sz w:val="28"/>
          <w:szCs w:val="28"/>
          <w:lang w:val="ru-RU" w:eastAsia="ru-RU"/>
        </w:rPr>
        <w:t>т  25 января</w:t>
      </w:r>
      <w:r w:rsidRPr="00F574DB">
        <w:rPr>
          <w:sz w:val="28"/>
          <w:szCs w:val="28"/>
          <w:lang w:val="ru-RU" w:eastAsia="ru-RU"/>
        </w:rPr>
        <w:t xml:space="preserve"> </w:t>
      </w:r>
      <w:r w:rsidR="005D3F35" w:rsidRPr="00F574DB">
        <w:rPr>
          <w:sz w:val="28"/>
          <w:szCs w:val="28"/>
          <w:lang w:val="ru-RU" w:eastAsia="ru-RU"/>
        </w:rPr>
        <w:t>2019</w:t>
      </w:r>
      <w:r w:rsidR="007E00E5" w:rsidRPr="00F574DB">
        <w:rPr>
          <w:sz w:val="28"/>
          <w:szCs w:val="28"/>
          <w:lang w:val="ru-RU" w:eastAsia="ru-RU"/>
        </w:rPr>
        <w:t xml:space="preserve"> г. № 2-1-2019</w:t>
      </w:r>
      <w:r w:rsidR="00A54156" w:rsidRPr="00F574DB">
        <w:rPr>
          <w:sz w:val="28"/>
          <w:szCs w:val="28"/>
          <w:lang w:val="ru-RU"/>
        </w:rPr>
        <w:t>,</w:t>
      </w:r>
      <w:r w:rsidR="00A54156" w:rsidRPr="00F574DB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7E00E5" w:rsidRPr="00F574DB">
        <w:rPr>
          <w:color w:val="000000"/>
          <w:sz w:val="28"/>
          <w:szCs w:val="28"/>
          <w:lang w:val="ru-RU"/>
        </w:rPr>
        <w:t xml:space="preserve"> Дегтяренского </w:t>
      </w:r>
      <w:r w:rsidR="00A54156" w:rsidRPr="00F574DB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A54156" w:rsidRPr="00244D8E" w:rsidRDefault="00A54156" w:rsidP="00A54156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:rsidR="007E00E5" w:rsidRPr="007E00E5" w:rsidRDefault="00A54156" w:rsidP="007E00E5">
      <w:pPr>
        <w:ind w:right="-1" w:firstLine="708"/>
        <w:jc w:val="both"/>
        <w:rPr>
          <w:bCs/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 xml:space="preserve">Внести в решение Совета народных депутатов </w:t>
      </w:r>
      <w:r w:rsidR="007E00E5">
        <w:rPr>
          <w:sz w:val="28"/>
          <w:szCs w:val="28"/>
          <w:lang w:val="ru-RU"/>
        </w:rPr>
        <w:t xml:space="preserve"> Дегтяренского </w:t>
      </w:r>
      <w:r w:rsidR="00244D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</w:t>
      </w:r>
      <w:r w:rsidRPr="00F574DB">
        <w:rPr>
          <w:sz w:val="28"/>
          <w:szCs w:val="28"/>
          <w:lang w:val="ru-RU"/>
        </w:rPr>
        <w:t xml:space="preserve">от </w:t>
      </w:r>
      <w:r w:rsidR="007E00E5" w:rsidRPr="00F574DB">
        <w:rPr>
          <w:sz w:val="28"/>
          <w:szCs w:val="28"/>
          <w:lang w:val="ru-RU"/>
        </w:rPr>
        <w:t>08.10.</w:t>
      </w:r>
      <w:r w:rsidR="007E00E5" w:rsidRPr="00F574DB">
        <w:rPr>
          <w:bCs/>
          <w:sz w:val="28"/>
          <w:szCs w:val="28"/>
          <w:lang w:val="ru-RU"/>
        </w:rPr>
        <w:t>2010</w:t>
      </w:r>
      <w:r w:rsidRPr="00F574DB">
        <w:rPr>
          <w:bCs/>
          <w:sz w:val="28"/>
          <w:szCs w:val="28"/>
          <w:lang w:val="ru-RU"/>
        </w:rPr>
        <w:t xml:space="preserve"> г. №</w:t>
      </w:r>
      <w:r w:rsidR="00244D8E" w:rsidRPr="00F574DB">
        <w:rPr>
          <w:bCs/>
          <w:sz w:val="28"/>
          <w:szCs w:val="28"/>
          <w:lang w:val="ru-RU"/>
        </w:rPr>
        <w:t xml:space="preserve"> </w:t>
      </w:r>
      <w:r w:rsidR="007E00E5" w:rsidRPr="00F574DB">
        <w:rPr>
          <w:bCs/>
          <w:sz w:val="28"/>
          <w:szCs w:val="28"/>
          <w:lang w:val="ru-RU"/>
        </w:rPr>
        <w:t>22</w:t>
      </w:r>
      <w:r w:rsidRPr="00F574DB">
        <w:rPr>
          <w:bCs/>
          <w:sz w:val="28"/>
          <w:szCs w:val="28"/>
          <w:lang w:val="ru-RU"/>
        </w:rPr>
        <w:t xml:space="preserve"> «Об</w:t>
      </w:r>
      <w:r>
        <w:rPr>
          <w:bCs/>
          <w:sz w:val="28"/>
          <w:szCs w:val="28"/>
          <w:lang w:val="ru-RU"/>
        </w:rPr>
        <w:t xml:space="preserve"> установлении земельного налога»</w:t>
      </w:r>
      <w:r w:rsidR="00405208">
        <w:rPr>
          <w:bCs/>
          <w:sz w:val="28"/>
          <w:szCs w:val="28"/>
          <w:lang w:val="ru-RU"/>
        </w:rPr>
        <w:t xml:space="preserve"> (в редакции </w:t>
      </w:r>
      <w:r w:rsidR="00405208" w:rsidRPr="00405208">
        <w:rPr>
          <w:sz w:val="28"/>
          <w:szCs w:val="28"/>
          <w:lang w:val="ru-RU"/>
        </w:rPr>
        <w:t>от</w:t>
      </w:r>
      <w:r w:rsidR="007E00E5" w:rsidRPr="007E00E5">
        <w:rPr>
          <w:sz w:val="28"/>
          <w:szCs w:val="28"/>
          <w:lang w:val="ru-RU"/>
        </w:rPr>
        <w:t>14.09.2011г. № 52 , от 29.09.2014 г. № 150, от</w:t>
      </w:r>
      <w:proofErr w:type="gramEnd"/>
      <w:r w:rsidR="007E00E5" w:rsidRPr="007E00E5">
        <w:rPr>
          <w:sz w:val="28"/>
          <w:szCs w:val="28"/>
          <w:lang w:val="ru-RU"/>
        </w:rPr>
        <w:t xml:space="preserve"> </w:t>
      </w:r>
      <w:proofErr w:type="gramStart"/>
      <w:r w:rsidR="007E00E5" w:rsidRPr="007E00E5">
        <w:rPr>
          <w:sz w:val="28"/>
          <w:szCs w:val="28"/>
          <w:lang w:val="ru-RU"/>
        </w:rPr>
        <w:t>17.11.2014г. № 156, от 02.04.2015г № 171, от 23.12.2015 г. № 19,  от 27.02.2018 г. № 102</w:t>
      </w:r>
      <w:r w:rsidR="007E00E5" w:rsidRPr="007E00E5">
        <w:rPr>
          <w:bCs/>
          <w:sz w:val="28"/>
          <w:szCs w:val="28"/>
          <w:lang w:val="ru-RU"/>
        </w:rPr>
        <w:t>)»</w:t>
      </w:r>
      <w:proofErr w:type="gramEnd"/>
    </w:p>
    <w:p w:rsidR="00A54156" w:rsidRDefault="00405208" w:rsidP="00A54156">
      <w:pPr>
        <w:ind w:right="-1" w:firstLine="708"/>
        <w:jc w:val="both"/>
        <w:rPr>
          <w:bCs/>
          <w:sz w:val="28"/>
          <w:szCs w:val="28"/>
          <w:lang w:val="ru-RU"/>
        </w:rPr>
      </w:pPr>
      <w:r w:rsidRPr="00405208">
        <w:rPr>
          <w:sz w:val="28"/>
          <w:szCs w:val="28"/>
          <w:lang w:val="ru-RU"/>
        </w:rPr>
        <w:t xml:space="preserve"> </w:t>
      </w:r>
      <w:r w:rsidR="007E00E5">
        <w:rPr>
          <w:sz w:val="28"/>
          <w:szCs w:val="28"/>
          <w:lang w:val="ru-RU"/>
        </w:rPr>
        <w:t xml:space="preserve">  </w:t>
      </w:r>
      <w:r w:rsidRPr="00405208">
        <w:rPr>
          <w:bCs/>
          <w:sz w:val="28"/>
          <w:szCs w:val="28"/>
          <w:lang w:val="ru-RU"/>
        </w:rPr>
        <w:t>)</w:t>
      </w:r>
      <w:r w:rsidR="00A54156">
        <w:rPr>
          <w:bCs/>
          <w:sz w:val="28"/>
          <w:szCs w:val="28"/>
          <w:lang w:val="ru-RU"/>
        </w:rPr>
        <w:t xml:space="preserve"> (далее - Решение) следующие изменения:</w:t>
      </w:r>
    </w:p>
    <w:p w:rsidR="00405208" w:rsidRDefault="00A54156" w:rsidP="00405208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405208">
        <w:rPr>
          <w:bCs/>
          <w:sz w:val="28"/>
          <w:szCs w:val="28"/>
          <w:lang w:val="ru-RU"/>
        </w:rPr>
        <w:t xml:space="preserve">  </w:t>
      </w:r>
      <w:r w:rsidR="00CA6AA5" w:rsidRPr="00CA6AA5">
        <w:rPr>
          <w:b/>
          <w:bCs/>
          <w:sz w:val="28"/>
          <w:szCs w:val="28"/>
          <w:lang w:val="ru-RU"/>
        </w:rPr>
        <w:t>1.2.</w:t>
      </w:r>
      <w:r w:rsidR="00CA6AA5">
        <w:rPr>
          <w:bCs/>
          <w:sz w:val="28"/>
          <w:szCs w:val="28"/>
          <w:lang w:val="ru-RU"/>
        </w:rPr>
        <w:t xml:space="preserve"> </w:t>
      </w:r>
      <w:r w:rsidR="00351608">
        <w:rPr>
          <w:bCs/>
          <w:sz w:val="28"/>
          <w:szCs w:val="28"/>
          <w:lang w:val="ru-RU"/>
        </w:rPr>
        <w:t>Дополнить подпунктом  8) пункт 6 Решения</w:t>
      </w:r>
      <w:r w:rsidR="005D3F35">
        <w:rPr>
          <w:bCs/>
          <w:sz w:val="28"/>
          <w:szCs w:val="28"/>
          <w:lang w:val="ru-RU"/>
        </w:rPr>
        <w:t xml:space="preserve"> следующего содержания</w:t>
      </w:r>
      <w:r w:rsidR="00CA6AA5">
        <w:rPr>
          <w:bCs/>
          <w:sz w:val="28"/>
          <w:szCs w:val="28"/>
          <w:lang w:val="ru-RU"/>
        </w:rPr>
        <w:t>:</w:t>
      </w:r>
    </w:p>
    <w:p w:rsidR="00CA6AA5" w:rsidRPr="005D3F35" w:rsidRDefault="00CA6AA5" w:rsidP="005D3F35">
      <w:pPr>
        <w:tabs>
          <w:tab w:val="left" w:pos="360"/>
        </w:tabs>
        <w:ind w:firstLine="567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«</w:t>
      </w:r>
      <w:r w:rsidRPr="00CA6AA5">
        <w:rPr>
          <w:sz w:val="28"/>
          <w:szCs w:val="28"/>
          <w:lang w:val="ru-RU"/>
        </w:rPr>
        <w:t xml:space="preserve"> – 0.3 процента в отношении земельных участков, </w:t>
      </w:r>
      <w:r w:rsidR="00906FC2" w:rsidRPr="00906FC2">
        <w:rPr>
          <w:sz w:val="28"/>
          <w:szCs w:val="28"/>
          <w:shd w:val="clear" w:color="auto" w:fill="FFFFFF"/>
          <w:lang w:val="ru-RU"/>
        </w:rPr>
        <w:t>ограниченных в обороте в соответствии с</w:t>
      </w:r>
      <w:r w:rsidR="00906FC2" w:rsidRPr="00906FC2">
        <w:rPr>
          <w:sz w:val="28"/>
          <w:szCs w:val="28"/>
          <w:shd w:val="clear" w:color="auto" w:fill="FFFFFF"/>
        </w:rPr>
        <w:t> </w:t>
      </w:r>
      <w:hyperlink r:id="rId5" w:anchor="dst100225" w:history="1">
        <w:r w:rsidR="00906FC2" w:rsidRPr="00906FC2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ru-RU"/>
          </w:rPr>
          <w:t>законодательством</w:t>
        </w:r>
      </w:hyperlink>
      <w:r w:rsidR="00906FC2" w:rsidRPr="00906FC2">
        <w:rPr>
          <w:sz w:val="28"/>
          <w:szCs w:val="28"/>
          <w:shd w:val="clear" w:color="auto" w:fill="FFFFFF"/>
        </w:rPr>
        <w:t> </w:t>
      </w:r>
      <w:r w:rsidR="00906FC2" w:rsidRPr="00906FC2">
        <w:rPr>
          <w:sz w:val="28"/>
          <w:szCs w:val="28"/>
          <w:shd w:val="clear" w:color="auto" w:fill="FFFFFF"/>
          <w:lang w:val="ru-RU"/>
        </w:rPr>
        <w:t>Российской Федерации, предоставленных для обеспечения обороны, безопасности и таможенных нужд</w:t>
      </w:r>
      <w:r>
        <w:rPr>
          <w:bCs/>
          <w:sz w:val="28"/>
          <w:szCs w:val="28"/>
          <w:lang w:val="ru-RU"/>
        </w:rPr>
        <w:t>»</w:t>
      </w:r>
      <w:r w:rsidR="004C5C58">
        <w:rPr>
          <w:bCs/>
          <w:sz w:val="28"/>
          <w:szCs w:val="28"/>
          <w:lang w:val="ru-RU"/>
        </w:rPr>
        <w:t>.</w:t>
      </w:r>
    </w:p>
    <w:p w:rsidR="00A54156" w:rsidRPr="001678E5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2.</w:t>
      </w:r>
      <w:r>
        <w:rPr>
          <w:bCs/>
          <w:sz w:val="28"/>
          <w:szCs w:val="28"/>
          <w:lang w:val="ru-RU"/>
        </w:rPr>
        <w:t xml:space="preserve"> Обнародовать настоящее решение на территории </w:t>
      </w:r>
      <w:r w:rsidR="00351608">
        <w:rPr>
          <w:bCs/>
          <w:sz w:val="28"/>
          <w:szCs w:val="28"/>
          <w:lang w:val="ru-RU"/>
        </w:rPr>
        <w:t xml:space="preserve"> Дегтяренского</w:t>
      </w:r>
      <w:r w:rsidR="00244D8E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сельского поселения и разместить на официальном сайте в сети Интернет.</w:t>
      </w:r>
    </w:p>
    <w:p w:rsidR="00A54156" w:rsidRDefault="00A54156" w:rsidP="00A5415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3.</w:t>
      </w:r>
      <w:r>
        <w:rPr>
          <w:bCs/>
          <w:sz w:val="28"/>
          <w:szCs w:val="28"/>
          <w:lang w:val="ru-RU"/>
        </w:rPr>
        <w:t xml:space="preserve"> Настоящее решение вступает в силу </w:t>
      </w:r>
      <w:proofErr w:type="gramStart"/>
      <w:r>
        <w:rPr>
          <w:bCs/>
          <w:sz w:val="28"/>
          <w:szCs w:val="28"/>
          <w:lang w:val="ru-RU"/>
        </w:rPr>
        <w:t>с</w:t>
      </w:r>
      <w:proofErr w:type="gramEnd"/>
      <w:r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4.</w:t>
      </w:r>
      <w:r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A54156" w:rsidRDefault="00A54156" w:rsidP="00A54156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A54156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A54156" w:rsidRPr="007250A4" w:rsidRDefault="00A54156" w:rsidP="00A54156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351608">
        <w:rPr>
          <w:bCs/>
          <w:sz w:val="28"/>
          <w:szCs w:val="28"/>
          <w:lang w:val="ru-RU"/>
        </w:rPr>
        <w:t xml:space="preserve">  Дегтяренского </w:t>
      </w:r>
    </w:p>
    <w:p w:rsidR="006C6422" w:rsidRPr="006D1656" w:rsidRDefault="00A54156" w:rsidP="00A54156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 w:rsidR="00244D8E">
        <w:rPr>
          <w:bCs/>
          <w:sz w:val="28"/>
          <w:szCs w:val="28"/>
          <w:lang w:val="ru-RU"/>
        </w:rPr>
        <w:t xml:space="preserve">                                </w:t>
      </w:r>
      <w:r w:rsidR="00351608">
        <w:rPr>
          <w:bCs/>
          <w:sz w:val="28"/>
          <w:szCs w:val="28"/>
          <w:lang w:val="ru-RU"/>
        </w:rPr>
        <w:t xml:space="preserve">                           С.И.Савченко</w:t>
      </w:r>
      <w:r w:rsidRPr="007250A4">
        <w:rPr>
          <w:bCs/>
          <w:sz w:val="28"/>
          <w:szCs w:val="28"/>
          <w:lang w:val="ru-RU"/>
        </w:rPr>
        <w:t xml:space="preserve">                                            </w:t>
      </w:r>
      <w:r>
        <w:rPr>
          <w:bCs/>
          <w:sz w:val="28"/>
          <w:szCs w:val="28"/>
          <w:lang w:val="ru-RU"/>
        </w:rPr>
        <w:t xml:space="preserve">           </w:t>
      </w:r>
    </w:p>
    <w:sectPr w:rsidR="006C6422" w:rsidRPr="006D1656" w:rsidSect="00ED4B9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656"/>
    <w:rsid w:val="00244D8E"/>
    <w:rsid w:val="00351608"/>
    <w:rsid w:val="0037435D"/>
    <w:rsid w:val="003A4B8A"/>
    <w:rsid w:val="003F2068"/>
    <w:rsid w:val="00405208"/>
    <w:rsid w:val="004970D5"/>
    <w:rsid w:val="004C5C58"/>
    <w:rsid w:val="00516D94"/>
    <w:rsid w:val="005D3F35"/>
    <w:rsid w:val="006C6422"/>
    <w:rsid w:val="006D1656"/>
    <w:rsid w:val="00750047"/>
    <w:rsid w:val="007C6115"/>
    <w:rsid w:val="007E00E5"/>
    <w:rsid w:val="00906FC2"/>
    <w:rsid w:val="00A54156"/>
    <w:rsid w:val="00CA6AA5"/>
    <w:rsid w:val="00D67C3E"/>
    <w:rsid w:val="00E76BF0"/>
    <w:rsid w:val="00F5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D1656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rsid w:val="006D1656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rsid w:val="006D1656"/>
    <w:rPr>
      <w:rFonts w:ascii="Times New Roman" w:hAnsi="Times New Roman" w:cs="Times New Roman" w:hint="default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906FC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574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74DB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00880/fb3b9f6c5786727ec9ea99d18258678dcbe363e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2019-02-04T11:19:00Z</cp:lastPrinted>
  <dcterms:created xsi:type="dcterms:W3CDTF">2019-02-04T07:05:00Z</dcterms:created>
  <dcterms:modified xsi:type="dcterms:W3CDTF">2019-03-25T10:53:00Z</dcterms:modified>
</cp:coreProperties>
</file>