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21D" w:rsidRDefault="00E3621D" w:rsidP="00654813">
      <w:pPr>
        <w:shd w:val="clear" w:color="auto" w:fill="FFFFFF"/>
        <w:autoSpaceDE w:val="0"/>
        <w:autoSpaceDN w:val="0"/>
        <w:adjustRightInd w:val="0"/>
        <w:rPr>
          <w:b/>
          <w:bCs/>
          <w:color w:val="000000"/>
          <w:sz w:val="28"/>
          <w:szCs w:val="28"/>
        </w:rPr>
      </w:pPr>
    </w:p>
    <w:p w:rsidR="00C9256D" w:rsidRPr="00C9256D" w:rsidRDefault="00C9256D" w:rsidP="00C9256D">
      <w:pPr>
        <w:shd w:val="clear" w:color="auto" w:fill="FFFFFF"/>
        <w:autoSpaceDE w:val="0"/>
        <w:autoSpaceDN w:val="0"/>
        <w:adjustRightInd w:val="0"/>
        <w:jc w:val="center"/>
        <w:rPr>
          <w:b/>
          <w:bCs/>
          <w:color w:val="000000"/>
          <w:sz w:val="28"/>
          <w:szCs w:val="28"/>
        </w:rPr>
      </w:pPr>
      <w:r w:rsidRPr="00C9256D">
        <w:rPr>
          <w:b/>
          <w:bCs/>
          <w:color w:val="000000"/>
          <w:sz w:val="28"/>
          <w:szCs w:val="28"/>
        </w:rPr>
        <w:t xml:space="preserve">СОВЕТ НАРОДНЫХ </w:t>
      </w:r>
      <w:r w:rsidR="00F53DA1">
        <w:rPr>
          <w:b/>
          <w:bCs/>
          <w:color w:val="000000"/>
          <w:sz w:val="28"/>
          <w:szCs w:val="28"/>
        </w:rPr>
        <w:t xml:space="preserve"> </w:t>
      </w:r>
      <w:r w:rsidRPr="00C9256D">
        <w:rPr>
          <w:b/>
          <w:bCs/>
          <w:color w:val="000000"/>
          <w:sz w:val="28"/>
          <w:szCs w:val="28"/>
        </w:rPr>
        <w:t xml:space="preserve">ДЕПУТАТОВ   </w:t>
      </w:r>
      <w:r w:rsidR="00E3621D">
        <w:rPr>
          <w:b/>
          <w:bCs/>
          <w:color w:val="000000"/>
          <w:sz w:val="28"/>
          <w:szCs w:val="28"/>
        </w:rPr>
        <w:t xml:space="preserve"> ДЕГТЯРЕНСКОГО</w:t>
      </w:r>
      <w:r w:rsidRPr="00C9256D">
        <w:rPr>
          <w:b/>
          <w:bCs/>
          <w:color w:val="000000"/>
          <w:sz w:val="28"/>
          <w:szCs w:val="28"/>
        </w:rPr>
        <w:t xml:space="preserve">  СЕЛЬСКОГО ПОСЕЛЕНИЯ  КАМЕНСКОГО МУНИЦИПАЛЬНОГО РАЙОНА</w:t>
      </w:r>
    </w:p>
    <w:p w:rsidR="00C9256D" w:rsidRPr="00C9256D" w:rsidRDefault="00C9256D" w:rsidP="00C9256D">
      <w:pPr>
        <w:shd w:val="clear" w:color="auto" w:fill="FFFFFF"/>
        <w:autoSpaceDE w:val="0"/>
        <w:autoSpaceDN w:val="0"/>
        <w:adjustRightInd w:val="0"/>
        <w:jc w:val="center"/>
        <w:rPr>
          <w:sz w:val="28"/>
          <w:szCs w:val="28"/>
        </w:rPr>
      </w:pPr>
      <w:r w:rsidRPr="00C9256D">
        <w:rPr>
          <w:b/>
          <w:bCs/>
          <w:color w:val="000000"/>
          <w:sz w:val="28"/>
          <w:szCs w:val="28"/>
        </w:rPr>
        <w:t>ВОРОНЕЖСКОЙ ОБЛАСТИ</w:t>
      </w:r>
    </w:p>
    <w:p w:rsidR="00C9256D" w:rsidRDefault="00C9256D" w:rsidP="00C9256D">
      <w:pPr>
        <w:shd w:val="clear" w:color="auto" w:fill="FFFFFF"/>
        <w:autoSpaceDE w:val="0"/>
        <w:autoSpaceDN w:val="0"/>
        <w:adjustRightInd w:val="0"/>
        <w:jc w:val="center"/>
        <w:rPr>
          <w:b/>
          <w:bCs/>
          <w:color w:val="000000"/>
        </w:rPr>
      </w:pPr>
    </w:p>
    <w:p w:rsidR="00C9256D" w:rsidRDefault="00C9256D" w:rsidP="00C9256D">
      <w:pPr>
        <w:shd w:val="clear" w:color="auto" w:fill="FFFFFF"/>
        <w:autoSpaceDE w:val="0"/>
        <w:autoSpaceDN w:val="0"/>
        <w:adjustRightInd w:val="0"/>
        <w:jc w:val="center"/>
        <w:rPr>
          <w:b/>
          <w:bCs/>
          <w:color w:val="000000"/>
        </w:rPr>
      </w:pPr>
    </w:p>
    <w:p w:rsidR="00C9256D" w:rsidRPr="00B600AF" w:rsidRDefault="00C9256D" w:rsidP="00C9256D">
      <w:pPr>
        <w:shd w:val="clear" w:color="auto" w:fill="FFFFFF"/>
        <w:autoSpaceDE w:val="0"/>
        <w:autoSpaceDN w:val="0"/>
        <w:adjustRightInd w:val="0"/>
        <w:jc w:val="center"/>
        <w:rPr>
          <w:sz w:val="28"/>
          <w:szCs w:val="28"/>
        </w:rPr>
      </w:pPr>
      <w:r w:rsidRPr="00B600AF">
        <w:rPr>
          <w:bCs/>
          <w:color w:val="000000"/>
          <w:sz w:val="28"/>
          <w:szCs w:val="28"/>
        </w:rPr>
        <w:t>РЕШЕНИЕ</w:t>
      </w:r>
    </w:p>
    <w:p w:rsidR="00C9256D" w:rsidRPr="00B600AF" w:rsidRDefault="00C9256D" w:rsidP="00C9256D">
      <w:pPr>
        <w:shd w:val="clear" w:color="auto" w:fill="FFFFFF"/>
        <w:autoSpaceDE w:val="0"/>
        <w:autoSpaceDN w:val="0"/>
        <w:adjustRightInd w:val="0"/>
        <w:rPr>
          <w:color w:val="000000"/>
          <w:sz w:val="28"/>
          <w:szCs w:val="28"/>
        </w:rPr>
      </w:pPr>
      <w:r w:rsidRPr="00B600AF">
        <w:rPr>
          <w:color w:val="000000"/>
          <w:sz w:val="28"/>
          <w:szCs w:val="28"/>
          <w:u w:val="single"/>
        </w:rPr>
        <w:t xml:space="preserve"> </w:t>
      </w:r>
    </w:p>
    <w:p w:rsidR="00C9256D" w:rsidRPr="00CB1DD6" w:rsidRDefault="00654813" w:rsidP="00C9256D">
      <w:pPr>
        <w:shd w:val="clear" w:color="auto" w:fill="FFFFFF"/>
        <w:autoSpaceDE w:val="0"/>
        <w:autoSpaceDN w:val="0"/>
        <w:adjustRightInd w:val="0"/>
        <w:rPr>
          <w:color w:val="000000"/>
          <w:sz w:val="28"/>
          <w:szCs w:val="28"/>
        </w:rPr>
      </w:pPr>
      <w:r>
        <w:rPr>
          <w:b/>
          <w:color w:val="000000"/>
          <w:sz w:val="28"/>
          <w:szCs w:val="28"/>
        </w:rPr>
        <w:t>«</w:t>
      </w:r>
      <w:r w:rsidRPr="00654813">
        <w:rPr>
          <w:color w:val="000000"/>
          <w:sz w:val="28"/>
          <w:szCs w:val="28"/>
        </w:rPr>
        <w:t>29</w:t>
      </w:r>
      <w:r w:rsidR="009B1ED2" w:rsidRPr="00654813">
        <w:rPr>
          <w:color w:val="000000"/>
          <w:sz w:val="28"/>
          <w:szCs w:val="28"/>
        </w:rPr>
        <w:t xml:space="preserve">» </w:t>
      </w:r>
      <w:r>
        <w:rPr>
          <w:color w:val="000000"/>
          <w:sz w:val="28"/>
          <w:szCs w:val="28"/>
        </w:rPr>
        <w:t xml:space="preserve">  апреля </w:t>
      </w:r>
      <w:r w:rsidR="0049766E">
        <w:rPr>
          <w:color w:val="000000"/>
          <w:sz w:val="28"/>
          <w:szCs w:val="28"/>
        </w:rPr>
        <w:t xml:space="preserve"> 2019</w:t>
      </w:r>
      <w:r w:rsidR="00C9256D" w:rsidRPr="00CB1DD6">
        <w:rPr>
          <w:color w:val="000000"/>
          <w:sz w:val="28"/>
          <w:szCs w:val="28"/>
        </w:rPr>
        <w:t xml:space="preserve"> г.                                                      </w:t>
      </w:r>
      <w:r w:rsidR="00C9256D">
        <w:rPr>
          <w:color w:val="000000"/>
          <w:sz w:val="28"/>
          <w:szCs w:val="28"/>
        </w:rPr>
        <w:t xml:space="preserve">           </w:t>
      </w:r>
      <w:r w:rsidR="009B1ED2">
        <w:rPr>
          <w:color w:val="000000"/>
          <w:sz w:val="28"/>
          <w:szCs w:val="28"/>
        </w:rPr>
        <w:t xml:space="preserve">    </w:t>
      </w:r>
      <w:r w:rsidR="00C9256D">
        <w:rPr>
          <w:color w:val="000000"/>
          <w:sz w:val="28"/>
          <w:szCs w:val="28"/>
        </w:rPr>
        <w:t xml:space="preserve">     </w:t>
      </w:r>
      <w:r w:rsidR="00C9256D" w:rsidRPr="00CB1DD6">
        <w:rPr>
          <w:color w:val="000000"/>
          <w:sz w:val="28"/>
          <w:szCs w:val="28"/>
        </w:rPr>
        <w:t xml:space="preserve">  </w:t>
      </w:r>
      <w:r w:rsidR="00C9256D">
        <w:rPr>
          <w:color w:val="000000"/>
          <w:sz w:val="28"/>
          <w:szCs w:val="28"/>
        </w:rPr>
        <w:t>№</w:t>
      </w:r>
      <w:r>
        <w:rPr>
          <w:color w:val="000000"/>
          <w:sz w:val="28"/>
          <w:szCs w:val="28"/>
        </w:rPr>
        <w:t xml:space="preserve"> 161 </w:t>
      </w:r>
    </w:p>
    <w:p w:rsidR="00C9256D" w:rsidRDefault="00C9256D" w:rsidP="00C9256D">
      <w:pPr>
        <w:shd w:val="clear" w:color="auto" w:fill="FFFFFF"/>
        <w:autoSpaceDE w:val="0"/>
        <w:autoSpaceDN w:val="0"/>
        <w:adjustRightInd w:val="0"/>
        <w:rPr>
          <w:b/>
          <w:bCs/>
          <w:color w:val="000000"/>
        </w:rPr>
      </w:pPr>
    </w:p>
    <w:p w:rsidR="00C9256D" w:rsidRDefault="00C9256D" w:rsidP="0049766E">
      <w:pPr>
        <w:shd w:val="clear" w:color="auto" w:fill="FFFFFF"/>
        <w:tabs>
          <w:tab w:val="left" w:pos="5103"/>
        </w:tabs>
        <w:autoSpaceDE w:val="0"/>
        <w:autoSpaceDN w:val="0"/>
        <w:adjustRightInd w:val="0"/>
        <w:ind w:right="4394"/>
        <w:jc w:val="both"/>
        <w:rPr>
          <w:bCs/>
          <w:color w:val="000000"/>
          <w:sz w:val="28"/>
          <w:szCs w:val="28"/>
        </w:rPr>
      </w:pPr>
      <w:r w:rsidRPr="00C9256D">
        <w:rPr>
          <w:bCs/>
          <w:color w:val="000000"/>
          <w:sz w:val="28"/>
          <w:szCs w:val="28"/>
        </w:rPr>
        <w:t>О проекте решения «</w:t>
      </w:r>
      <w:r w:rsidRPr="00B600AF">
        <w:rPr>
          <w:bCs/>
          <w:color w:val="000000"/>
          <w:sz w:val="28"/>
          <w:szCs w:val="28"/>
        </w:rPr>
        <w:t>О  внесении  изменений в  Правила  благоустройства территории</w:t>
      </w:r>
      <w:r>
        <w:rPr>
          <w:bCs/>
          <w:color w:val="000000"/>
          <w:sz w:val="28"/>
          <w:szCs w:val="28"/>
        </w:rPr>
        <w:t xml:space="preserve"> </w:t>
      </w:r>
      <w:r w:rsidR="00106792">
        <w:rPr>
          <w:bCs/>
          <w:color w:val="000000"/>
          <w:sz w:val="28"/>
          <w:szCs w:val="28"/>
        </w:rPr>
        <w:t xml:space="preserve">Дегтяренского </w:t>
      </w:r>
      <w:r w:rsidR="0049766E">
        <w:rPr>
          <w:bCs/>
          <w:color w:val="000000"/>
          <w:sz w:val="28"/>
          <w:szCs w:val="28"/>
        </w:rPr>
        <w:t xml:space="preserve"> </w:t>
      </w:r>
      <w:r w:rsidRPr="00B600AF">
        <w:rPr>
          <w:bCs/>
          <w:color w:val="000000"/>
          <w:sz w:val="28"/>
          <w:szCs w:val="28"/>
        </w:rPr>
        <w:t>сельского поселения  Каменского муниципального</w:t>
      </w:r>
    </w:p>
    <w:p w:rsidR="00C9256D" w:rsidRPr="00EE2EEF" w:rsidRDefault="00C9256D" w:rsidP="0049766E">
      <w:pPr>
        <w:shd w:val="clear" w:color="auto" w:fill="FFFFFF"/>
        <w:tabs>
          <w:tab w:val="left" w:pos="5103"/>
        </w:tabs>
        <w:autoSpaceDE w:val="0"/>
        <w:autoSpaceDN w:val="0"/>
        <w:adjustRightInd w:val="0"/>
        <w:ind w:right="4394"/>
        <w:jc w:val="both"/>
        <w:rPr>
          <w:bCs/>
          <w:color w:val="000000"/>
          <w:sz w:val="28"/>
          <w:szCs w:val="28"/>
        </w:rPr>
      </w:pPr>
      <w:r w:rsidRPr="00B600AF">
        <w:rPr>
          <w:bCs/>
          <w:color w:val="000000"/>
          <w:sz w:val="28"/>
          <w:szCs w:val="28"/>
        </w:rPr>
        <w:t>района Воронежской области,</w:t>
      </w:r>
      <w:r>
        <w:rPr>
          <w:bCs/>
          <w:color w:val="000000"/>
          <w:sz w:val="28"/>
          <w:szCs w:val="28"/>
        </w:rPr>
        <w:t xml:space="preserve"> </w:t>
      </w:r>
      <w:proofErr w:type="gramStart"/>
      <w:r w:rsidRPr="00B600AF">
        <w:rPr>
          <w:bCs/>
          <w:color w:val="000000"/>
          <w:sz w:val="28"/>
          <w:szCs w:val="28"/>
        </w:rPr>
        <w:t>утвержденные</w:t>
      </w:r>
      <w:proofErr w:type="gramEnd"/>
      <w:r w:rsidR="0049766E">
        <w:rPr>
          <w:bCs/>
          <w:color w:val="000000"/>
          <w:sz w:val="28"/>
          <w:szCs w:val="28"/>
        </w:rPr>
        <w:t xml:space="preserve"> </w:t>
      </w:r>
      <w:r w:rsidR="00F53DA1">
        <w:rPr>
          <w:bCs/>
          <w:color w:val="000000"/>
          <w:sz w:val="28"/>
          <w:szCs w:val="28"/>
        </w:rPr>
        <w:t>решением</w:t>
      </w:r>
      <w:r w:rsidRPr="00B600AF">
        <w:rPr>
          <w:bCs/>
          <w:color w:val="000000"/>
          <w:sz w:val="28"/>
          <w:szCs w:val="28"/>
        </w:rPr>
        <w:t xml:space="preserve"> С</w:t>
      </w:r>
      <w:r w:rsidR="00F53DA1">
        <w:rPr>
          <w:bCs/>
          <w:color w:val="000000"/>
          <w:sz w:val="28"/>
          <w:szCs w:val="28"/>
        </w:rPr>
        <w:t xml:space="preserve">овета народных </w:t>
      </w:r>
      <w:r w:rsidR="00F53DA1" w:rsidRPr="00EE2EEF">
        <w:rPr>
          <w:bCs/>
          <w:color w:val="000000"/>
          <w:sz w:val="28"/>
          <w:szCs w:val="28"/>
        </w:rPr>
        <w:t xml:space="preserve">депутатов   </w:t>
      </w:r>
      <w:r w:rsidR="00106792" w:rsidRPr="00EE2EEF">
        <w:rPr>
          <w:bCs/>
          <w:sz w:val="28"/>
          <w:szCs w:val="28"/>
        </w:rPr>
        <w:t xml:space="preserve">№  76 </w:t>
      </w:r>
      <w:r w:rsidRPr="00EE2EEF">
        <w:rPr>
          <w:bCs/>
          <w:sz w:val="28"/>
          <w:szCs w:val="28"/>
        </w:rPr>
        <w:t xml:space="preserve"> от </w:t>
      </w:r>
      <w:r w:rsidR="00106792" w:rsidRPr="00EE2EEF">
        <w:rPr>
          <w:bCs/>
          <w:sz w:val="28"/>
          <w:szCs w:val="28"/>
        </w:rPr>
        <w:t xml:space="preserve">  22.06.</w:t>
      </w:r>
      <w:r w:rsidRPr="00EE2EEF">
        <w:rPr>
          <w:bCs/>
          <w:sz w:val="28"/>
          <w:szCs w:val="28"/>
        </w:rPr>
        <w:t>2012</w:t>
      </w:r>
      <w:r w:rsidR="00F53DA1" w:rsidRPr="00EE2EEF">
        <w:rPr>
          <w:bCs/>
          <w:sz w:val="28"/>
          <w:szCs w:val="28"/>
        </w:rPr>
        <w:t xml:space="preserve"> г.</w:t>
      </w:r>
      <w:r w:rsidRPr="00EE2EEF">
        <w:rPr>
          <w:bCs/>
          <w:color w:val="000000"/>
          <w:sz w:val="28"/>
          <w:szCs w:val="28"/>
        </w:rPr>
        <w:t>»</w:t>
      </w:r>
    </w:p>
    <w:p w:rsidR="00C9256D" w:rsidRPr="00EE2EEF" w:rsidRDefault="00C9256D" w:rsidP="00C9256D">
      <w:pPr>
        <w:shd w:val="clear" w:color="auto" w:fill="FFFFFF"/>
        <w:autoSpaceDE w:val="0"/>
        <w:autoSpaceDN w:val="0"/>
        <w:adjustRightInd w:val="0"/>
        <w:rPr>
          <w:b/>
          <w:bCs/>
          <w:color w:val="000000"/>
          <w:sz w:val="28"/>
          <w:szCs w:val="28"/>
        </w:rPr>
      </w:pPr>
    </w:p>
    <w:p w:rsidR="00776B96" w:rsidRPr="00EE2EEF" w:rsidRDefault="00776B96" w:rsidP="00776B96">
      <w:pPr>
        <w:ind w:firstLine="708"/>
        <w:jc w:val="both"/>
        <w:rPr>
          <w:color w:val="000000" w:themeColor="text1"/>
          <w:sz w:val="28"/>
          <w:szCs w:val="28"/>
        </w:rPr>
      </w:pPr>
      <w:proofErr w:type="gramStart"/>
      <w:r w:rsidRPr="00EE2EEF">
        <w:rPr>
          <w:bCs/>
          <w:color w:val="000000"/>
          <w:sz w:val="28"/>
          <w:szCs w:val="28"/>
        </w:rPr>
        <w:t>Рассмотрев протест прокуратуры</w:t>
      </w:r>
      <w:r w:rsidR="00654813">
        <w:rPr>
          <w:bCs/>
          <w:color w:val="000000"/>
          <w:sz w:val="28"/>
          <w:szCs w:val="28"/>
        </w:rPr>
        <w:t xml:space="preserve"> Каменского района  от 04.02.2019 года № 2-1-2019  </w:t>
      </w:r>
      <w:r w:rsidRPr="00EE2EEF">
        <w:rPr>
          <w:bCs/>
          <w:color w:val="000000"/>
          <w:sz w:val="28"/>
          <w:szCs w:val="28"/>
        </w:rPr>
        <w:t xml:space="preserve"> на решение Совета народных депутатов </w:t>
      </w:r>
      <w:r w:rsidR="00106792" w:rsidRPr="00EE2EEF">
        <w:rPr>
          <w:bCs/>
          <w:color w:val="000000"/>
          <w:sz w:val="28"/>
          <w:szCs w:val="28"/>
        </w:rPr>
        <w:t xml:space="preserve"> Дегтяренского </w:t>
      </w:r>
      <w:r w:rsidRPr="00EE2EEF">
        <w:rPr>
          <w:bCs/>
          <w:color w:val="000000"/>
          <w:sz w:val="28"/>
          <w:szCs w:val="28"/>
        </w:rPr>
        <w:t xml:space="preserve"> сельского поселения от </w:t>
      </w:r>
      <w:r w:rsidR="00106792" w:rsidRPr="00EE2EEF">
        <w:rPr>
          <w:bCs/>
          <w:color w:val="000000"/>
          <w:sz w:val="28"/>
          <w:szCs w:val="28"/>
        </w:rPr>
        <w:t xml:space="preserve"> 22.06.2012 г., № 76 </w:t>
      </w:r>
      <w:r w:rsidRPr="00EE2EEF">
        <w:rPr>
          <w:bCs/>
          <w:color w:val="000000"/>
          <w:sz w:val="28"/>
          <w:szCs w:val="28"/>
        </w:rPr>
        <w:t xml:space="preserve"> «Об утверждении Правил благоустройства территории </w:t>
      </w:r>
      <w:r w:rsidR="00106792" w:rsidRPr="00EE2EEF">
        <w:rPr>
          <w:bCs/>
          <w:color w:val="000000"/>
          <w:sz w:val="28"/>
          <w:szCs w:val="28"/>
        </w:rPr>
        <w:t xml:space="preserve"> Дегтяренского</w:t>
      </w:r>
      <w:r w:rsidRPr="00EE2EEF">
        <w:rPr>
          <w:bCs/>
          <w:color w:val="000000"/>
          <w:sz w:val="28"/>
          <w:szCs w:val="28"/>
        </w:rPr>
        <w:t xml:space="preserve"> сельского поселения Каменского муниципального района Воронежской области», в целях приведения нормативных правовых   актов  </w:t>
      </w:r>
      <w:r w:rsidR="00106792" w:rsidRPr="00EE2EEF">
        <w:rPr>
          <w:bCs/>
          <w:color w:val="000000"/>
          <w:sz w:val="28"/>
          <w:szCs w:val="28"/>
        </w:rPr>
        <w:t xml:space="preserve"> Дегтяренского </w:t>
      </w:r>
      <w:r w:rsidRPr="00EE2EEF">
        <w:rPr>
          <w:bCs/>
          <w:color w:val="000000"/>
          <w:sz w:val="28"/>
          <w:szCs w:val="28"/>
        </w:rPr>
        <w:t xml:space="preserve"> сельского  поселения  Каменского  муниципального  района в соответствие с действующим законодательством, </w:t>
      </w:r>
      <w:r w:rsidRPr="00EE2EEF">
        <w:rPr>
          <w:sz w:val="28"/>
          <w:szCs w:val="28"/>
        </w:rPr>
        <w:t>руководствуясь Федеральным законом от 06.10.2003 г. № 131-ФЗ «Об общих</w:t>
      </w:r>
      <w:proofErr w:type="gramEnd"/>
      <w:r w:rsidRPr="00EE2EEF">
        <w:rPr>
          <w:sz w:val="28"/>
          <w:szCs w:val="28"/>
        </w:rPr>
        <w:t xml:space="preserve"> </w:t>
      </w:r>
      <w:proofErr w:type="gramStart"/>
      <w:r w:rsidRPr="00EE2EEF">
        <w:rPr>
          <w:sz w:val="28"/>
          <w:szCs w:val="28"/>
        </w:rPr>
        <w:t>принципах</w:t>
      </w:r>
      <w:proofErr w:type="gramEnd"/>
      <w:r w:rsidRPr="00EE2EEF">
        <w:rPr>
          <w:sz w:val="28"/>
          <w:szCs w:val="28"/>
        </w:rPr>
        <w:t xml:space="preserve"> </w:t>
      </w:r>
      <w:proofErr w:type="gramStart"/>
      <w:r w:rsidRPr="00EE2EEF">
        <w:rPr>
          <w:sz w:val="28"/>
          <w:szCs w:val="28"/>
        </w:rPr>
        <w:t>организации</w:t>
      </w:r>
      <w:proofErr w:type="gramEnd"/>
      <w:r w:rsidRPr="00EE2EEF">
        <w:rPr>
          <w:sz w:val="28"/>
          <w:szCs w:val="28"/>
        </w:rPr>
        <w:t xml:space="preserve"> </w:t>
      </w:r>
      <w:proofErr w:type="gramStart"/>
      <w:r w:rsidRPr="00EE2EEF">
        <w:rPr>
          <w:sz w:val="28"/>
          <w:szCs w:val="28"/>
        </w:rPr>
        <w:t>местного</w:t>
      </w:r>
      <w:proofErr w:type="gramEnd"/>
      <w:r w:rsidRPr="00EE2EEF">
        <w:rPr>
          <w:sz w:val="28"/>
          <w:szCs w:val="28"/>
        </w:rPr>
        <w:t xml:space="preserve"> самоуправления в Ро</w:t>
      </w:r>
      <w:r w:rsidR="00106792" w:rsidRPr="00EE2EEF">
        <w:rPr>
          <w:sz w:val="28"/>
          <w:szCs w:val="28"/>
        </w:rPr>
        <w:t>ссийской Федерации», Уставом   Дегтяренского</w:t>
      </w:r>
      <w:r w:rsidRPr="00EE2EEF">
        <w:rPr>
          <w:sz w:val="28"/>
          <w:szCs w:val="28"/>
        </w:rPr>
        <w:t xml:space="preserve"> сельского поселения</w:t>
      </w:r>
      <w:r w:rsidRPr="00EE2EEF">
        <w:rPr>
          <w:color w:val="000000" w:themeColor="text1"/>
          <w:sz w:val="28"/>
          <w:szCs w:val="28"/>
        </w:rPr>
        <w:t xml:space="preserve">, Совет народных депутатов   </w:t>
      </w:r>
      <w:r w:rsidR="00106792" w:rsidRPr="00EE2EEF">
        <w:rPr>
          <w:color w:val="000000" w:themeColor="text1"/>
          <w:sz w:val="28"/>
          <w:szCs w:val="28"/>
        </w:rPr>
        <w:t xml:space="preserve"> Дегтяренского</w:t>
      </w:r>
      <w:r w:rsidRPr="00EE2EEF">
        <w:rPr>
          <w:color w:val="000000" w:themeColor="text1"/>
          <w:sz w:val="28"/>
          <w:szCs w:val="28"/>
        </w:rPr>
        <w:t xml:space="preserve"> сельского поселения</w:t>
      </w:r>
    </w:p>
    <w:p w:rsidR="00C9256D" w:rsidRPr="00EE2EEF" w:rsidRDefault="00C9256D" w:rsidP="00C9256D">
      <w:pPr>
        <w:shd w:val="clear" w:color="auto" w:fill="FFFFFF"/>
        <w:autoSpaceDE w:val="0"/>
        <w:autoSpaceDN w:val="0"/>
        <w:adjustRightInd w:val="0"/>
        <w:jc w:val="both"/>
        <w:rPr>
          <w:bCs/>
          <w:color w:val="000000"/>
          <w:sz w:val="28"/>
          <w:szCs w:val="28"/>
        </w:rPr>
      </w:pPr>
      <w:r w:rsidRPr="00EE2EEF">
        <w:rPr>
          <w:bCs/>
          <w:color w:val="000000"/>
          <w:sz w:val="28"/>
          <w:szCs w:val="28"/>
        </w:rPr>
        <w:t xml:space="preserve">   </w:t>
      </w:r>
    </w:p>
    <w:p w:rsidR="00C9256D" w:rsidRPr="00EE2EEF" w:rsidRDefault="00C9256D" w:rsidP="00C9256D">
      <w:pPr>
        <w:shd w:val="clear" w:color="auto" w:fill="FFFFFF"/>
        <w:autoSpaceDE w:val="0"/>
        <w:autoSpaceDN w:val="0"/>
        <w:adjustRightInd w:val="0"/>
        <w:jc w:val="center"/>
        <w:rPr>
          <w:b/>
          <w:bCs/>
          <w:color w:val="000000"/>
          <w:sz w:val="28"/>
          <w:szCs w:val="28"/>
        </w:rPr>
      </w:pPr>
      <w:r w:rsidRPr="00EE2EEF">
        <w:rPr>
          <w:b/>
          <w:bCs/>
          <w:color w:val="000000"/>
          <w:sz w:val="28"/>
          <w:szCs w:val="28"/>
        </w:rPr>
        <w:t>РЕШИЛ:</w:t>
      </w:r>
    </w:p>
    <w:p w:rsidR="00C9256D" w:rsidRPr="00EE2EEF" w:rsidRDefault="00C9256D" w:rsidP="00370F33">
      <w:pPr>
        <w:shd w:val="clear" w:color="auto" w:fill="FFFFFF"/>
        <w:autoSpaceDE w:val="0"/>
        <w:autoSpaceDN w:val="0"/>
        <w:adjustRightInd w:val="0"/>
        <w:jc w:val="both"/>
        <w:rPr>
          <w:bCs/>
          <w:color w:val="000000"/>
          <w:sz w:val="28"/>
          <w:szCs w:val="28"/>
        </w:rPr>
      </w:pPr>
      <w:r w:rsidRPr="00EE2EEF">
        <w:rPr>
          <w:b/>
          <w:bCs/>
          <w:color w:val="000000"/>
          <w:sz w:val="28"/>
          <w:szCs w:val="28"/>
        </w:rPr>
        <w:t>1.</w:t>
      </w:r>
      <w:r w:rsidR="00E4267A" w:rsidRPr="00EE2EEF">
        <w:rPr>
          <w:bCs/>
          <w:color w:val="000000"/>
          <w:sz w:val="28"/>
          <w:szCs w:val="28"/>
        </w:rPr>
        <w:t xml:space="preserve"> </w:t>
      </w:r>
      <w:r w:rsidRPr="00EE2EEF">
        <w:rPr>
          <w:bCs/>
          <w:color w:val="000000"/>
          <w:sz w:val="28"/>
          <w:szCs w:val="28"/>
        </w:rPr>
        <w:t xml:space="preserve">Утвердить проект решения «О внесении изменений в Правила  благоустройства территории </w:t>
      </w:r>
      <w:r w:rsidR="00106792" w:rsidRPr="00EE2EEF">
        <w:rPr>
          <w:bCs/>
          <w:color w:val="000000"/>
          <w:sz w:val="28"/>
          <w:szCs w:val="28"/>
        </w:rPr>
        <w:t xml:space="preserve"> Дегтяренского</w:t>
      </w:r>
      <w:r w:rsidRPr="00EE2EEF">
        <w:rPr>
          <w:bCs/>
          <w:color w:val="000000"/>
          <w:sz w:val="28"/>
          <w:szCs w:val="28"/>
        </w:rPr>
        <w:t xml:space="preserve"> сельского поселения  Каменского муниципального района Воронежской области, утвержденные решением </w:t>
      </w:r>
      <w:r w:rsidR="00F53DA1" w:rsidRPr="00EE2EEF">
        <w:rPr>
          <w:bCs/>
          <w:color w:val="000000"/>
          <w:sz w:val="28"/>
          <w:szCs w:val="28"/>
        </w:rPr>
        <w:t xml:space="preserve">Совета народных </w:t>
      </w:r>
      <w:r w:rsidR="00F53DA1" w:rsidRPr="00EE2EEF">
        <w:rPr>
          <w:bCs/>
          <w:sz w:val="28"/>
          <w:szCs w:val="28"/>
        </w:rPr>
        <w:t xml:space="preserve">депутатов   </w:t>
      </w:r>
      <w:r w:rsidR="00106792" w:rsidRPr="00EE2EEF">
        <w:rPr>
          <w:bCs/>
          <w:sz w:val="28"/>
          <w:szCs w:val="28"/>
        </w:rPr>
        <w:t>№  76  от   22.06.</w:t>
      </w:r>
      <w:r w:rsidR="00F53DA1" w:rsidRPr="00EE2EEF">
        <w:rPr>
          <w:bCs/>
          <w:sz w:val="28"/>
          <w:szCs w:val="28"/>
        </w:rPr>
        <w:t>2012 г.</w:t>
      </w:r>
      <w:r w:rsidRPr="00EE2EEF">
        <w:rPr>
          <w:bCs/>
          <w:sz w:val="28"/>
          <w:szCs w:val="28"/>
        </w:rPr>
        <w:t xml:space="preserve">» </w:t>
      </w:r>
      <w:r w:rsidRPr="00EE2EEF">
        <w:rPr>
          <w:bCs/>
          <w:color w:val="000000"/>
          <w:sz w:val="28"/>
          <w:szCs w:val="28"/>
        </w:rPr>
        <w:t>(приложение № 1).</w:t>
      </w:r>
    </w:p>
    <w:p w:rsidR="00C9256D" w:rsidRPr="00EE2EEF" w:rsidRDefault="00C9256D" w:rsidP="00370F33">
      <w:pPr>
        <w:shd w:val="clear" w:color="auto" w:fill="FFFFFF"/>
        <w:autoSpaceDE w:val="0"/>
        <w:autoSpaceDN w:val="0"/>
        <w:adjustRightInd w:val="0"/>
        <w:jc w:val="both"/>
        <w:rPr>
          <w:bCs/>
          <w:sz w:val="28"/>
          <w:szCs w:val="28"/>
        </w:rPr>
      </w:pPr>
      <w:r w:rsidRPr="00EE2EEF">
        <w:rPr>
          <w:b/>
          <w:bCs/>
          <w:color w:val="000000"/>
          <w:sz w:val="28"/>
          <w:szCs w:val="28"/>
        </w:rPr>
        <w:t>2.</w:t>
      </w:r>
      <w:r w:rsidRPr="00EE2EEF">
        <w:rPr>
          <w:bCs/>
          <w:color w:val="000000"/>
          <w:sz w:val="28"/>
          <w:szCs w:val="28"/>
        </w:rPr>
        <w:t xml:space="preserve">   Назначить публичные слушания по проекту решения Совета народных </w:t>
      </w:r>
      <w:r w:rsidR="00C1443A" w:rsidRPr="00EE2EEF">
        <w:rPr>
          <w:bCs/>
          <w:color w:val="000000"/>
          <w:sz w:val="28"/>
          <w:szCs w:val="28"/>
        </w:rPr>
        <w:t>депутатов</w:t>
      </w:r>
      <w:r w:rsidRPr="00EE2EEF">
        <w:rPr>
          <w:bCs/>
          <w:color w:val="000000"/>
          <w:sz w:val="28"/>
          <w:szCs w:val="28"/>
        </w:rPr>
        <w:t xml:space="preserve"> </w:t>
      </w:r>
      <w:r w:rsidR="00106792" w:rsidRPr="00EE2EEF">
        <w:rPr>
          <w:bCs/>
          <w:color w:val="000000"/>
          <w:sz w:val="28"/>
          <w:szCs w:val="28"/>
        </w:rPr>
        <w:t xml:space="preserve"> Дегтяренского </w:t>
      </w:r>
      <w:r w:rsidR="00C1443A" w:rsidRPr="00EE2EEF">
        <w:rPr>
          <w:bCs/>
          <w:color w:val="000000"/>
          <w:sz w:val="28"/>
          <w:szCs w:val="28"/>
        </w:rPr>
        <w:t xml:space="preserve"> сельского</w:t>
      </w:r>
      <w:r w:rsidRPr="00EE2EEF">
        <w:rPr>
          <w:bCs/>
          <w:color w:val="000000"/>
          <w:sz w:val="28"/>
          <w:szCs w:val="28"/>
        </w:rPr>
        <w:t xml:space="preserve"> поселен</w:t>
      </w:r>
      <w:r w:rsidR="00C1443A" w:rsidRPr="00EE2EEF">
        <w:rPr>
          <w:bCs/>
          <w:color w:val="000000"/>
          <w:sz w:val="28"/>
          <w:szCs w:val="28"/>
        </w:rPr>
        <w:t>ия</w:t>
      </w:r>
      <w:r w:rsidRPr="00EE2EEF">
        <w:rPr>
          <w:bCs/>
          <w:color w:val="000000"/>
          <w:sz w:val="28"/>
          <w:szCs w:val="28"/>
        </w:rPr>
        <w:t xml:space="preserve"> «О внесении изменений в </w:t>
      </w:r>
      <w:r w:rsidR="00C1443A" w:rsidRPr="00EE2EEF">
        <w:rPr>
          <w:bCs/>
          <w:color w:val="000000"/>
          <w:sz w:val="28"/>
          <w:szCs w:val="28"/>
        </w:rPr>
        <w:t>Правила</w:t>
      </w:r>
      <w:r w:rsidRPr="00EE2EEF">
        <w:rPr>
          <w:bCs/>
          <w:color w:val="000000"/>
          <w:sz w:val="28"/>
          <w:szCs w:val="28"/>
        </w:rPr>
        <w:t xml:space="preserve"> благоустройства территории </w:t>
      </w:r>
      <w:r w:rsidR="00106792" w:rsidRPr="00EE2EEF">
        <w:rPr>
          <w:bCs/>
          <w:color w:val="000000"/>
          <w:sz w:val="28"/>
          <w:szCs w:val="28"/>
        </w:rPr>
        <w:t xml:space="preserve"> Дегтяренского </w:t>
      </w:r>
      <w:r w:rsidRPr="00EE2EEF">
        <w:rPr>
          <w:bCs/>
          <w:color w:val="000000"/>
          <w:sz w:val="28"/>
          <w:szCs w:val="28"/>
        </w:rPr>
        <w:t xml:space="preserve"> сельского поселения  Каменского муниципального района Воронежской области, утвержденные решением </w:t>
      </w:r>
      <w:r w:rsidR="00F53DA1" w:rsidRPr="00EE2EEF">
        <w:rPr>
          <w:bCs/>
          <w:color w:val="000000"/>
          <w:sz w:val="28"/>
          <w:szCs w:val="28"/>
        </w:rPr>
        <w:t xml:space="preserve">Совета народных депутатов   </w:t>
      </w:r>
      <w:r w:rsidR="00106792" w:rsidRPr="00EE2EEF">
        <w:rPr>
          <w:bCs/>
          <w:sz w:val="28"/>
          <w:szCs w:val="28"/>
        </w:rPr>
        <w:t>№  76 от  22.06.</w:t>
      </w:r>
      <w:r w:rsidR="00F53DA1" w:rsidRPr="00EE2EEF">
        <w:rPr>
          <w:bCs/>
          <w:sz w:val="28"/>
          <w:szCs w:val="28"/>
        </w:rPr>
        <w:t>2012 г.»</w:t>
      </w:r>
      <w:r w:rsidR="00E4267A" w:rsidRPr="00EE2EEF">
        <w:rPr>
          <w:bCs/>
          <w:sz w:val="28"/>
          <w:szCs w:val="28"/>
        </w:rPr>
        <w:t xml:space="preserve"> </w:t>
      </w:r>
      <w:r w:rsidRPr="00EE2EEF">
        <w:rPr>
          <w:bCs/>
          <w:sz w:val="28"/>
          <w:szCs w:val="28"/>
        </w:rPr>
        <w:t xml:space="preserve">на   </w:t>
      </w:r>
      <w:r w:rsidR="002C3101">
        <w:rPr>
          <w:bCs/>
          <w:sz w:val="28"/>
          <w:szCs w:val="28"/>
        </w:rPr>
        <w:t xml:space="preserve">29  мая </w:t>
      </w:r>
      <w:r w:rsidR="0049766E" w:rsidRPr="00EE2EEF">
        <w:rPr>
          <w:bCs/>
          <w:sz w:val="28"/>
          <w:szCs w:val="28"/>
        </w:rPr>
        <w:t>2019</w:t>
      </w:r>
      <w:r w:rsidR="002C3101">
        <w:rPr>
          <w:bCs/>
          <w:sz w:val="28"/>
          <w:szCs w:val="28"/>
        </w:rPr>
        <w:t xml:space="preserve">  года в 11</w:t>
      </w:r>
      <w:bookmarkStart w:id="0" w:name="_GoBack"/>
      <w:bookmarkEnd w:id="0"/>
      <w:r w:rsidR="00E4267A" w:rsidRPr="00EE2EEF">
        <w:rPr>
          <w:bCs/>
          <w:sz w:val="28"/>
          <w:szCs w:val="28"/>
        </w:rPr>
        <w:t xml:space="preserve">.00  час.  </w:t>
      </w:r>
      <w:proofErr w:type="gramStart"/>
      <w:r w:rsidR="00E4267A" w:rsidRPr="00EE2EEF">
        <w:rPr>
          <w:bCs/>
          <w:sz w:val="28"/>
          <w:szCs w:val="28"/>
        </w:rPr>
        <w:t>в</w:t>
      </w:r>
      <w:proofErr w:type="gramEnd"/>
      <w:r w:rsidR="00E4267A" w:rsidRPr="00EE2EEF">
        <w:rPr>
          <w:bCs/>
          <w:sz w:val="28"/>
          <w:szCs w:val="28"/>
        </w:rPr>
        <w:t xml:space="preserve"> </w:t>
      </w:r>
      <w:r w:rsidR="00370F33" w:rsidRPr="00EE2EEF">
        <w:rPr>
          <w:bCs/>
          <w:sz w:val="28"/>
          <w:szCs w:val="28"/>
        </w:rPr>
        <w:t>здании</w:t>
      </w:r>
      <w:r w:rsidR="00E4267A" w:rsidRPr="00EE2EEF">
        <w:rPr>
          <w:bCs/>
          <w:sz w:val="28"/>
          <w:szCs w:val="28"/>
        </w:rPr>
        <w:t xml:space="preserve"> </w:t>
      </w:r>
      <w:r w:rsidR="00370F33" w:rsidRPr="00EE2EEF">
        <w:rPr>
          <w:bCs/>
          <w:sz w:val="28"/>
          <w:szCs w:val="28"/>
        </w:rPr>
        <w:t xml:space="preserve">администрации </w:t>
      </w:r>
      <w:r w:rsidR="00106792" w:rsidRPr="00EE2EEF">
        <w:rPr>
          <w:bCs/>
          <w:sz w:val="28"/>
          <w:szCs w:val="28"/>
        </w:rPr>
        <w:t xml:space="preserve"> Дегтяренского </w:t>
      </w:r>
      <w:r w:rsidR="00370F33" w:rsidRPr="00EE2EEF">
        <w:rPr>
          <w:bCs/>
          <w:sz w:val="28"/>
          <w:szCs w:val="28"/>
        </w:rPr>
        <w:t xml:space="preserve">сельского </w:t>
      </w:r>
      <w:r w:rsidR="00370F33" w:rsidRPr="00EE2EEF">
        <w:rPr>
          <w:bCs/>
          <w:sz w:val="28"/>
          <w:szCs w:val="28"/>
        </w:rPr>
        <w:lastRenderedPageBreak/>
        <w:t>поселения</w:t>
      </w:r>
      <w:r w:rsidR="00E4267A" w:rsidRPr="00EE2EEF">
        <w:rPr>
          <w:bCs/>
          <w:sz w:val="28"/>
          <w:szCs w:val="28"/>
        </w:rPr>
        <w:t xml:space="preserve"> по </w:t>
      </w:r>
      <w:r w:rsidR="00C1443A" w:rsidRPr="00EE2EEF">
        <w:rPr>
          <w:bCs/>
          <w:sz w:val="28"/>
          <w:szCs w:val="28"/>
        </w:rPr>
        <w:t>адресу:</w:t>
      </w:r>
      <w:r w:rsidR="00370F33" w:rsidRPr="00EE2EEF">
        <w:rPr>
          <w:bCs/>
          <w:sz w:val="28"/>
          <w:szCs w:val="28"/>
        </w:rPr>
        <w:t xml:space="preserve"> Воронежская область, Каменский</w:t>
      </w:r>
      <w:r w:rsidR="00C1443A" w:rsidRPr="00EE2EEF">
        <w:rPr>
          <w:bCs/>
          <w:sz w:val="28"/>
          <w:szCs w:val="28"/>
        </w:rPr>
        <w:t xml:space="preserve"> район,</w:t>
      </w:r>
      <w:r w:rsidR="00370F33" w:rsidRPr="00EE2EEF">
        <w:rPr>
          <w:bCs/>
          <w:sz w:val="28"/>
          <w:szCs w:val="28"/>
        </w:rPr>
        <w:t xml:space="preserve"> с</w:t>
      </w:r>
      <w:r w:rsidRPr="00EE2EEF">
        <w:rPr>
          <w:bCs/>
          <w:sz w:val="28"/>
          <w:szCs w:val="28"/>
        </w:rPr>
        <w:t>.</w:t>
      </w:r>
      <w:r w:rsidR="00370F33" w:rsidRPr="00EE2EEF">
        <w:rPr>
          <w:bCs/>
          <w:sz w:val="28"/>
          <w:szCs w:val="28"/>
        </w:rPr>
        <w:t xml:space="preserve"> </w:t>
      </w:r>
      <w:r w:rsidR="00106792" w:rsidRPr="00EE2EEF">
        <w:rPr>
          <w:bCs/>
          <w:sz w:val="28"/>
          <w:szCs w:val="28"/>
        </w:rPr>
        <w:t>Дегтярное</w:t>
      </w:r>
      <w:proofErr w:type="gramStart"/>
      <w:r w:rsidR="00106792" w:rsidRPr="00EE2EEF">
        <w:rPr>
          <w:bCs/>
          <w:sz w:val="28"/>
          <w:szCs w:val="28"/>
        </w:rPr>
        <w:t xml:space="preserve"> </w:t>
      </w:r>
      <w:r w:rsidR="00E4267A" w:rsidRPr="00EE2EEF">
        <w:rPr>
          <w:bCs/>
          <w:sz w:val="28"/>
          <w:szCs w:val="28"/>
        </w:rPr>
        <w:t>,</w:t>
      </w:r>
      <w:proofErr w:type="gramEnd"/>
      <w:r w:rsidR="00E4267A" w:rsidRPr="00EE2EEF">
        <w:rPr>
          <w:bCs/>
          <w:sz w:val="28"/>
          <w:szCs w:val="28"/>
        </w:rPr>
        <w:t xml:space="preserve"> ул. </w:t>
      </w:r>
      <w:r w:rsidR="00106792" w:rsidRPr="00EE2EEF">
        <w:rPr>
          <w:bCs/>
          <w:sz w:val="28"/>
          <w:szCs w:val="28"/>
        </w:rPr>
        <w:t xml:space="preserve"> Мира </w:t>
      </w:r>
      <w:r w:rsidR="00E4267A" w:rsidRPr="00EE2EEF">
        <w:rPr>
          <w:bCs/>
          <w:sz w:val="28"/>
          <w:szCs w:val="28"/>
        </w:rPr>
        <w:t xml:space="preserve">, </w:t>
      </w:r>
      <w:r w:rsidR="00106792" w:rsidRPr="00EE2EEF">
        <w:rPr>
          <w:bCs/>
          <w:sz w:val="28"/>
          <w:szCs w:val="28"/>
        </w:rPr>
        <w:t>д. 20</w:t>
      </w:r>
      <w:r w:rsidR="00E4267A" w:rsidRPr="00EE2EEF">
        <w:rPr>
          <w:bCs/>
          <w:sz w:val="28"/>
          <w:szCs w:val="28"/>
        </w:rPr>
        <w:t xml:space="preserve">. </w:t>
      </w:r>
      <w:r w:rsidR="00F53DA1" w:rsidRPr="00EE2EEF">
        <w:rPr>
          <w:bCs/>
          <w:sz w:val="28"/>
          <w:szCs w:val="28"/>
        </w:rPr>
        <w:t xml:space="preserve"> </w:t>
      </w:r>
    </w:p>
    <w:p w:rsidR="00E4267A" w:rsidRPr="00EE2EEF" w:rsidRDefault="00C9256D" w:rsidP="00E4267A">
      <w:pPr>
        <w:pStyle w:val="a3"/>
        <w:jc w:val="both"/>
        <w:rPr>
          <w:sz w:val="28"/>
          <w:szCs w:val="28"/>
        </w:rPr>
      </w:pPr>
      <w:r w:rsidRPr="00EE2EEF">
        <w:rPr>
          <w:b/>
          <w:bCs/>
          <w:color w:val="000000"/>
          <w:sz w:val="28"/>
          <w:szCs w:val="28"/>
        </w:rPr>
        <w:t xml:space="preserve">3. </w:t>
      </w:r>
      <w:r w:rsidR="00C634C0" w:rsidRPr="00EE2EEF">
        <w:rPr>
          <w:sz w:val="28"/>
          <w:szCs w:val="28"/>
        </w:rPr>
        <w:t>Создать</w:t>
      </w:r>
      <w:r w:rsidR="00E4267A" w:rsidRPr="00EE2EEF">
        <w:rPr>
          <w:sz w:val="28"/>
          <w:szCs w:val="28"/>
        </w:rPr>
        <w:t xml:space="preserve"> </w:t>
      </w:r>
      <w:r w:rsidR="00927AF4" w:rsidRPr="00EE2EEF">
        <w:rPr>
          <w:sz w:val="28"/>
          <w:szCs w:val="28"/>
        </w:rPr>
        <w:t>оргкомитет</w:t>
      </w:r>
      <w:r w:rsidR="00E4267A" w:rsidRPr="00EE2EEF">
        <w:rPr>
          <w:sz w:val="28"/>
          <w:szCs w:val="28"/>
        </w:rPr>
        <w:t xml:space="preserve"> по подготовке и проведению публичных слушаний в составе: </w:t>
      </w:r>
    </w:p>
    <w:p w:rsidR="00E4267A" w:rsidRPr="00EE2EEF" w:rsidRDefault="00E4267A" w:rsidP="00E4267A">
      <w:pPr>
        <w:pStyle w:val="a3"/>
        <w:jc w:val="left"/>
        <w:rPr>
          <w:sz w:val="28"/>
          <w:szCs w:val="28"/>
        </w:rPr>
      </w:pPr>
      <w:r w:rsidRPr="00EE2EEF">
        <w:rPr>
          <w:sz w:val="28"/>
          <w:szCs w:val="28"/>
        </w:rPr>
        <w:t xml:space="preserve">           - </w:t>
      </w:r>
      <w:r w:rsidR="00370F33" w:rsidRPr="00EE2EEF">
        <w:rPr>
          <w:sz w:val="28"/>
          <w:szCs w:val="28"/>
        </w:rPr>
        <w:t xml:space="preserve">   </w:t>
      </w:r>
      <w:r w:rsidRPr="00EE2EEF">
        <w:rPr>
          <w:sz w:val="28"/>
          <w:szCs w:val="28"/>
        </w:rPr>
        <w:t xml:space="preserve">глава </w:t>
      </w:r>
      <w:r w:rsidR="0092789F" w:rsidRPr="00EE2EEF">
        <w:rPr>
          <w:sz w:val="28"/>
          <w:szCs w:val="28"/>
        </w:rPr>
        <w:t xml:space="preserve">  Дегтяренского </w:t>
      </w:r>
      <w:r w:rsidRPr="00EE2EEF">
        <w:rPr>
          <w:sz w:val="28"/>
          <w:szCs w:val="28"/>
        </w:rPr>
        <w:t xml:space="preserve">сельского поселения – </w:t>
      </w:r>
      <w:r w:rsidR="0092789F" w:rsidRPr="00EE2EEF">
        <w:rPr>
          <w:sz w:val="28"/>
          <w:szCs w:val="28"/>
        </w:rPr>
        <w:t xml:space="preserve"> Савченко Сергей Иванович</w:t>
      </w:r>
      <w:r w:rsidRPr="00EE2EEF">
        <w:rPr>
          <w:sz w:val="28"/>
          <w:szCs w:val="28"/>
        </w:rPr>
        <w:t>;</w:t>
      </w:r>
    </w:p>
    <w:p w:rsidR="00E4267A" w:rsidRPr="00EE2EEF" w:rsidRDefault="00E4267A" w:rsidP="00E4267A">
      <w:pPr>
        <w:pStyle w:val="a3"/>
        <w:ind w:firstLine="708"/>
        <w:jc w:val="both"/>
        <w:rPr>
          <w:sz w:val="28"/>
          <w:szCs w:val="28"/>
        </w:rPr>
      </w:pPr>
      <w:r w:rsidRPr="00EE2EEF">
        <w:rPr>
          <w:sz w:val="28"/>
          <w:szCs w:val="28"/>
        </w:rPr>
        <w:t xml:space="preserve"> - де</w:t>
      </w:r>
      <w:r w:rsidR="0092789F" w:rsidRPr="00EE2EEF">
        <w:rPr>
          <w:sz w:val="28"/>
          <w:szCs w:val="28"/>
        </w:rPr>
        <w:t xml:space="preserve">путат Совета народных депутатов Дегтяренского </w:t>
      </w:r>
      <w:r w:rsidRPr="00EE2EEF">
        <w:rPr>
          <w:sz w:val="28"/>
          <w:szCs w:val="28"/>
        </w:rPr>
        <w:t xml:space="preserve"> сельского                      поселения –</w:t>
      </w:r>
      <w:r w:rsidR="0092789F" w:rsidRPr="00EE2EEF">
        <w:rPr>
          <w:sz w:val="28"/>
          <w:szCs w:val="28"/>
        </w:rPr>
        <w:t xml:space="preserve">  </w:t>
      </w:r>
      <w:proofErr w:type="spellStart"/>
      <w:r w:rsidR="0092789F" w:rsidRPr="00EE2EEF">
        <w:rPr>
          <w:sz w:val="28"/>
          <w:szCs w:val="28"/>
        </w:rPr>
        <w:t>Чечелева</w:t>
      </w:r>
      <w:proofErr w:type="spellEnd"/>
      <w:r w:rsidR="0092789F" w:rsidRPr="00EE2EEF">
        <w:rPr>
          <w:sz w:val="28"/>
          <w:szCs w:val="28"/>
        </w:rPr>
        <w:t xml:space="preserve"> Людмила Дмитриевна</w:t>
      </w:r>
      <w:proofErr w:type="gramStart"/>
      <w:r w:rsidR="0092789F" w:rsidRPr="00EE2EEF">
        <w:rPr>
          <w:sz w:val="28"/>
          <w:szCs w:val="28"/>
        </w:rPr>
        <w:t xml:space="preserve"> </w:t>
      </w:r>
      <w:r w:rsidRPr="00EE2EEF">
        <w:rPr>
          <w:sz w:val="28"/>
          <w:szCs w:val="28"/>
        </w:rPr>
        <w:t>;</w:t>
      </w:r>
      <w:proofErr w:type="gramEnd"/>
    </w:p>
    <w:p w:rsidR="00E4267A" w:rsidRPr="00EE2EEF" w:rsidRDefault="00E4267A" w:rsidP="00E4267A">
      <w:pPr>
        <w:pStyle w:val="a3"/>
        <w:ind w:left="708"/>
        <w:jc w:val="both"/>
        <w:rPr>
          <w:sz w:val="28"/>
          <w:szCs w:val="28"/>
        </w:rPr>
      </w:pPr>
      <w:r w:rsidRPr="00EE2EEF">
        <w:rPr>
          <w:sz w:val="28"/>
          <w:szCs w:val="28"/>
        </w:rPr>
        <w:t xml:space="preserve">- ведущий специалист администрации </w:t>
      </w:r>
      <w:r w:rsidR="0092789F" w:rsidRPr="00EE2EEF">
        <w:rPr>
          <w:sz w:val="28"/>
          <w:szCs w:val="28"/>
        </w:rPr>
        <w:t xml:space="preserve"> Дегтяренского </w:t>
      </w:r>
      <w:r w:rsidRPr="00EE2EEF">
        <w:rPr>
          <w:sz w:val="28"/>
          <w:szCs w:val="28"/>
        </w:rPr>
        <w:t xml:space="preserve"> сельского поселения – </w:t>
      </w:r>
      <w:r w:rsidR="0092789F" w:rsidRPr="00EE2EEF">
        <w:rPr>
          <w:sz w:val="28"/>
          <w:szCs w:val="28"/>
        </w:rPr>
        <w:t xml:space="preserve">  </w:t>
      </w:r>
      <w:proofErr w:type="spellStart"/>
      <w:r w:rsidR="0092789F" w:rsidRPr="00EE2EEF">
        <w:rPr>
          <w:sz w:val="28"/>
          <w:szCs w:val="28"/>
        </w:rPr>
        <w:t>Урывская</w:t>
      </w:r>
      <w:proofErr w:type="spellEnd"/>
      <w:r w:rsidR="0092789F" w:rsidRPr="00EE2EEF">
        <w:rPr>
          <w:sz w:val="28"/>
          <w:szCs w:val="28"/>
        </w:rPr>
        <w:t xml:space="preserve"> Валентина Владимировна</w:t>
      </w:r>
      <w:proofErr w:type="gramStart"/>
      <w:r w:rsidR="0092789F" w:rsidRPr="00EE2EEF">
        <w:rPr>
          <w:sz w:val="28"/>
          <w:szCs w:val="28"/>
        </w:rPr>
        <w:t xml:space="preserve"> </w:t>
      </w:r>
      <w:r w:rsidRPr="00EE2EEF">
        <w:rPr>
          <w:sz w:val="28"/>
          <w:szCs w:val="28"/>
        </w:rPr>
        <w:t>.</w:t>
      </w:r>
      <w:proofErr w:type="gramEnd"/>
    </w:p>
    <w:p w:rsidR="00C9256D" w:rsidRPr="00EE2EEF" w:rsidRDefault="00C9256D" w:rsidP="00E4267A">
      <w:pPr>
        <w:shd w:val="clear" w:color="auto" w:fill="FFFFFF"/>
        <w:autoSpaceDE w:val="0"/>
        <w:autoSpaceDN w:val="0"/>
        <w:adjustRightInd w:val="0"/>
        <w:rPr>
          <w:b/>
          <w:bCs/>
          <w:color w:val="000000"/>
          <w:sz w:val="28"/>
          <w:szCs w:val="28"/>
        </w:rPr>
      </w:pPr>
    </w:p>
    <w:p w:rsidR="00E4267A" w:rsidRPr="00EE2EEF" w:rsidRDefault="00E4267A" w:rsidP="00776B96">
      <w:pPr>
        <w:jc w:val="both"/>
        <w:rPr>
          <w:sz w:val="28"/>
          <w:szCs w:val="28"/>
        </w:rPr>
      </w:pPr>
      <w:r w:rsidRPr="00EE2EEF">
        <w:rPr>
          <w:b/>
          <w:bCs/>
          <w:color w:val="000000"/>
          <w:sz w:val="28"/>
          <w:szCs w:val="28"/>
        </w:rPr>
        <w:t xml:space="preserve">4. </w:t>
      </w:r>
      <w:r w:rsidR="009B1ED2" w:rsidRPr="00EE2EEF">
        <w:rPr>
          <w:sz w:val="28"/>
          <w:szCs w:val="28"/>
        </w:rPr>
        <w:t>Обнародовать настоящее решение</w:t>
      </w:r>
      <w:r w:rsidRPr="00EE2EEF">
        <w:rPr>
          <w:sz w:val="28"/>
          <w:szCs w:val="28"/>
        </w:rPr>
        <w:t xml:space="preserve"> на территории </w:t>
      </w:r>
      <w:r w:rsidR="0092789F" w:rsidRPr="00EE2EEF">
        <w:rPr>
          <w:sz w:val="28"/>
          <w:szCs w:val="28"/>
        </w:rPr>
        <w:t xml:space="preserve"> Дегтяренского </w:t>
      </w:r>
      <w:r w:rsidRPr="00EE2EEF">
        <w:rPr>
          <w:sz w:val="28"/>
          <w:szCs w:val="28"/>
        </w:rPr>
        <w:t>сельского посе</w:t>
      </w:r>
      <w:r w:rsidR="00370F33" w:rsidRPr="00EE2EEF">
        <w:rPr>
          <w:sz w:val="28"/>
          <w:szCs w:val="28"/>
        </w:rPr>
        <w:t>ления</w:t>
      </w:r>
      <w:r w:rsidRPr="00EE2EEF">
        <w:rPr>
          <w:sz w:val="28"/>
          <w:szCs w:val="28"/>
        </w:rPr>
        <w:t xml:space="preserve"> и р</w:t>
      </w:r>
      <w:r w:rsidR="00370F33" w:rsidRPr="00EE2EEF">
        <w:rPr>
          <w:sz w:val="28"/>
          <w:szCs w:val="28"/>
        </w:rPr>
        <w:t>азместить  на официальном сайте</w:t>
      </w:r>
      <w:r w:rsidRPr="00EE2EEF">
        <w:rPr>
          <w:sz w:val="28"/>
          <w:szCs w:val="28"/>
        </w:rPr>
        <w:t xml:space="preserve"> в сети Интернет.</w:t>
      </w:r>
    </w:p>
    <w:p w:rsidR="00E4267A" w:rsidRPr="00EE2EEF" w:rsidRDefault="00E4267A" w:rsidP="00776B96">
      <w:pPr>
        <w:jc w:val="both"/>
        <w:rPr>
          <w:sz w:val="28"/>
          <w:szCs w:val="28"/>
        </w:rPr>
      </w:pPr>
      <w:r w:rsidRPr="00EE2EEF">
        <w:rPr>
          <w:b/>
          <w:sz w:val="28"/>
          <w:szCs w:val="28"/>
        </w:rPr>
        <w:t>5.</w:t>
      </w:r>
      <w:r w:rsidRPr="00EE2EEF">
        <w:rPr>
          <w:sz w:val="28"/>
          <w:szCs w:val="28"/>
        </w:rPr>
        <w:t xml:space="preserve">   </w:t>
      </w:r>
      <w:proofErr w:type="gramStart"/>
      <w:r w:rsidRPr="00EE2EEF">
        <w:rPr>
          <w:sz w:val="28"/>
          <w:szCs w:val="28"/>
        </w:rPr>
        <w:t>Контроль за</w:t>
      </w:r>
      <w:proofErr w:type="gramEnd"/>
      <w:r w:rsidRPr="00EE2EEF">
        <w:rPr>
          <w:sz w:val="28"/>
          <w:szCs w:val="28"/>
        </w:rPr>
        <w:t xml:space="preserve"> исполнением данного решения оставляю за собой.</w:t>
      </w:r>
    </w:p>
    <w:p w:rsidR="00C9256D" w:rsidRPr="00EE2EEF" w:rsidRDefault="00C9256D" w:rsidP="00E4267A">
      <w:pPr>
        <w:shd w:val="clear" w:color="auto" w:fill="FFFFFF"/>
        <w:autoSpaceDE w:val="0"/>
        <w:autoSpaceDN w:val="0"/>
        <w:adjustRightInd w:val="0"/>
        <w:rPr>
          <w:b/>
          <w:bCs/>
          <w:color w:val="000000"/>
          <w:sz w:val="28"/>
          <w:szCs w:val="28"/>
        </w:rPr>
      </w:pPr>
    </w:p>
    <w:p w:rsidR="00E4267A" w:rsidRPr="008352AE" w:rsidRDefault="00E4267A" w:rsidP="00E4267A">
      <w:pPr>
        <w:pStyle w:val="a5"/>
        <w:shd w:val="clear" w:color="auto" w:fill="FFFFFF"/>
        <w:rPr>
          <w:color w:val="000000"/>
          <w:sz w:val="28"/>
          <w:szCs w:val="28"/>
        </w:rPr>
      </w:pPr>
      <w:r w:rsidRPr="00EE2EEF">
        <w:rPr>
          <w:color w:val="000000"/>
          <w:sz w:val="28"/>
          <w:szCs w:val="28"/>
        </w:rPr>
        <w:t xml:space="preserve">Глава </w:t>
      </w:r>
      <w:r w:rsidR="0092789F" w:rsidRPr="00EE2EEF">
        <w:rPr>
          <w:sz w:val="28"/>
          <w:szCs w:val="28"/>
        </w:rPr>
        <w:t xml:space="preserve"> Дегтяренского </w:t>
      </w:r>
      <w:r w:rsidRPr="00EE2EEF">
        <w:rPr>
          <w:sz w:val="28"/>
          <w:szCs w:val="28"/>
        </w:rPr>
        <w:t xml:space="preserve">                                                                                     </w:t>
      </w:r>
      <w:r w:rsidRPr="00EE2EEF">
        <w:rPr>
          <w:color w:val="000000"/>
          <w:sz w:val="28"/>
          <w:szCs w:val="28"/>
        </w:rPr>
        <w:t xml:space="preserve">сельского поселения                                                        </w:t>
      </w:r>
      <w:r w:rsidR="0092789F" w:rsidRPr="00EE2EEF">
        <w:rPr>
          <w:color w:val="000000"/>
          <w:sz w:val="28"/>
          <w:szCs w:val="28"/>
        </w:rPr>
        <w:t xml:space="preserve"> </w:t>
      </w:r>
      <w:proofErr w:type="spellStart"/>
      <w:r w:rsidR="0092789F" w:rsidRPr="00EE2EEF">
        <w:rPr>
          <w:color w:val="000000"/>
          <w:sz w:val="28"/>
          <w:szCs w:val="28"/>
        </w:rPr>
        <w:t>С.И.Савченко</w:t>
      </w:r>
      <w:proofErr w:type="spellEnd"/>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362230">
      <w:pPr>
        <w:shd w:val="clear" w:color="auto" w:fill="FFFFFF"/>
        <w:autoSpaceDE w:val="0"/>
        <w:autoSpaceDN w:val="0"/>
        <w:adjustRightInd w:val="0"/>
        <w:jc w:val="center"/>
        <w:rPr>
          <w:b/>
          <w:bCs/>
          <w:color w:val="000000"/>
        </w:rPr>
      </w:pPr>
    </w:p>
    <w:p w:rsidR="00C9256D" w:rsidRDefault="00C9256D" w:rsidP="00E4267A">
      <w:pPr>
        <w:shd w:val="clear" w:color="auto" w:fill="FFFFFF"/>
        <w:autoSpaceDE w:val="0"/>
        <w:autoSpaceDN w:val="0"/>
        <w:adjustRightInd w:val="0"/>
        <w:rPr>
          <w:b/>
          <w:bCs/>
          <w:color w:val="000000"/>
        </w:rPr>
      </w:pPr>
    </w:p>
    <w:p w:rsidR="00776B96" w:rsidRDefault="00776B96" w:rsidP="00E4267A">
      <w:pPr>
        <w:shd w:val="clear" w:color="auto" w:fill="FFFFFF"/>
        <w:autoSpaceDE w:val="0"/>
        <w:autoSpaceDN w:val="0"/>
        <w:adjustRightInd w:val="0"/>
        <w:rPr>
          <w:b/>
          <w:bCs/>
          <w:color w:val="000000"/>
        </w:rPr>
      </w:pPr>
    </w:p>
    <w:p w:rsidR="009B1ED2" w:rsidRDefault="009B1ED2" w:rsidP="0049766E">
      <w:pPr>
        <w:shd w:val="clear" w:color="auto" w:fill="FFFFFF"/>
        <w:tabs>
          <w:tab w:val="left" w:pos="1418"/>
          <w:tab w:val="left" w:pos="2127"/>
        </w:tabs>
        <w:autoSpaceDE w:val="0"/>
        <w:autoSpaceDN w:val="0"/>
        <w:adjustRightInd w:val="0"/>
        <w:ind w:right="-5613"/>
        <w:rPr>
          <w:bCs/>
          <w:color w:val="000000"/>
        </w:rPr>
      </w:pPr>
    </w:p>
    <w:p w:rsidR="00E4267A" w:rsidRPr="00E4267A" w:rsidRDefault="00E4267A" w:rsidP="00E4267A">
      <w:pPr>
        <w:shd w:val="clear" w:color="auto" w:fill="FFFFFF"/>
        <w:tabs>
          <w:tab w:val="left" w:pos="1418"/>
          <w:tab w:val="left" w:pos="2127"/>
        </w:tabs>
        <w:autoSpaceDE w:val="0"/>
        <w:autoSpaceDN w:val="0"/>
        <w:adjustRightInd w:val="0"/>
        <w:ind w:right="-5613"/>
        <w:jc w:val="center"/>
        <w:rPr>
          <w:bCs/>
          <w:color w:val="000000"/>
        </w:rPr>
      </w:pPr>
      <w:r w:rsidRPr="00E4267A">
        <w:rPr>
          <w:bCs/>
          <w:color w:val="000000"/>
        </w:rPr>
        <w:t>Приложение № 1</w:t>
      </w:r>
    </w:p>
    <w:p w:rsidR="00E4267A" w:rsidRPr="00E4267A" w:rsidRDefault="00E4267A" w:rsidP="00E4267A">
      <w:pPr>
        <w:shd w:val="clear" w:color="auto" w:fill="FFFFFF"/>
        <w:tabs>
          <w:tab w:val="left" w:pos="1418"/>
          <w:tab w:val="left" w:pos="2127"/>
        </w:tabs>
        <w:autoSpaceDE w:val="0"/>
        <w:autoSpaceDN w:val="0"/>
        <w:adjustRightInd w:val="0"/>
        <w:ind w:right="-5613"/>
        <w:jc w:val="center"/>
        <w:rPr>
          <w:bCs/>
          <w:color w:val="000000"/>
        </w:rPr>
      </w:pPr>
      <w:r w:rsidRPr="00E4267A">
        <w:rPr>
          <w:bCs/>
          <w:color w:val="000000"/>
        </w:rPr>
        <w:t>УТВЕРЖДЕН</w:t>
      </w:r>
    </w:p>
    <w:p w:rsidR="00E4267A" w:rsidRPr="00E4267A" w:rsidRDefault="00E4267A" w:rsidP="00E4267A">
      <w:pPr>
        <w:shd w:val="clear" w:color="auto" w:fill="FFFFFF"/>
        <w:tabs>
          <w:tab w:val="left" w:pos="1418"/>
          <w:tab w:val="left" w:pos="2127"/>
        </w:tabs>
        <w:autoSpaceDE w:val="0"/>
        <w:autoSpaceDN w:val="0"/>
        <w:adjustRightInd w:val="0"/>
        <w:ind w:right="-5613"/>
        <w:jc w:val="center"/>
        <w:rPr>
          <w:bCs/>
          <w:color w:val="000000"/>
        </w:rPr>
      </w:pPr>
      <w:r w:rsidRPr="00E4267A">
        <w:rPr>
          <w:bCs/>
          <w:color w:val="000000"/>
        </w:rPr>
        <w:t>решением Совета</w:t>
      </w:r>
      <w:r>
        <w:rPr>
          <w:bCs/>
          <w:color w:val="000000"/>
        </w:rPr>
        <w:t xml:space="preserve"> народных</w:t>
      </w:r>
      <w:r w:rsidRPr="00E4267A">
        <w:rPr>
          <w:bCs/>
          <w:color w:val="000000"/>
        </w:rPr>
        <w:t xml:space="preserve"> депутатов</w:t>
      </w:r>
    </w:p>
    <w:p w:rsidR="00E4267A" w:rsidRPr="00E4267A" w:rsidRDefault="005B2F97" w:rsidP="00E4267A">
      <w:pPr>
        <w:shd w:val="clear" w:color="auto" w:fill="FFFFFF"/>
        <w:tabs>
          <w:tab w:val="left" w:pos="1418"/>
          <w:tab w:val="left" w:pos="2127"/>
        </w:tabs>
        <w:autoSpaceDE w:val="0"/>
        <w:autoSpaceDN w:val="0"/>
        <w:adjustRightInd w:val="0"/>
        <w:ind w:right="-5613"/>
        <w:jc w:val="center"/>
        <w:rPr>
          <w:bCs/>
          <w:color w:val="000000"/>
        </w:rPr>
      </w:pPr>
      <w:r>
        <w:rPr>
          <w:bCs/>
          <w:color w:val="000000"/>
        </w:rPr>
        <w:t xml:space="preserve">Дегтяренского </w:t>
      </w:r>
      <w:r w:rsidR="00E4267A" w:rsidRPr="00E4267A">
        <w:rPr>
          <w:bCs/>
          <w:color w:val="000000"/>
        </w:rPr>
        <w:t>сельского поселения</w:t>
      </w:r>
    </w:p>
    <w:p w:rsidR="00E4267A" w:rsidRPr="00E4267A" w:rsidRDefault="00E4267A" w:rsidP="00E4267A">
      <w:pPr>
        <w:shd w:val="clear" w:color="auto" w:fill="FFFFFF"/>
        <w:tabs>
          <w:tab w:val="left" w:pos="1418"/>
          <w:tab w:val="left" w:pos="2127"/>
        </w:tabs>
        <w:autoSpaceDE w:val="0"/>
        <w:autoSpaceDN w:val="0"/>
        <w:adjustRightInd w:val="0"/>
        <w:ind w:right="-5613"/>
        <w:jc w:val="center"/>
        <w:rPr>
          <w:bCs/>
          <w:color w:val="000000"/>
        </w:rPr>
      </w:pPr>
      <w:r>
        <w:rPr>
          <w:bCs/>
          <w:color w:val="000000"/>
        </w:rPr>
        <w:t>Каменского</w:t>
      </w:r>
      <w:r w:rsidRPr="00E4267A">
        <w:rPr>
          <w:bCs/>
          <w:color w:val="000000"/>
        </w:rPr>
        <w:t xml:space="preserve"> муниципального района</w:t>
      </w:r>
    </w:p>
    <w:p w:rsidR="00E4267A" w:rsidRPr="00E4267A" w:rsidRDefault="00E4267A" w:rsidP="00E4267A">
      <w:pPr>
        <w:shd w:val="clear" w:color="auto" w:fill="FFFFFF"/>
        <w:tabs>
          <w:tab w:val="left" w:pos="1418"/>
          <w:tab w:val="left" w:pos="2127"/>
        </w:tabs>
        <w:autoSpaceDE w:val="0"/>
        <w:autoSpaceDN w:val="0"/>
        <w:adjustRightInd w:val="0"/>
        <w:ind w:right="-5613"/>
        <w:jc w:val="center"/>
        <w:rPr>
          <w:bCs/>
          <w:color w:val="000000"/>
        </w:rPr>
      </w:pPr>
      <w:r>
        <w:rPr>
          <w:bCs/>
          <w:color w:val="000000"/>
        </w:rPr>
        <w:t>Воронежской</w:t>
      </w:r>
      <w:r w:rsidRPr="00E4267A">
        <w:rPr>
          <w:bCs/>
          <w:color w:val="000000"/>
        </w:rPr>
        <w:t xml:space="preserve"> области</w:t>
      </w:r>
    </w:p>
    <w:p w:rsidR="00C9256D" w:rsidRPr="00E4267A" w:rsidRDefault="00E4267A" w:rsidP="00E4267A">
      <w:pPr>
        <w:shd w:val="clear" w:color="auto" w:fill="FFFFFF"/>
        <w:tabs>
          <w:tab w:val="left" w:pos="1418"/>
          <w:tab w:val="left" w:pos="2127"/>
        </w:tabs>
        <w:autoSpaceDE w:val="0"/>
        <w:autoSpaceDN w:val="0"/>
        <w:adjustRightInd w:val="0"/>
        <w:ind w:right="-5613"/>
        <w:jc w:val="center"/>
        <w:rPr>
          <w:bCs/>
          <w:color w:val="000000"/>
        </w:rPr>
      </w:pPr>
      <w:r>
        <w:rPr>
          <w:bCs/>
          <w:color w:val="000000"/>
        </w:rPr>
        <w:t>от _______</w:t>
      </w:r>
      <w:r w:rsidRPr="00E4267A">
        <w:rPr>
          <w:bCs/>
          <w:color w:val="000000"/>
        </w:rPr>
        <w:t xml:space="preserve"> 201</w:t>
      </w:r>
      <w:r w:rsidR="0049766E">
        <w:rPr>
          <w:bCs/>
          <w:color w:val="000000"/>
        </w:rPr>
        <w:t>9</w:t>
      </w:r>
      <w:r w:rsidRPr="00E4267A">
        <w:rPr>
          <w:bCs/>
          <w:color w:val="000000"/>
        </w:rPr>
        <w:t xml:space="preserve"> года  № </w:t>
      </w:r>
      <w:r>
        <w:rPr>
          <w:bCs/>
          <w:color w:val="000000"/>
        </w:rPr>
        <w:t>____</w:t>
      </w:r>
      <w:r w:rsidRPr="00E4267A">
        <w:rPr>
          <w:bCs/>
          <w:color w:val="000000"/>
        </w:rPr>
        <w:t xml:space="preserve">   </w:t>
      </w:r>
    </w:p>
    <w:p w:rsidR="00E4267A" w:rsidRPr="00E4267A" w:rsidRDefault="00E4267A" w:rsidP="00362230">
      <w:pPr>
        <w:shd w:val="clear" w:color="auto" w:fill="FFFFFF"/>
        <w:autoSpaceDE w:val="0"/>
        <w:autoSpaceDN w:val="0"/>
        <w:adjustRightInd w:val="0"/>
        <w:jc w:val="center"/>
        <w:rPr>
          <w:bCs/>
          <w:color w:val="000000"/>
        </w:rPr>
      </w:pPr>
    </w:p>
    <w:p w:rsidR="00E4267A" w:rsidRDefault="00E4267A" w:rsidP="0049766E">
      <w:pPr>
        <w:shd w:val="clear" w:color="auto" w:fill="FFFFFF"/>
        <w:autoSpaceDE w:val="0"/>
        <w:autoSpaceDN w:val="0"/>
        <w:adjustRightInd w:val="0"/>
        <w:jc w:val="both"/>
        <w:rPr>
          <w:b/>
          <w:bCs/>
          <w:color w:val="000000"/>
        </w:rPr>
      </w:pPr>
      <w:r>
        <w:rPr>
          <w:b/>
          <w:bCs/>
          <w:color w:val="000000"/>
        </w:rPr>
        <w:t xml:space="preserve">                                                                </w:t>
      </w:r>
      <w:r w:rsidR="0049766E">
        <w:rPr>
          <w:b/>
          <w:bCs/>
          <w:color w:val="000000"/>
        </w:rPr>
        <w:t xml:space="preserve">    </w:t>
      </w:r>
      <w:r>
        <w:rPr>
          <w:b/>
          <w:bCs/>
          <w:color w:val="000000"/>
        </w:rPr>
        <w:t>ПРОЕКТ</w:t>
      </w:r>
    </w:p>
    <w:p w:rsidR="00E4267A" w:rsidRDefault="00E4267A" w:rsidP="00362230">
      <w:pPr>
        <w:shd w:val="clear" w:color="auto" w:fill="FFFFFF"/>
        <w:autoSpaceDE w:val="0"/>
        <w:autoSpaceDN w:val="0"/>
        <w:adjustRightInd w:val="0"/>
        <w:jc w:val="center"/>
        <w:rPr>
          <w:b/>
          <w:bCs/>
          <w:color w:val="000000"/>
        </w:rPr>
      </w:pPr>
    </w:p>
    <w:p w:rsidR="00362230" w:rsidRPr="00A67FF1" w:rsidRDefault="00362230" w:rsidP="00362230">
      <w:pPr>
        <w:shd w:val="clear" w:color="auto" w:fill="FFFFFF"/>
        <w:autoSpaceDE w:val="0"/>
        <w:autoSpaceDN w:val="0"/>
        <w:adjustRightInd w:val="0"/>
        <w:jc w:val="center"/>
        <w:rPr>
          <w:b/>
          <w:bCs/>
          <w:color w:val="000000"/>
        </w:rPr>
      </w:pPr>
      <w:r w:rsidRPr="00A67FF1">
        <w:rPr>
          <w:b/>
          <w:bCs/>
          <w:color w:val="000000"/>
        </w:rPr>
        <w:t xml:space="preserve">СОВЕТ НАРОДНЫХ ДЕПУТАТОВ </w:t>
      </w:r>
      <w:r>
        <w:rPr>
          <w:b/>
          <w:bCs/>
          <w:color w:val="000000"/>
        </w:rPr>
        <w:t xml:space="preserve">  </w:t>
      </w:r>
      <w:r w:rsidR="005B2F97">
        <w:rPr>
          <w:b/>
          <w:bCs/>
          <w:color w:val="000000"/>
        </w:rPr>
        <w:t xml:space="preserve"> ДЕГТЯРЕНСКОГО </w:t>
      </w:r>
      <w:r>
        <w:rPr>
          <w:b/>
          <w:bCs/>
          <w:color w:val="000000"/>
        </w:rPr>
        <w:t xml:space="preserve"> </w:t>
      </w:r>
      <w:r w:rsidRPr="00A67FF1">
        <w:rPr>
          <w:b/>
          <w:bCs/>
          <w:color w:val="000000"/>
        </w:rPr>
        <w:t xml:space="preserve"> СЕЛЬСКОГО ПОСЕЛЕНИЯ  КАМЕНСКОГО МУНИЦИПАЛЬНОГО РАЙОНА</w:t>
      </w:r>
    </w:p>
    <w:p w:rsidR="00362230" w:rsidRPr="00A67FF1" w:rsidRDefault="00362230" w:rsidP="00362230">
      <w:pPr>
        <w:shd w:val="clear" w:color="auto" w:fill="FFFFFF"/>
        <w:autoSpaceDE w:val="0"/>
        <w:autoSpaceDN w:val="0"/>
        <w:adjustRightInd w:val="0"/>
        <w:jc w:val="center"/>
      </w:pPr>
      <w:r w:rsidRPr="00A67FF1">
        <w:rPr>
          <w:b/>
          <w:bCs/>
          <w:color w:val="000000"/>
        </w:rPr>
        <w:t>ВОРОНЕЖСКОЙ ОБЛАСТИ</w:t>
      </w:r>
    </w:p>
    <w:p w:rsidR="00362230" w:rsidRPr="00A67FF1" w:rsidRDefault="00362230" w:rsidP="00362230">
      <w:pPr>
        <w:shd w:val="clear" w:color="auto" w:fill="FFFFFF"/>
        <w:autoSpaceDE w:val="0"/>
        <w:autoSpaceDN w:val="0"/>
        <w:adjustRightInd w:val="0"/>
        <w:jc w:val="center"/>
        <w:rPr>
          <w:b/>
          <w:bCs/>
          <w:color w:val="000000"/>
        </w:rPr>
      </w:pPr>
    </w:p>
    <w:p w:rsidR="00362230" w:rsidRPr="00B600AF" w:rsidRDefault="00362230" w:rsidP="00362230">
      <w:pPr>
        <w:shd w:val="clear" w:color="auto" w:fill="FFFFFF"/>
        <w:autoSpaceDE w:val="0"/>
        <w:autoSpaceDN w:val="0"/>
        <w:adjustRightInd w:val="0"/>
        <w:jc w:val="center"/>
        <w:rPr>
          <w:sz w:val="28"/>
          <w:szCs w:val="28"/>
        </w:rPr>
      </w:pPr>
      <w:r w:rsidRPr="00B600AF">
        <w:rPr>
          <w:bCs/>
          <w:color w:val="000000"/>
          <w:sz w:val="28"/>
          <w:szCs w:val="28"/>
        </w:rPr>
        <w:t>РЕШЕНИЕ</w:t>
      </w:r>
    </w:p>
    <w:p w:rsidR="00362230" w:rsidRPr="00B600AF" w:rsidRDefault="00362230" w:rsidP="00362230">
      <w:pPr>
        <w:shd w:val="clear" w:color="auto" w:fill="FFFFFF"/>
        <w:autoSpaceDE w:val="0"/>
        <w:autoSpaceDN w:val="0"/>
        <w:adjustRightInd w:val="0"/>
        <w:rPr>
          <w:color w:val="000000"/>
          <w:sz w:val="28"/>
          <w:szCs w:val="28"/>
        </w:rPr>
      </w:pPr>
      <w:r w:rsidRPr="00B600AF">
        <w:rPr>
          <w:color w:val="000000"/>
          <w:sz w:val="28"/>
          <w:szCs w:val="28"/>
          <w:u w:val="single"/>
        </w:rPr>
        <w:t xml:space="preserve"> </w:t>
      </w:r>
    </w:p>
    <w:p w:rsidR="00362230" w:rsidRDefault="00E4267A" w:rsidP="00362230">
      <w:pPr>
        <w:shd w:val="clear" w:color="auto" w:fill="FFFFFF"/>
        <w:autoSpaceDE w:val="0"/>
        <w:autoSpaceDN w:val="0"/>
        <w:adjustRightInd w:val="0"/>
        <w:rPr>
          <w:color w:val="000000"/>
          <w:sz w:val="28"/>
          <w:szCs w:val="28"/>
        </w:rPr>
      </w:pPr>
      <w:r>
        <w:rPr>
          <w:b/>
          <w:color w:val="000000"/>
          <w:sz w:val="28"/>
          <w:szCs w:val="28"/>
        </w:rPr>
        <w:t>«____</w:t>
      </w:r>
      <w:r w:rsidR="00362230">
        <w:rPr>
          <w:b/>
          <w:color w:val="000000"/>
          <w:sz w:val="28"/>
          <w:szCs w:val="28"/>
        </w:rPr>
        <w:t xml:space="preserve">»  </w:t>
      </w:r>
      <w:r w:rsidR="0049766E">
        <w:rPr>
          <w:color w:val="000000"/>
          <w:sz w:val="28"/>
          <w:szCs w:val="28"/>
        </w:rPr>
        <w:t>________ 2019</w:t>
      </w:r>
      <w:r w:rsidR="00362230" w:rsidRPr="00CB1DD6">
        <w:rPr>
          <w:color w:val="000000"/>
          <w:sz w:val="28"/>
          <w:szCs w:val="28"/>
        </w:rPr>
        <w:t xml:space="preserve"> г.                                                      </w:t>
      </w:r>
      <w:r w:rsidR="00362230">
        <w:rPr>
          <w:color w:val="000000"/>
          <w:sz w:val="28"/>
          <w:szCs w:val="28"/>
        </w:rPr>
        <w:t xml:space="preserve">                </w:t>
      </w:r>
      <w:r w:rsidR="00362230" w:rsidRPr="00CB1DD6">
        <w:rPr>
          <w:color w:val="000000"/>
          <w:sz w:val="28"/>
          <w:szCs w:val="28"/>
        </w:rPr>
        <w:t xml:space="preserve">  </w:t>
      </w:r>
      <w:r w:rsidR="00362230">
        <w:rPr>
          <w:color w:val="000000"/>
          <w:sz w:val="28"/>
          <w:szCs w:val="28"/>
        </w:rPr>
        <w:t>№</w:t>
      </w:r>
      <w:r>
        <w:rPr>
          <w:color w:val="000000"/>
          <w:sz w:val="28"/>
          <w:szCs w:val="28"/>
        </w:rPr>
        <w:t xml:space="preserve"> ____</w:t>
      </w:r>
    </w:p>
    <w:p w:rsidR="00E4267A" w:rsidRPr="00CB1DD6" w:rsidRDefault="00E4267A" w:rsidP="00362230">
      <w:pPr>
        <w:shd w:val="clear" w:color="auto" w:fill="FFFFFF"/>
        <w:autoSpaceDE w:val="0"/>
        <w:autoSpaceDN w:val="0"/>
        <w:adjustRightInd w:val="0"/>
        <w:rPr>
          <w:color w:val="000000"/>
          <w:sz w:val="28"/>
          <w:szCs w:val="28"/>
        </w:rPr>
      </w:pPr>
    </w:p>
    <w:p w:rsidR="00362230" w:rsidRPr="0049766E" w:rsidRDefault="00362230" w:rsidP="0049766E">
      <w:pPr>
        <w:shd w:val="clear" w:color="auto" w:fill="FFFFFF"/>
        <w:autoSpaceDE w:val="0"/>
        <w:autoSpaceDN w:val="0"/>
        <w:adjustRightInd w:val="0"/>
        <w:ind w:right="4253"/>
        <w:jc w:val="both"/>
        <w:rPr>
          <w:bCs/>
          <w:sz w:val="28"/>
          <w:szCs w:val="28"/>
        </w:rPr>
      </w:pPr>
      <w:r w:rsidRPr="00B600AF">
        <w:rPr>
          <w:bCs/>
          <w:color w:val="000000"/>
          <w:sz w:val="28"/>
          <w:szCs w:val="28"/>
        </w:rPr>
        <w:t xml:space="preserve">О  внесении  изменений </w:t>
      </w:r>
      <w:r w:rsidR="0049766E">
        <w:rPr>
          <w:bCs/>
          <w:color w:val="000000"/>
          <w:sz w:val="28"/>
          <w:szCs w:val="28"/>
        </w:rPr>
        <w:t>в</w:t>
      </w:r>
      <w:r w:rsidRPr="00B600AF">
        <w:rPr>
          <w:bCs/>
          <w:color w:val="000000"/>
          <w:sz w:val="28"/>
          <w:szCs w:val="28"/>
        </w:rPr>
        <w:t xml:space="preserve"> Правила  благоустройства территории</w:t>
      </w:r>
      <w:r w:rsidR="0049766E">
        <w:rPr>
          <w:bCs/>
          <w:color w:val="000000"/>
          <w:sz w:val="28"/>
          <w:szCs w:val="28"/>
        </w:rPr>
        <w:t xml:space="preserve"> </w:t>
      </w:r>
      <w:r w:rsidR="004C1F15">
        <w:rPr>
          <w:bCs/>
          <w:color w:val="000000"/>
          <w:sz w:val="28"/>
          <w:szCs w:val="28"/>
        </w:rPr>
        <w:t xml:space="preserve"> Дегтяренского </w:t>
      </w:r>
      <w:r w:rsidRPr="00B600AF">
        <w:rPr>
          <w:bCs/>
          <w:color w:val="000000"/>
          <w:sz w:val="28"/>
          <w:szCs w:val="28"/>
        </w:rPr>
        <w:t xml:space="preserve"> сельского поселения  Каменского муниципального  района Воронежской области,</w:t>
      </w:r>
      <w:r w:rsidR="0049766E">
        <w:rPr>
          <w:bCs/>
          <w:color w:val="000000"/>
          <w:sz w:val="28"/>
          <w:szCs w:val="28"/>
        </w:rPr>
        <w:t xml:space="preserve"> </w:t>
      </w:r>
      <w:r w:rsidRPr="00B600AF">
        <w:rPr>
          <w:bCs/>
          <w:color w:val="000000"/>
          <w:sz w:val="28"/>
          <w:szCs w:val="28"/>
        </w:rPr>
        <w:t xml:space="preserve">утвержденные решением  </w:t>
      </w:r>
      <w:r w:rsidR="00F53DA1" w:rsidRPr="00B600AF">
        <w:rPr>
          <w:bCs/>
          <w:color w:val="000000"/>
          <w:sz w:val="28"/>
          <w:szCs w:val="28"/>
        </w:rPr>
        <w:t>С</w:t>
      </w:r>
      <w:r w:rsidR="0049766E">
        <w:rPr>
          <w:bCs/>
          <w:color w:val="000000"/>
          <w:sz w:val="28"/>
          <w:szCs w:val="28"/>
        </w:rPr>
        <w:t xml:space="preserve">овета народных депутатов </w:t>
      </w:r>
      <w:r w:rsidR="00740E46">
        <w:rPr>
          <w:bCs/>
          <w:sz w:val="28"/>
          <w:szCs w:val="28"/>
        </w:rPr>
        <w:t>№ 76 от   22.06.</w:t>
      </w:r>
      <w:r w:rsidR="00F53DA1" w:rsidRPr="0049766E">
        <w:rPr>
          <w:bCs/>
          <w:sz w:val="28"/>
          <w:szCs w:val="28"/>
        </w:rPr>
        <w:t>2012 г.</w:t>
      </w:r>
    </w:p>
    <w:p w:rsidR="00362230" w:rsidRPr="00B600AF" w:rsidRDefault="00362230" w:rsidP="00362230">
      <w:pPr>
        <w:rPr>
          <w:sz w:val="28"/>
          <w:szCs w:val="28"/>
        </w:rPr>
      </w:pPr>
    </w:p>
    <w:p w:rsidR="0049766E" w:rsidRPr="00C9256D" w:rsidRDefault="0049766E" w:rsidP="0049766E">
      <w:pPr>
        <w:ind w:firstLine="708"/>
        <w:jc w:val="both"/>
        <w:rPr>
          <w:color w:val="000000" w:themeColor="text1"/>
          <w:sz w:val="28"/>
          <w:szCs w:val="28"/>
        </w:rPr>
      </w:pPr>
      <w:proofErr w:type="gramStart"/>
      <w:r>
        <w:rPr>
          <w:bCs/>
          <w:color w:val="000000"/>
          <w:sz w:val="28"/>
          <w:szCs w:val="28"/>
        </w:rPr>
        <w:t>Рассмотрев протест прокуратуры Каменского района</w:t>
      </w:r>
      <w:r w:rsidR="00776B96">
        <w:rPr>
          <w:bCs/>
          <w:color w:val="000000"/>
          <w:sz w:val="28"/>
          <w:szCs w:val="28"/>
        </w:rPr>
        <w:t xml:space="preserve"> на решение Совета народных депутатов </w:t>
      </w:r>
      <w:r w:rsidR="00740E46">
        <w:rPr>
          <w:bCs/>
          <w:color w:val="000000"/>
          <w:sz w:val="28"/>
          <w:szCs w:val="28"/>
        </w:rPr>
        <w:t xml:space="preserve"> Дегтяренского </w:t>
      </w:r>
      <w:r w:rsidR="00776B96">
        <w:rPr>
          <w:bCs/>
          <w:color w:val="000000"/>
          <w:sz w:val="28"/>
          <w:szCs w:val="28"/>
        </w:rPr>
        <w:t xml:space="preserve"> сельского поселения от </w:t>
      </w:r>
      <w:r w:rsidR="00740E46">
        <w:rPr>
          <w:bCs/>
          <w:color w:val="000000"/>
          <w:sz w:val="28"/>
          <w:szCs w:val="28"/>
          <w:highlight w:val="yellow"/>
        </w:rPr>
        <w:t xml:space="preserve"> 22.06.</w:t>
      </w:r>
      <w:r w:rsidR="00776B96" w:rsidRPr="00776B96">
        <w:rPr>
          <w:bCs/>
          <w:color w:val="000000"/>
          <w:sz w:val="28"/>
          <w:szCs w:val="28"/>
          <w:highlight w:val="yellow"/>
        </w:rPr>
        <w:t>2012 г.</w:t>
      </w:r>
      <w:r w:rsidRPr="00776B96">
        <w:rPr>
          <w:bCs/>
          <w:color w:val="000000"/>
          <w:sz w:val="28"/>
          <w:szCs w:val="28"/>
          <w:highlight w:val="yellow"/>
        </w:rPr>
        <w:t>,</w:t>
      </w:r>
      <w:r w:rsidR="00740E46">
        <w:rPr>
          <w:bCs/>
          <w:color w:val="000000"/>
          <w:sz w:val="28"/>
          <w:szCs w:val="28"/>
          <w:highlight w:val="yellow"/>
        </w:rPr>
        <w:t xml:space="preserve"> № </w:t>
      </w:r>
      <w:r w:rsidR="00740E46">
        <w:rPr>
          <w:bCs/>
          <w:color w:val="000000"/>
          <w:sz w:val="28"/>
          <w:szCs w:val="28"/>
        </w:rPr>
        <w:t xml:space="preserve"> 76 </w:t>
      </w:r>
      <w:r w:rsidR="00776B96">
        <w:rPr>
          <w:bCs/>
          <w:color w:val="000000"/>
          <w:sz w:val="28"/>
          <w:szCs w:val="28"/>
        </w:rPr>
        <w:t xml:space="preserve"> «Об утверждении Пр</w:t>
      </w:r>
      <w:r w:rsidR="00740E46">
        <w:rPr>
          <w:bCs/>
          <w:color w:val="000000"/>
          <w:sz w:val="28"/>
          <w:szCs w:val="28"/>
        </w:rPr>
        <w:t xml:space="preserve">авил благоустройства территории Дегтяренского </w:t>
      </w:r>
      <w:r w:rsidR="00776B96">
        <w:rPr>
          <w:bCs/>
          <w:color w:val="000000"/>
          <w:sz w:val="28"/>
          <w:szCs w:val="28"/>
        </w:rPr>
        <w:t xml:space="preserve"> сельского поселения Каменского муниципального района Воронежской области»,</w:t>
      </w:r>
      <w:r>
        <w:rPr>
          <w:bCs/>
          <w:color w:val="000000"/>
          <w:sz w:val="28"/>
          <w:szCs w:val="28"/>
        </w:rPr>
        <w:t xml:space="preserve"> в </w:t>
      </w:r>
      <w:r w:rsidR="00776B96">
        <w:rPr>
          <w:bCs/>
          <w:color w:val="000000"/>
          <w:sz w:val="28"/>
          <w:szCs w:val="28"/>
        </w:rPr>
        <w:t>целях приведения  нормативных   правовых   актов</w:t>
      </w:r>
      <w:r w:rsidRPr="00C9256D">
        <w:rPr>
          <w:bCs/>
          <w:color w:val="000000"/>
          <w:sz w:val="28"/>
          <w:szCs w:val="28"/>
        </w:rPr>
        <w:t xml:space="preserve">  </w:t>
      </w:r>
      <w:r w:rsidR="00740E46">
        <w:rPr>
          <w:bCs/>
          <w:color w:val="000000"/>
          <w:sz w:val="28"/>
          <w:szCs w:val="28"/>
        </w:rPr>
        <w:t xml:space="preserve">Дегтяренского </w:t>
      </w:r>
      <w:r>
        <w:rPr>
          <w:bCs/>
          <w:color w:val="000000"/>
          <w:sz w:val="28"/>
          <w:szCs w:val="28"/>
        </w:rPr>
        <w:t xml:space="preserve"> </w:t>
      </w:r>
      <w:r w:rsidRPr="00C9256D">
        <w:rPr>
          <w:bCs/>
          <w:color w:val="000000"/>
          <w:sz w:val="28"/>
          <w:szCs w:val="28"/>
        </w:rPr>
        <w:t xml:space="preserve">сельского  поселения  </w:t>
      </w:r>
      <w:r>
        <w:rPr>
          <w:bCs/>
          <w:color w:val="000000"/>
          <w:sz w:val="28"/>
          <w:szCs w:val="28"/>
        </w:rPr>
        <w:t>Каменского  муницип</w:t>
      </w:r>
      <w:r w:rsidR="00776B96">
        <w:rPr>
          <w:bCs/>
          <w:color w:val="000000"/>
          <w:sz w:val="28"/>
          <w:szCs w:val="28"/>
        </w:rPr>
        <w:t>ального  района  в соответствие</w:t>
      </w:r>
      <w:r>
        <w:rPr>
          <w:bCs/>
          <w:color w:val="000000"/>
          <w:sz w:val="28"/>
          <w:szCs w:val="28"/>
        </w:rPr>
        <w:t xml:space="preserve"> с</w:t>
      </w:r>
      <w:r w:rsidR="00776B96">
        <w:rPr>
          <w:bCs/>
          <w:color w:val="000000"/>
          <w:sz w:val="28"/>
          <w:szCs w:val="28"/>
        </w:rPr>
        <w:t xml:space="preserve"> действующим</w:t>
      </w:r>
      <w:r>
        <w:rPr>
          <w:bCs/>
          <w:color w:val="000000"/>
          <w:sz w:val="28"/>
          <w:szCs w:val="28"/>
        </w:rPr>
        <w:t xml:space="preserve"> законодательством, </w:t>
      </w:r>
      <w:r>
        <w:rPr>
          <w:sz w:val="28"/>
          <w:szCs w:val="28"/>
        </w:rPr>
        <w:t>руководствуясь Федеральным законом от 06.10.2003 г. № 131-ФЗ «Об общих принципах организации местного самоуправления</w:t>
      </w:r>
      <w:proofErr w:type="gramEnd"/>
      <w:r>
        <w:rPr>
          <w:sz w:val="28"/>
          <w:szCs w:val="28"/>
        </w:rPr>
        <w:t xml:space="preserve"> в Российской Федерации», Уставом    </w:t>
      </w:r>
      <w:r w:rsidR="00740E46">
        <w:rPr>
          <w:sz w:val="28"/>
          <w:szCs w:val="28"/>
        </w:rPr>
        <w:t xml:space="preserve">Дегтяренского </w:t>
      </w:r>
      <w:r>
        <w:rPr>
          <w:sz w:val="28"/>
          <w:szCs w:val="28"/>
        </w:rPr>
        <w:t xml:space="preserve"> сельского поселения</w:t>
      </w:r>
      <w:r w:rsidRPr="00B600AF">
        <w:rPr>
          <w:color w:val="000000" w:themeColor="text1"/>
          <w:sz w:val="28"/>
          <w:szCs w:val="28"/>
        </w:rPr>
        <w:t>,</w:t>
      </w:r>
      <w:r>
        <w:rPr>
          <w:color w:val="000000" w:themeColor="text1"/>
          <w:sz w:val="28"/>
          <w:szCs w:val="28"/>
        </w:rPr>
        <w:t xml:space="preserve"> Совет</w:t>
      </w:r>
      <w:r w:rsidRPr="00B600AF">
        <w:rPr>
          <w:color w:val="000000" w:themeColor="text1"/>
          <w:sz w:val="28"/>
          <w:szCs w:val="28"/>
        </w:rPr>
        <w:t xml:space="preserve"> народных депутатов   </w:t>
      </w:r>
      <w:r w:rsidR="00740E46">
        <w:rPr>
          <w:color w:val="000000" w:themeColor="text1"/>
          <w:sz w:val="28"/>
          <w:szCs w:val="28"/>
        </w:rPr>
        <w:t xml:space="preserve"> Дегтяренского </w:t>
      </w:r>
      <w:r w:rsidRPr="00B600AF">
        <w:rPr>
          <w:color w:val="000000" w:themeColor="text1"/>
          <w:sz w:val="28"/>
          <w:szCs w:val="28"/>
        </w:rPr>
        <w:t xml:space="preserve"> сельского поселения</w:t>
      </w:r>
    </w:p>
    <w:p w:rsidR="00362230" w:rsidRDefault="00362230" w:rsidP="00362230">
      <w:pPr>
        <w:ind w:firstLine="708"/>
        <w:jc w:val="both"/>
      </w:pPr>
    </w:p>
    <w:p w:rsidR="00362230" w:rsidRDefault="00362230" w:rsidP="00362230">
      <w:pPr>
        <w:ind w:firstLine="708"/>
        <w:jc w:val="center"/>
      </w:pPr>
      <w:r>
        <w:rPr>
          <w:b/>
        </w:rPr>
        <w:t>РЕШИЛ:</w:t>
      </w:r>
    </w:p>
    <w:p w:rsidR="00362230" w:rsidRPr="00FB1F6C" w:rsidRDefault="00362230" w:rsidP="00362230">
      <w:pPr>
        <w:ind w:firstLine="720"/>
        <w:jc w:val="both"/>
        <w:rPr>
          <w:sz w:val="28"/>
          <w:szCs w:val="28"/>
        </w:rPr>
      </w:pPr>
      <w:r w:rsidRPr="00641B83">
        <w:rPr>
          <w:b/>
          <w:sz w:val="28"/>
          <w:szCs w:val="28"/>
        </w:rPr>
        <w:t>1.</w:t>
      </w:r>
      <w:r w:rsidRPr="00FB1F6C">
        <w:rPr>
          <w:rFonts w:ascii="Times New Roman CYR" w:hAnsi="Times New Roman CYR"/>
          <w:sz w:val="28"/>
          <w:szCs w:val="28"/>
        </w:rPr>
        <w:t xml:space="preserve"> </w:t>
      </w:r>
      <w:r>
        <w:rPr>
          <w:rFonts w:ascii="Times New Roman CYR" w:hAnsi="Times New Roman CYR"/>
          <w:sz w:val="28"/>
          <w:szCs w:val="28"/>
        </w:rPr>
        <w:t>В</w:t>
      </w:r>
      <w:r w:rsidRPr="00FB1F6C">
        <w:rPr>
          <w:sz w:val="28"/>
          <w:szCs w:val="28"/>
        </w:rPr>
        <w:t>нес</w:t>
      </w:r>
      <w:r>
        <w:rPr>
          <w:sz w:val="28"/>
          <w:szCs w:val="28"/>
        </w:rPr>
        <w:t>т</w:t>
      </w:r>
      <w:r w:rsidR="00F53DA1">
        <w:rPr>
          <w:sz w:val="28"/>
          <w:szCs w:val="28"/>
        </w:rPr>
        <w:t>и в Правила благоустройства</w:t>
      </w:r>
      <w:r>
        <w:rPr>
          <w:sz w:val="28"/>
          <w:szCs w:val="28"/>
        </w:rPr>
        <w:t xml:space="preserve"> </w:t>
      </w:r>
      <w:r w:rsidR="00740E46">
        <w:rPr>
          <w:sz w:val="28"/>
          <w:szCs w:val="28"/>
        </w:rPr>
        <w:t xml:space="preserve"> Дегтяренского </w:t>
      </w:r>
      <w:r w:rsidRPr="00FB1F6C">
        <w:rPr>
          <w:sz w:val="28"/>
          <w:szCs w:val="28"/>
        </w:rPr>
        <w:t xml:space="preserve">  сельского поселения Каменского муниципального района Воронежской</w:t>
      </w:r>
      <w:r w:rsidR="00E4267A">
        <w:rPr>
          <w:sz w:val="28"/>
          <w:szCs w:val="28"/>
        </w:rPr>
        <w:t xml:space="preserve"> области, утвержденные решением</w:t>
      </w:r>
      <w:r w:rsidRPr="00FB1F6C">
        <w:rPr>
          <w:sz w:val="28"/>
          <w:szCs w:val="28"/>
        </w:rPr>
        <w:t xml:space="preserve"> Совета народных депутатов </w:t>
      </w:r>
      <w:r w:rsidR="00740E46">
        <w:rPr>
          <w:sz w:val="28"/>
          <w:szCs w:val="28"/>
        </w:rPr>
        <w:t xml:space="preserve"> Дегтяренского </w:t>
      </w:r>
      <w:r w:rsidRPr="00FB1F6C">
        <w:rPr>
          <w:sz w:val="28"/>
          <w:szCs w:val="28"/>
        </w:rPr>
        <w:t xml:space="preserve"> сельского поселения </w:t>
      </w:r>
      <w:r w:rsidR="00740E46">
        <w:rPr>
          <w:bCs/>
          <w:sz w:val="28"/>
          <w:szCs w:val="28"/>
          <w:highlight w:val="yellow"/>
        </w:rPr>
        <w:t>№  76  от  22.06.</w:t>
      </w:r>
      <w:r w:rsidR="00F53DA1" w:rsidRPr="0049766E">
        <w:rPr>
          <w:bCs/>
          <w:sz w:val="28"/>
          <w:szCs w:val="28"/>
          <w:highlight w:val="yellow"/>
        </w:rPr>
        <w:t>2012 г.</w:t>
      </w:r>
      <w:r w:rsidR="00F53DA1" w:rsidRPr="0049766E">
        <w:rPr>
          <w:sz w:val="28"/>
          <w:szCs w:val="28"/>
        </w:rPr>
        <w:t xml:space="preserve"> </w:t>
      </w:r>
      <w:r w:rsidR="004D6E35">
        <w:rPr>
          <w:sz w:val="28"/>
          <w:szCs w:val="28"/>
        </w:rPr>
        <w:t>(далее - Правила)</w:t>
      </w:r>
      <w:r w:rsidR="00E4267A">
        <w:rPr>
          <w:sz w:val="28"/>
          <w:szCs w:val="28"/>
        </w:rPr>
        <w:t xml:space="preserve"> следующие изменения</w:t>
      </w:r>
      <w:r w:rsidRPr="00FB1F6C">
        <w:rPr>
          <w:sz w:val="28"/>
          <w:szCs w:val="28"/>
        </w:rPr>
        <w:t xml:space="preserve">: </w:t>
      </w:r>
      <w:r w:rsidR="00E4267A">
        <w:rPr>
          <w:sz w:val="28"/>
          <w:szCs w:val="28"/>
        </w:rPr>
        <w:t xml:space="preserve"> </w:t>
      </w:r>
    </w:p>
    <w:p w:rsidR="00362230" w:rsidRPr="00FB1F6C" w:rsidRDefault="00641B83" w:rsidP="00362230">
      <w:pPr>
        <w:ind w:firstLine="720"/>
        <w:jc w:val="both"/>
        <w:rPr>
          <w:sz w:val="28"/>
          <w:szCs w:val="28"/>
        </w:rPr>
      </w:pPr>
      <w:r w:rsidRPr="00641B83">
        <w:rPr>
          <w:b/>
          <w:sz w:val="28"/>
          <w:szCs w:val="28"/>
        </w:rPr>
        <w:lastRenderedPageBreak/>
        <w:t>1.1.</w:t>
      </w:r>
      <w:r>
        <w:rPr>
          <w:sz w:val="28"/>
          <w:szCs w:val="28"/>
        </w:rPr>
        <w:t xml:space="preserve">  Пункт 2.3</w:t>
      </w:r>
      <w:r w:rsidR="004D6E35">
        <w:rPr>
          <w:sz w:val="28"/>
          <w:szCs w:val="28"/>
        </w:rPr>
        <w:t>. Раздела</w:t>
      </w:r>
      <w:r>
        <w:rPr>
          <w:sz w:val="28"/>
          <w:szCs w:val="28"/>
        </w:rPr>
        <w:t xml:space="preserve"> 2</w:t>
      </w:r>
      <w:r w:rsidR="004D6E35">
        <w:rPr>
          <w:sz w:val="28"/>
          <w:szCs w:val="28"/>
        </w:rPr>
        <w:t xml:space="preserve"> Правил изложить в следующей</w:t>
      </w:r>
      <w:r w:rsidR="00362230" w:rsidRPr="00FB1F6C">
        <w:rPr>
          <w:sz w:val="28"/>
          <w:szCs w:val="28"/>
        </w:rPr>
        <w:t xml:space="preserve"> редакции:</w:t>
      </w:r>
    </w:p>
    <w:p w:rsidR="00641B83" w:rsidRPr="00641B83" w:rsidRDefault="00362230" w:rsidP="00641B83">
      <w:pPr>
        <w:autoSpaceDE w:val="0"/>
        <w:autoSpaceDN w:val="0"/>
        <w:adjustRightInd w:val="0"/>
        <w:ind w:firstLine="540"/>
        <w:jc w:val="both"/>
        <w:outlineLvl w:val="1"/>
        <w:rPr>
          <w:sz w:val="28"/>
          <w:szCs w:val="28"/>
          <w:shd w:val="clear" w:color="auto" w:fill="FFFFFF"/>
        </w:rPr>
      </w:pPr>
      <w:r>
        <w:rPr>
          <w:color w:val="000000"/>
          <w:sz w:val="28"/>
          <w:szCs w:val="20"/>
          <w:shd w:val="clear" w:color="auto" w:fill="FFFFFF"/>
        </w:rPr>
        <w:t>«</w:t>
      </w:r>
      <w:r w:rsidR="00641B83">
        <w:rPr>
          <w:color w:val="000000"/>
          <w:sz w:val="28"/>
          <w:szCs w:val="20"/>
          <w:shd w:val="clear" w:color="auto" w:fill="FFFFFF"/>
        </w:rPr>
        <w:t>2.3</w:t>
      </w:r>
      <w:r w:rsidR="004D6E35">
        <w:rPr>
          <w:color w:val="000000"/>
          <w:sz w:val="28"/>
          <w:szCs w:val="20"/>
          <w:shd w:val="clear" w:color="auto" w:fill="FFFFFF"/>
        </w:rPr>
        <w:t>.</w:t>
      </w:r>
      <w:r w:rsidRPr="005C09ED">
        <w:rPr>
          <w:color w:val="000000"/>
          <w:sz w:val="28"/>
          <w:szCs w:val="20"/>
          <w:shd w:val="clear" w:color="auto" w:fill="FFFFFF"/>
        </w:rPr>
        <w:t xml:space="preserve"> </w:t>
      </w:r>
      <w:r w:rsidR="00641B83" w:rsidRPr="0045304D">
        <w:rPr>
          <w:sz w:val="28"/>
          <w:szCs w:val="28"/>
        </w:rPr>
        <w:t>Прилегающая территория –</w:t>
      </w:r>
      <w:r w:rsidR="00641B83">
        <w:rPr>
          <w:sz w:val="28"/>
          <w:szCs w:val="28"/>
        </w:rPr>
        <w:t xml:space="preserve"> </w:t>
      </w:r>
      <w:r w:rsidR="00641B83" w:rsidRPr="00641B83">
        <w:rPr>
          <w:sz w:val="28"/>
          <w:szCs w:val="28"/>
          <w:shd w:val="clear" w:color="auto" w:fill="FFFFFF"/>
        </w:rPr>
        <w:t xml:space="preserve">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00641B83" w:rsidRPr="00641B83">
        <w:rPr>
          <w:sz w:val="28"/>
          <w:szCs w:val="28"/>
          <w:shd w:val="clear" w:color="auto" w:fill="FFFFFF"/>
        </w:rPr>
        <w:t>границы</w:t>
      </w:r>
      <w:proofErr w:type="gramEnd"/>
      <w:r w:rsidR="00641B83" w:rsidRPr="00641B83">
        <w:rPr>
          <w:sz w:val="28"/>
          <w:szCs w:val="28"/>
          <w:shd w:val="clear" w:color="auto" w:fill="FFFFFF"/>
        </w:rPr>
        <w:t xml:space="preserve"> которой определены</w:t>
      </w:r>
      <w:r w:rsidR="006624BC">
        <w:rPr>
          <w:sz w:val="28"/>
          <w:szCs w:val="28"/>
          <w:shd w:val="clear" w:color="auto" w:fill="FFFFFF"/>
        </w:rPr>
        <w:t xml:space="preserve"> настоящими</w:t>
      </w:r>
      <w:r w:rsidR="00641B83" w:rsidRPr="00641B83">
        <w:rPr>
          <w:sz w:val="28"/>
          <w:szCs w:val="28"/>
          <w:shd w:val="clear" w:color="auto" w:fill="FFFFFF"/>
        </w:rPr>
        <w:t xml:space="preserve"> правилами в соответствии с порядком, </w:t>
      </w:r>
      <w:r w:rsidR="006624BC" w:rsidRPr="006624BC">
        <w:rPr>
          <w:rFonts w:eastAsia="Calibri"/>
          <w:sz w:val="28"/>
          <w:szCs w:val="28"/>
          <w:lang w:eastAsia="en-US"/>
        </w:rPr>
        <w:t>установленным законом Воронежской области.</w:t>
      </w:r>
      <w:r w:rsidR="00641B83" w:rsidRPr="00641B83">
        <w:rPr>
          <w:sz w:val="28"/>
          <w:szCs w:val="28"/>
          <w:shd w:val="clear" w:color="auto" w:fill="FFFFFF"/>
        </w:rPr>
        <w:t>».</w:t>
      </w:r>
    </w:p>
    <w:p w:rsidR="00641B83" w:rsidRPr="00641B83" w:rsidRDefault="00641B83" w:rsidP="00641B83">
      <w:pPr>
        <w:autoSpaceDE w:val="0"/>
        <w:autoSpaceDN w:val="0"/>
        <w:adjustRightInd w:val="0"/>
        <w:ind w:firstLine="540"/>
        <w:jc w:val="both"/>
        <w:outlineLvl w:val="1"/>
        <w:rPr>
          <w:sz w:val="28"/>
          <w:szCs w:val="28"/>
          <w:shd w:val="clear" w:color="auto" w:fill="FFFFFF"/>
        </w:rPr>
      </w:pPr>
      <w:r w:rsidRPr="00641B83">
        <w:rPr>
          <w:sz w:val="28"/>
          <w:szCs w:val="28"/>
          <w:shd w:val="clear" w:color="auto" w:fill="FFFFFF"/>
        </w:rPr>
        <w:t xml:space="preserve">   </w:t>
      </w:r>
      <w:r w:rsidRPr="00641B83">
        <w:rPr>
          <w:b/>
          <w:sz w:val="28"/>
          <w:szCs w:val="28"/>
          <w:shd w:val="clear" w:color="auto" w:fill="FFFFFF"/>
        </w:rPr>
        <w:t>1.2.</w:t>
      </w:r>
      <w:r w:rsidRPr="00641B83">
        <w:rPr>
          <w:sz w:val="28"/>
          <w:szCs w:val="28"/>
          <w:shd w:val="clear" w:color="auto" w:fill="FFFFFF"/>
        </w:rPr>
        <w:t xml:space="preserve"> Дополнить Раздел 2 Правил пунктом «2.17» следующего содержания:</w:t>
      </w:r>
    </w:p>
    <w:p w:rsidR="00641B83" w:rsidRPr="00641B83" w:rsidRDefault="00641B83" w:rsidP="00641B83">
      <w:pPr>
        <w:autoSpaceDE w:val="0"/>
        <w:autoSpaceDN w:val="0"/>
        <w:adjustRightInd w:val="0"/>
        <w:ind w:firstLine="540"/>
        <w:jc w:val="both"/>
        <w:outlineLvl w:val="1"/>
        <w:rPr>
          <w:sz w:val="28"/>
          <w:szCs w:val="28"/>
          <w:shd w:val="clear" w:color="auto" w:fill="FFFFFF"/>
        </w:rPr>
      </w:pPr>
      <w:r w:rsidRPr="00641B83">
        <w:rPr>
          <w:sz w:val="28"/>
          <w:szCs w:val="28"/>
          <w:shd w:val="clear" w:color="auto" w:fill="FFFFFF"/>
        </w:rPr>
        <w:t xml:space="preserve">  «2.17. </w:t>
      </w:r>
      <w:proofErr w:type="gramStart"/>
      <w:r w:rsidRPr="00641B83">
        <w:rPr>
          <w:sz w:val="28"/>
          <w:szCs w:val="28"/>
          <w:shd w:val="clear" w:color="auto" w:fill="FFFFFF"/>
        </w:rPr>
        <w:t>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641B83" w:rsidRPr="00641B83" w:rsidRDefault="00641B83" w:rsidP="00641B83">
      <w:pPr>
        <w:tabs>
          <w:tab w:val="left" w:pos="709"/>
        </w:tabs>
        <w:autoSpaceDE w:val="0"/>
        <w:autoSpaceDN w:val="0"/>
        <w:adjustRightInd w:val="0"/>
        <w:ind w:firstLine="540"/>
        <w:jc w:val="both"/>
        <w:outlineLvl w:val="1"/>
        <w:rPr>
          <w:sz w:val="28"/>
          <w:szCs w:val="28"/>
          <w:shd w:val="clear" w:color="auto" w:fill="FFFFFF"/>
        </w:rPr>
      </w:pPr>
      <w:r w:rsidRPr="00641B83">
        <w:rPr>
          <w:sz w:val="28"/>
          <w:szCs w:val="28"/>
          <w:shd w:val="clear" w:color="auto" w:fill="FFFFFF"/>
        </w:rPr>
        <w:t xml:space="preserve">   </w:t>
      </w:r>
      <w:r w:rsidRPr="00641B83">
        <w:rPr>
          <w:b/>
          <w:sz w:val="28"/>
          <w:szCs w:val="28"/>
          <w:shd w:val="clear" w:color="auto" w:fill="FFFFFF"/>
        </w:rPr>
        <w:t>1.3.</w:t>
      </w:r>
      <w:r w:rsidRPr="00641B83">
        <w:rPr>
          <w:sz w:val="28"/>
          <w:szCs w:val="28"/>
          <w:shd w:val="clear" w:color="auto" w:fill="FFFFFF"/>
        </w:rPr>
        <w:t xml:space="preserve"> Дополнить Раздел 2 Правил пунктом «2.18» следующего содержания:</w:t>
      </w:r>
    </w:p>
    <w:p w:rsidR="00641B83" w:rsidRDefault="00641B83" w:rsidP="00641B83">
      <w:pPr>
        <w:autoSpaceDE w:val="0"/>
        <w:autoSpaceDN w:val="0"/>
        <w:adjustRightInd w:val="0"/>
        <w:ind w:firstLine="540"/>
        <w:jc w:val="both"/>
        <w:outlineLvl w:val="1"/>
        <w:rPr>
          <w:sz w:val="28"/>
          <w:szCs w:val="28"/>
          <w:shd w:val="clear" w:color="auto" w:fill="FFFFFF"/>
        </w:rPr>
      </w:pPr>
      <w:r w:rsidRPr="00641B83">
        <w:rPr>
          <w:sz w:val="28"/>
          <w:szCs w:val="28"/>
          <w:shd w:val="clear" w:color="auto" w:fill="FFFFFF"/>
        </w:rPr>
        <w:t xml:space="preserve">«2.18. </w:t>
      </w:r>
      <w:proofErr w:type="gramStart"/>
      <w:r w:rsidRPr="00641B83">
        <w:rPr>
          <w:sz w:val="28"/>
          <w:szCs w:val="28"/>
          <w:shd w:val="clear" w:color="auto" w:fill="FFFFFF"/>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C95591" w:rsidRDefault="00641B83" w:rsidP="00C95591">
      <w:pPr>
        <w:pStyle w:val="a5"/>
        <w:spacing w:before="0" w:beforeAutospacing="0" w:after="200" w:afterAutospacing="0"/>
        <w:jc w:val="both"/>
        <w:rPr>
          <w:bCs/>
          <w:color w:val="000000"/>
          <w:sz w:val="28"/>
          <w:szCs w:val="28"/>
        </w:rPr>
      </w:pPr>
      <w:r>
        <w:rPr>
          <w:sz w:val="28"/>
          <w:szCs w:val="28"/>
          <w:shd w:val="clear" w:color="auto" w:fill="FFFFFF"/>
        </w:rPr>
        <w:t xml:space="preserve">    </w:t>
      </w:r>
      <w:r w:rsidR="00C95591">
        <w:rPr>
          <w:sz w:val="28"/>
          <w:szCs w:val="28"/>
          <w:shd w:val="clear" w:color="auto" w:fill="FFFFFF"/>
        </w:rPr>
        <w:t xml:space="preserve">       </w:t>
      </w:r>
      <w:r w:rsidRPr="00641B83">
        <w:rPr>
          <w:b/>
          <w:sz w:val="28"/>
          <w:szCs w:val="28"/>
          <w:shd w:val="clear" w:color="auto" w:fill="FFFFFF"/>
        </w:rPr>
        <w:t xml:space="preserve">1.4. </w:t>
      </w:r>
      <w:r w:rsidR="00C95591">
        <w:rPr>
          <w:sz w:val="28"/>
          <w:szCs w:val="28"/>
          <w:shd w:val="clear" w:color="auto" w:fill="FFFFFF"/>
        </w:rPr>
        <w:t>Дополнить Правила Разделом «11</w:t>
      </w:r>
      <w:r w:rsidR="00C95591">
        <w:rPr>
          <w:bCs/>
          <w:color w:val="000000"/>
          <w:sz w:val="28"/>
          <w:szCs w:val="28"/>
        </w:rPr>
        <w:t>» следующего содержания:</w:t>
      </w:r>
    </w:p>
    <w:p w:rsidR="00C95591" w:rsidRDefault="00C95591" w:rsidP="00C95591">
      <w:pPr>
        <w:pStyle w:val="a5"/>
        <w:spacing w:before="0" w:beforeAutospacing="0" w:after="200" w:afterAutospacing="0"/>
        <w:jc w:val="center"/>
        <w:rPr>
          <w:bCs/>
          <w:color w:val="000000"/>
          <w:sz w:val="28"/>
          <w:szCs w:val="28"/>
        </w:rPr>
      </w:pPr>
      <w:r>
        <w:rPr>
          <w:bCs/>
          <w:color w:val="000000"/>
          <w:sz w:val="28"/>
          <w:szCs w:val="28"/>
        </w:rPr>
        <w:t>«</w:t>
      </w:r>
      <w:r w:rsidRPr="00907876">
        <w:rPr>
          <w:b/>
          <w:bCs/>
          <w:color w:val="000000"/>
          <w:sz w:val="28"/>
          <w:szCs w:val="28"/>
        </w:rPr>
        <w:t>11. Порядок определения границ прилегающих территорий</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 xml:space="preserve">.1. Границы прилегающих территорий определяются настоящими Правилами </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 xml:space="preserve">.2. В этих целях используются основные понятия, установленные Федеральным </w:t>
      </w:r>
      <w:r w:rsidRPr="00745275">
        <w:rPr>
          <w:rFonts w:eastAsia="Calibri"/>
          <w:sz w:val="28"/>
          <w:szCs w:val="28"/>
          <w:lang w:eastAsia="en-US"/>
        </w:rPr>
        <w:t>законом от 6 октября 2003 года №</w:t>
      </w:r>
      <w:r w:rsidR="00510DD3" w:rsidRPr="00745275">
        <w:rPr>
          <w:rFonts w:eastAsia="Calibri"/>
          <w:sz w:val="28"/>
          <w:szCs w:val="28"/>
          <w:lang w:eastAsia="en-US"/>
        </w:rPr>
        <w:t xml:space="preserve"> 131-ФЗ "Об общих принципах организации местного самоуправления в Российской Федерации", Градостроительным кодексом Российской Федерации, Законом Воронежской области «О порядке определения границ прилегающих территорий в Воронежской области» от 05.07.2018 г. 108-ОЗ, а также следующие понятия:</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1) границы прилегающей территории - местоположение прилегающей территории, установленное посредством определения координат характерных точек ее границ;</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2) внутренняя часть границ прилегающей территории - часть границ прилегающей территории, непосредственно примыкающая к границе здания, строения, сооружения, земельного участка, в отношении которого установлены границы прилегающей территории, то есть являющаяся их общей границей;</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lastRenderedPageBreak/>
        <w:t>3) внешняя часть границ прилегающей территории - часть границ прилегающей территории, не примыкающая непосредственно к зданию, строению, сооружению, земельному участку, в отношении которого установлены границы прилегающей территории, то есть не являющаяся их общей границей;</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4) площадь прилегающей территории - площадь геометрической фигуры, образованной проекцией границ прилегающей территории на горизонтальную плоскость.</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 xml:space="preserve">.3. </w:t>
      </w:r>
      <w:proofErr w:type="gramStart"/>
      <w:r w:rsidR="00510DD3" w:rsidRPr="00745275">
        <w:rPr>
          <w:rFonts w:eastAsia="Calibri"/>
          <w:sz w:val="28"/>
          <w:szCs w:val="28"/>
          <w:lang w:eastAsia="en-US"/>
        </w:rPr>
        <w:t>Границы прилегающей территории определяются в отношении территорий общего пользования, которые прилегают (то есть имеют общую границу) к зданию, строению, сооружению, земельному участку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 протяженности указанной общей границы, а также</w:t>
      </w:r>
      <w:proofErr w:type="gramEnd"/>
      <w:r w:rsidR="00510DD3" w:rsidRPr="00745275">
        <w:rPr>
          <w:rFonts w:eastAsia="Calibri"/>
          <w:sz w:val="28"/>
          <w:szCs w:val="28"/>
          <w:lang w:eastAsia="en-US"/>
        </w:rPr>
        <w:t xml:space="preserve"> иных требований настоящих Правил.</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.4. В границах прилегающих территорий могут располагаться следующие территории общего пользования или их части:</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1) пешеходные коммуникации, в том числе тротуары, аллеи, дорожки, тропинки;</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2) палисадники, клумбы;</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3) иные территории общего пользования, установленные правилами благоустройства, за исключением дорог, проездов и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rsidR="00510DD3" w:rsidRPr="00745275" w:rsidRDefault="00745275" w:rsidP="00745275">
      <w:pPr>
        <w:tabs>
          <w:tab w:val="left" w:pos="567"/>
        </w:tabs>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.5. Границы прилегающей территории определяются с учетом следующих ограничений:</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1)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несколько непересекающихся замкнутых контуров;</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2)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3) пересечение границ прилегающих территорий не допускается;</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4)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510DD3" w:rsidRPr="00745275" w:rsidRDefault="00510DD3" w:rsidP="00510DD3">
      <w:pPr>
        <w:ind w:firstLine="567"/>
        <w:jc w:val="both"/>
        <w:rPr>
          <w:rFonts w:eastAsia="Calibri"/>
          <w:sz w:val="28"/>
          <w:szCs w:val="28"/>
          <w:lang w:eastAsia="en-US"/>
        </w:rPr>
      </w:pPr>
      <w:proofErr w:type="gramStart"/>
      <w:r w:rsidRPr="00745275">
        <w:rPr>
          <w:rFonts w:eastAsia="Calibri"/>
          <w:sz w:val="28"/>
          <w:szCs w:val="28"/>
          <w:lang w:eastAsia="en-US"/>
        </w:rPr>
        <w:t xml:space="preserve">5)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w:t>
      </w:r>
      <w:r w:rsidRPr="00745275">
        <w:rPr>
          <w:rFonts w:eastAsia="Calibri"/>
          <w:sz w:val="28"/>
          <w:szCs w:val="28"/>
          <w:lang w:eastAsia="en-US"/>
        </w:rPr>
        <w:lastRenderedPageBreak/>
        <w:t>пользования, или по границам, закрепленным с использованием природных объектов (в том числе зеленым насаждениям) или объектов искусственного происхождения (дорожный и (или) тротуарный бордюр, иное подобное ограждение территории общего пользования).</w:t>
      </w:r>
      <w:proofErr w:type="gramEnd"/>
      <w:r w:rsidRPr="00745275">
        <w:rPr>
          <w:rFonts w:eastAsia="Calibri"/>
          <w:sz w:val="28"/>
          <w:szCs w:val="28"/>
          <w:lang w:eastAsia="en-US"/>
        </w:rPr>
        <w:t xml:space="preserve"> Внешняя часть границ прилегающей территории также может иметь смежные (общие) границы с другими прилегающими территориями для исключения вклинивания, </w:t>
      </w:r>
      <w:proofErr w:type="spellStart"/>
      <w:r w:rsidRPr="00745275">
        <w:rPr>
          <w:rFonts w:eastAsia="Calibri"/>
          <w:sz w:val="28"/>
          <w:szCs w:val="28"/>
          <w:lang w:eastAsia="en-US"/>
        </w:rPr>
        <w:t>вкрапливания</w:t>
      </w:r>
      <w:proofErr w:type="spellEnd"/>
      <w:r w:rsidRPr="00745275">
        <w:rPr>
          <w:rFonts w:eastAsia="Calibri"/>
          <w:sz w:val="28"/>
          <w:szCs w:val="28"/>
          <w:lang w:eastAsia="en-US"/>
        </w:rPr>
        <w:t>,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 xml:space="preserve">.6. Определение границ прилегающих территорий осуществляется администрацией </w:t>
      </w:r>
      <w:r w:rsidR="00541BDF">
        <w:rPr>
          <w:rFonts w:eastAsia="Calibri"/>
          <w:sz w:val="28"/>
          <w:szCs w:val="28"/>
          <w:lang w:eastAsia="en-US"/>
        </w:rPr>
        <w:t xml:space="preserve">  Дегтяренского </w:t>
      </w:r>
      <w:r w:rsidR="00510DD3" w:rsidRPr="00745275">
        <w:rPr>
          <w:rFonts w:eastAsia="Calibri"/>
          <w:sz w:val="28"/>
          <w:szCs w:val="28"/>
          <w:lang w:eastAsia="en-US"/>
        </w:rPr>
        <w:t xml:space="preserve"> сельского поселения </w:t>
      </w:r>
      <w:r w:rsidRPr="00745275">
        <w:rPr>
          <w:rFonts w:eastAsia="Calibri"/>
          <w:sz w:val="28"/>
          <w:szCs w:val="28"/>
          <w:lang w:eastAsia="en-US"/>
        </w:rPr>
        <w:t>Каменского</w:t>
      </w:r>
      <w:r w:rsidR="00510DD3" w:rsidRPr="00745275">
        <w:rPr>
          <w:rFonts w:eastAsia="Calibri"/>
          <w:sz w:val="28"/>
          <w:szCs w:val="28"/>
          <w:lang w:eastAsia="en-US"/>
        </w:rPr>
        <w:t xml:space="preserve"> муниципального района Воронежской области с составлением схематической карты прилегающей территории, согласованной с собственниками зданий (помещений в них), сооружений и земельных участков (далее - собственники), с учетом требований настоящих Правил. </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.7. Границы прилегающей территории отображаются на схеме границ прилегающей территории. В схеме границ прилегающей территории также указываются кадастровый номер и адрес здания, строения, сооружения, земельного участка, в отношении которого установлены границы прилегающей территории, площадь прилегающей территории, условный номер прилегающей территории.</w:t>
      </w:r>
    </w:p>
    <w:p w:rsidR="00510DD3" w:rsidRPr="00745275" w:rsidRDefault="00745275" w:rsidP="00745275">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 xml:space="preserve">.8. Подготовка схемы границ прилегающей территории осуществляется в соответствии с настоящими Правилами администрацией </w:t>
      </w:r>
      <w:r w:rsidR="00541BDF">
        <w:rPr>
          <w:rFonts w:eastAsia="Calibri"/>
          <w:sz w:val="28"/>
          <w:szCs w:val="28"/>
          <w:lang w:eastAsia="en-US"/>
        </w:rPr>
        <w:t xml:space="preserve"> Дегтяренского </w:t>
      </w:r>
      <w:r w:rsidR="00510DD3" w:rsidRPr="00745275">
        <w:rPr>
          <w:rFonts w:eastAsia="Calibri"/>
          <w:sz w:val="28"/>
          <w:szCs w:val="28"/>
          <w:lang w:eastAsia="en-US"/>
        </w:rPr>
        <w:t xml:space="preserve"> сельского поселения или по ее заказу кадастровым инженером и финансируется за счет средств местного бюджета в порядке, установленном бюджетным законодательством.</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.9. Подготовка схемы границ прилегающей территории может осуществляться на бумажном носителе и (или) в форме электронного документа, размещаемого в сети "Интернет" или с использованием иных технологических и программных средств. Схемы границ нескольких прилегающих территорий или всех приле</w:t>
      </w:r>
      <w:r w:rsidR="00541BDF">
        <w:rPr>
          <w:rFonts w:eastAsia="Calibri"/>
          <w:sz w:val="28"/>
          <w:szCs w:val="28"/>
          <w:lang w:eastAsia="en-US"/>
        </w:rPr>
        <w:t xml:space="preserve">гающих территорий на территории Дегтяренского </w:t>
      </w:r>
      <w:r w:rsidR="00510DD3" w:rsidRPr="00745275">
        <w:rPr>
          <w:rFonts w:eastAsia="Calibri"/>
          <w:sz w:val="28"/>
          <w:szCs w:val="28"/>
          <w:lang w:eastAsia="en-US"/>
        </w:rPr>
        <w:t xml:space="preserve"> сельского поселения могут быть подготовлены в форме одного электронного документа.</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В случае подготовки схемы границ прилегающей территории кадастровым инженером документ подписывается кадастровым инженером, подготовившем такую схему:</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 на бумажном носителе собственноручной подписью;</w:t>
      </w:r>
    </w:p>
    <w:p w:rsidR="00510DD3" w:rsidRPr="00745275" w:rsidRDefault="00510DD3" w:rsidP="00745275">
      <w:pPr>
        <w:ind w:firstLine="567"/>
        <w:jc w:val="both"/>
        <w:rPr>
          <w:rFonts w:eastAsia="Calibri"/>
          <w:sz w:val="28"/>
          <w:szCs w:val="28"/>
          <w:lang w:eastAsia="en-US"/>
        </w:rPr>
      </w:pPr>
      <w:r w:rsidRPr="00745275">
        <w:rPr>
          <w:rFonts w:eastAsia="Calibri"/>
          <w:sz w:val="28"/>
          <w:szCs w:val="28"/>
          <w:lang w:eastAsia="en-US"/>
        </w:rPr>
        <w:t>- в форме электронного документа усиленной квалифицированной подписью.</w:t>
      </w:r>
    </w:p>
    <w:p w:rsidR="00510DD3" w:rsidRPr="00745275" w:rsidRDefault="00745275" w:rsidP="00745275">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.10</w:t>
      </w:r>
      <w:r w:rsidRPr="00745275">
        <w:rPr>
          <w:rFonts w:eastAsia="Calibri"/>
          <w:sz w:val="28"/>
          <w:szCs w:val="28"/>
          <w:lang w:eastAsia="en-US"/>
        </w:rPr>
        <w:t>.</w:t>
      </w:r>
      <w:r w:rsidR="00510DD3" w:rsidRPr="00745275">
        <w:rPr>
          <w:rFonts w:eastAsia="Calibri"/>
          <w:sz w:val="28"/>
          <w:szCs w:val="28"/>
          <w:lang w:eastAsia="en-US"/>
        </w:rPr>
        <w:t xml:space="preserve"> Форма схемы границ прилегающей территории и требования к ее подготовке устанавливаются исполнительным органом государственной власти Воронежской области в сфере градостроительной деятельности.</w:t>
      </w:r>
    </w:p>
    <w:p w:rsidR="00510DD3" w:rsidRPr="00745275" w:rsidRDefault="00745275" w:rsidP="00745275">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 xml:space="preserve">.11. Утверждение схемы границ прилегающей территории и внесение в неё изменений осуществляются администрацией </w:t>
      </w:r>
      <w:r w:rsidR="00541BDF">
        <w:rPr>
          <w:rFonts w:eastAsia="Calibri"/>
          <w:sz w:val="28"/>
          <w:szCs w:val="28"/>
          <w:lang w:eastAsia="en-US"/>
        </w:rPr>
        <w:t xml:space="preserve">  Дегтяренского </w:t>
      </w:r>
      <w:r w:rsidR="00510DD3" w:rsidRPr="00745275">
        <w:rPr>
          <w:rFonts w:eastAsia="Calibri"/>
          <w:sz w:val="28"/>
          <w:szCs w:val="28"/>
          <w:lang w:eastAsia="en-US"/>
        </w:rPr>
        <w:t xml:space="preserve"> сельского поселения.</w:t>
      </w:r>
    </w:p>
    <w:p w:rsidR="00510DD3" w:rsidRPr="00745275" w:rsidRDefault="00745275" w:rsidP="00745275">
      <w:pPr>
        <w:ind w:firstLine="567"/>
        <w:jc w:val="both"/>
        <w:rPr>
          <w:rFonts w:eastAsia="Calibri"/>
          <w:sz w:val="28"/>
          <w:szCs w:val="28"/>
          <w:lang w:eastAsia="en-US"/>
        </w:rPr>
      </w:pPr>
      <w:r w:rsidRPr="00745275">
        <w:rPr>
          <w:rFonts w:eastAsia="Calibri"/>
          <w:sz w:val="28"/>
          <w:szCs w:val="28"/>
          <w:lang w:eastAsia="en-US"/>
        </w:rPr>
        <w:lastRenderedPageBreak/>
        <w:t>11</w:t>
      </w:r>
      <w:r w:rsidR="00510DD3" w:rsidRPr="00745275">
        <w:rPr>
          <w:rFonts w:eastAsia="Calibri"/>
          <w:sz w:val="28"/>
          <w:szCs w:val="28"/>
          <w:lang w:eastAsia="en-US"/>
        </w:rPr>
        <w:t xml:space="preserve">.12. Администрация </w:t>
      </w:r>
      <w:r w:rsidR="00541BDF">
        <w:rPr>
          <w:rFonts w:eastAsia="Calibri"/>
          <w:sz w:val="28"/>
          <w:szCs w:val="28"/>
          <w:lang w:eastAsia="en-US"/>
        </w:rPr>
        <w:t xml:space="preserve">  Дегтяренского </w:t>
      </w:r>
      <w:r w:rsidR="00510DD3" w:rsidRPr="00745275">
        <w:rPr>
          <w:rFonts w:eastAsia="Calibri"/>
          <w:sz w:val="28"/>
          <w:szCs w:val="28"/>
          <w:lang w:eastAsia="en-US"/>
        </w:rPr>
        <w:t xml:space="preserve"> сельского поселения не позднее десяти рабочих дней со дня утверждения схемы границ прилегающих территорий направляет информацию об утверждении такой схемы в исполнительный орган государственной власти Воронежской области в сфере градостроительной деятельности.</w:t>
      </w:r>
    </w:p>
    <w:p w:rsidR="00510DD3" w:rsidRPr="00745275" w:rsidRDefault="00745275" w:rsidP="00745275">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 xml:space="preserve">.13. </w:t>
      </w:r>
      <w:proofErr w:type="gramStart"/>
      <w:r w:rsidR="00510DD3" w:rsidRPr="00745275">
        <w:rPr>
          <w:rFonts w:eastAsia="Calibri"/>
          <w:sz w:val="28"/>
          <w:szCs w:val="28"/>
          <w:lang w:eastAsia="en-US"/>
        </w:rPr>
        <w:t xml:space="preserve">Муниципальный правовой акт, устанавливающий (изменяющий) границы прилегающих территорий, а также утвержденные администрацией </w:t>
      </w:r>
      <w:r w:rsidR="00541BDF">
        <w:rPr>
          <w:rFonts w:eastAsia="Calibri"/>
          <w:sz w:val="28"/>
          <w:szCs w:val="28"/>
          <w:lang w:eastAsia="en-US"/>
        </w:rPr>
        <w:t xml:space="preserve"> Дегтяренского </w:t>
      </w:r>
      <w:r w:rsidR="00510DD3" w:rsidRPr="00745275">
        <w:rPr>
          <w:rFonts w:eastAsia="Calibri"/>
          <w:sz w:val="28"/>
          <w:szCs w:val="28"/>
          <w:lang w:eastAsia="en-US"/>
        </w:rPr>
        <w:t xml:space="preserve"> сельского поселения схемы границ прилегающих территорий публикуется в порядке, установленном для официального опубликования</w:t>
      </w:r>
      <w:r w:rsidRPr="00745275">
        <w:rPr>
          <w:rFonts w:eastAsia="Calibri"/>
          <w:sz w:val="28"/>
          <w:szCs w:val="28"/>
          <w:lang w:eastAsia="en-US"/>
        </w:rPr>
        <w:t xml:space="preserve"> (обнародования)</w:t>
      </w:r>
      <w:r w:rsidR="00510DD3" w:rsidRPr="00745275">
        <w:rPr>
          <w:rFonts w:eastAsia="Calibri"/>
          <w:sz w:val="28"/>
          <w:szCs w:val="28"/>
          <w:lang w:eastAsia="en-US"/>
        </w:rPr>
        <w:t xml:space="preserve"> муниципальных правовых актов, и размещаются на официальном сайте администрации </w:t>
      </w:r>
      <w:r w:rsidR="00541BDF">
        <w:rPr>
          <w:rFonts w:eastAsia="Calibri"/>
          <w:sz w:val="28"/>
          <w:szCs w:val="28"/>
          <w:lang w:eastAsia="en-US"/>
        </w:rPr>
        <w:t xml:space="preserve">  Дегтяренского </w:t>
      </w:r>
      <w:r w:rsidR="00510DD3" w:rsidRPr="00745275">
        <w:rPr>
          <w:rFonts w:eastAsia="Calibri"/>
          <w:sz w:val="28"/>
          <w:szCs w:val="28"/>
          <w:lang w:eastAsia="en-US"/>
        </w:rPr>
        <w:t xml:space="preserve"> сельского поселения и исполнительного органа государственной власти Воронежской области в сфере градостроительной деятельности в информационно-телекоммуникационной сети «Интернет», а также подлежат размещению в информационной</w:t>
      </w:r>
      <w:proofErr w:type="gramEnd"/>
      <w:r w:rsidR="00510DD3" w:rsidRPr="00745275">
        <w:rPr>
          <w:rFonts w:eastAsia="Calibri"/>
          <w:sz w:val="28"/>
          <w:szCs w:val="28"/>
          <w:lang w:eastAsia="en-US"/>
        </w:rPr>
        <w:t xml:space="preserve"> системе обеспечения градостроительной деятельности не позднее одного месяца со дня их утверждения, если иные сроки не установлены для официального</w:t>
      </w:r>
      <w:r w:rsidRPr="00745275">
        <w:rPr>
          <w:rFonts w:eastAsia="Calibri"/>
          <w:sz w:val="28"/>
          <w:szCs w:val="28"/>
          <w:lang w:eastAsia="en-US"/>
        </w:rPr>
        <w:t xml:space="preserve"> опубликования (обнародования)</w:t>
      </w:r>
      <w:r w:rsidR="00510DD3" w:rsidRPr="00745275">
        <w:rPr>
          <w:rFonts w:eastAsia="Calibri"/>
          <w:sz w:val="28"/>
          <w:szCs w:val="28"/>
          <w:lang w:eastAsia="en-US"/>
        </w:rPr>
        <w:t xml:space="preserve"> муниципальных правовых актов.</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.14. Настоящими Правилами устанавливаются следующие минимальные площади прилегающей территории в зависимости от предназначения объекта:</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а) для индивидуальных жилых домов и домов блокированной застройки:</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в случае</w:t>
      </w:r>
      <w:proofErr w:type="gramStart"/>
      <w:r w:rsidRPr="00745275">
        <w:rPr>
          <w:rFonts w:eastAsia="Calibri"/>
          <w:sz w:val="28"/>
          <w:szCs w:val="28"/>
          <w:lang w:eastAsia="en-US"/>
        </w:rPr>
        <w:t>,</w:t>
      </w:r>
      <w:proofErr w:type="gramEnd"/>
      <w:r w:rsidRPr="00745275">
        <w:rPr>
          <w:rFonts w:eastAsia="Calibri"/>
          <w:sz w:val="28"/>
          <w:szCs w:val="28"/>
          <w:lang w:eastAsia="en-US"/>
        </w:rPr>
        <w:t xml:space="preserve"> если в отношении земельного участка, на котором расположен жилой дом, осуществлен государственный кадастровый учет –500  кв. м.;</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в случае</w:t>
      </w:r>
      <w:proofErr w:type="gramStart"/>
      <w:r w:rsidRPr="00745275">
        <w:rPr>
          <w:rFonts w:eastAsia="Calibri"/>
          <w:sz w:val="28"/>
          <w:szCs w:val="28"/>
          <w:lang w:eastAsia="en-US"/>
        </w:rPr>
        <w:t>,</w:t>
      </w:r>
      <w:proofErr w:type="gramEnd"/>
      <w:r w:rsidRPr="00745275">
        <w:rPr>
          <w:rFonts w:eastAsia="Calibri"/>
          <w:sz w:val="28"/>
          <w:szCs w:val="28"/>
          <w:lang w:eastAsia="en-US"/>
        </w:rPr>
        <w:t xml:space="preserve"> если в отношении земельного участка, на котором расположен жилой дом, не осуществлен государственный кадастровый учет, либо государственный кадастровый учет осуществлен по границам стен фундаментов этих домов –  600 кв. м.,</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в случае</w:t>
      </w:r>
      <w:proofErr w:type="gramStart"/>
      <w:r w:rsidRPr="00745275">
        <w:rPr>
          <w:rFonts w:eastAsia="Calibri"/>
          <w:sz w:val="28"/>
          <w:szCs w:val="28"/>
          <w:lang w:eastAsia="en-US"/>
        </w:rPr>
        <w:t>,</w:t>
      </w:r>
      <w:proofErr w:type="gramEnd"/>
      <w:r w:rsidRPr="00745275">
        <w:rPr>
          <w:rFonts w:eastAsia="Calibri"/>
          <w:sz w:val="28"/>
          <w:szCs w:val="28"/>
          <w:lang w:eastAsia="en-US"/>
        </w:rPr>
        <w:t xml:space="preserve"> если земельный участок, на котором расположен жилой дом предоставлен ранее в соответствии с действующим законодательством, огорожен, но в отношении которого не осуществлен государственный кадастровый учет –500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б) для зданий, в которых располагаются образовательные, медицинские организации, организации социально-культурного и бытового назначения:</w:t>
      </w:r>
    </w:p>
    <w:p w:rsidR="00510DD3" w:rsidRPr="00745275" w:rsidRDefault="00510DD3" w:rsidP="00510DD3">
      <w:pPr>
        <w:shd w:val="clear" w:color="auto" w:fill="FFFFFF"/>
        <w:ind w:firstLine="567"/>
        <w:jc w:val="both"/>
        <w:rPr>
          <w:rFonts w:eastAsia="Calibri"/>
          <w:sz w:val="28"/>
          <w:szCs w:val="28"/>
          <w:lang w:eastAsia="en-US"/>
        </w:rPr>
      </w:pPr>
      <w:proofErr w:type="gramStart"/>
      <w:r w:rsidRPr="00745275">
        <w:rPr>
          <w:rFonts w:eastAsia="Calibri"/>
          <w:sz w:val="28"/>
          <w:szCs w:val="28"/>
          <w:lang w:eastAsia="en-US"/>
        </w:rPr>
        <w:t>имеющих</w:t>
      </w:r>
      <w:proofErr w:type="gramEnd"/>
      <w:r w:rsidRPr="00745275">
        <w:rPr>
          <w:rFonts w:eastAsia="Calibri"/>
          <w:sz w:val="28"/>
          <w:szCs w:val="28"/>
          <w:lang w:eastAsia="en-US"/>
        </w:rPr>
        <w:t xml:space="preserve"> ограждение –1000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не имеющих ограждения –2000 кв. м.</w:t>
      </w:r>
      <w:proofErr w:type="gramStart"/>
      <w:r w:rsidRPr="00745275">
        <w:rPr>
          <w:rFonts w:eastAsia="Calibri"/>
          <w:sz w:val="28"/>
          <w:szCs w:val="28"/>
          <w:lang w:eastAsia="en-US"/>
        </w:rPr>
        <w:t xml:space="preserve">  ;</w:t>
      </w:r>
      <w:proofErr w:type="gramEnd"/>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в) для зданий, в которых располагаются культурные, торговые, спортивные, развлекательные центры:</w:t>
      </w:r>
    </w:p>
    <w:p w:rsidR="00510DD3" w:rsidRPr="00745275" w:rsidRDefault="00510DD3" w:rsidP="00510DD3">
      <w:pPr>
        <w:shd w:val="clear" w:color="auto" w:fill="FFFFFF"/>
        <w:ind w:firstLine="567"/>
        <w:jc w:val="both"/>
        <w:rPr>
          <w:rFonts w:eastAsia="Calibri"/>
          <w:sz w:val="28"/>
          <w:szCs w:val="28"/>
          <w:lang w:eastAsia="en-US"/>
        </w:rPr>
      </w:pPr>
      <w:proofErr w:type="gramStart"/>
      <w:r w:rsidRPr="00745275">
        <w:rPr>
          <w:rFonts w:eastAsia="Calibri"/>
          <w:sz w:val="28"/>
          <w:szCs w:val="28"/>
          <w:lang w:eastAsia="en-US"/>
        </w:rPr>
        <w:t>имеющих</w:t>
      </w:r>
      <w:proofErr w:type="gramEnd"/>
      <w:r w:rsidRPr="00745275">
        <w:rPr>
          <w:rFonts w:eastAsia="Calibri"/>
          <w:sz w:val="28"/>
          <w:szCs w:val="28"/>
          <w:lang w:eastAsia="en-US"/>
        </w:rPr>
        <w:t xml:space="preserve"> парковки для автомобильного транспорта –2000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 xml:space="preserve">не </w:t>
      </w:r>
      <w:proofErr w:type="gramStart"/>
      <w:r w:rsidRPr="00745275">
        <w:rPr>
          <w:rFonts w:eastAsia="Calibri"/>
          <w:sz w:val="28"/>
          <w:szCs w:val="28"/>
          <w:lang w:eastAsia="en-US"/>
        </w:rPr>
        <w:t>имеющих</w:t>
      </w:r>
      <w:proofErr w:type="gramEnd"/>
      <w:r w:rsidRPr="00745275">
        <w:rPr>
          <w:rFonts w:eastAsia="Calibri"/>
          <w:sz w:val="28"/>
          <w:szCs w:val="28"/>
          <w:lang w:eastAsia="en-US"/>
        </w:rPr>
        <w:t xml:space="preserve"> парковки –1000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г) для отдельно стоящих стационарных и нестационарных объектов потребительского рынка (киосков, палаток, павильонов, автомоек и др.) –500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д) для автостоянок –1000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lastRenderedPageBreak/>
        <w:t>е) для промышленных объектов, включая объекты захоронения, хранения, обезвреживания, размещения отходов – 8000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ж) для строительных объектов, включая места проведения ремонтных работ (аварийно-восстановительных работ) –1000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з) для автозаправочных станций (далее – АЗС) –1000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и) для зем</w:t>
      </w:r>
      <w:r w:rsidR="00745275" w:rsidRPr="00745275">
        <w:rPr>
          <w:rFonts w:eastAsia="Calibri"/>
          <w:sz w:val="28"/>
          <w:szCs w:val="28"/>
          <w:lang w:eastAsia="en-US"/>
        </w:rPr>
        <w:t>ельных участков, предназначенных</w:t>
      </w:r>
      <w:r w:rsidRPr="00745275">
        <w:rPr>
          <w:rFonts w:eastAsia="Calibri"/>
          <w:sz w:val="28"/>
          <w:szCs w:val="28"/>
          <w:lang w:eastAsia="en-US"/>
        </w:rPr>
        <w:t xml:space="preserve"> для отдыха, спорта, в том числе для детских площадок –500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к) для территорий розничных рынков, ярмарок –500 кв. м.;</w:t>
      </w:r>
    </w:p>
    <w:p w:rsidR="00510DD3" w:rsidRPr="00745275" w:rsidRDefault="00510DD3" w:rsidP="00510DD3">
      <w:pPr>
        <w:shd w:val="clear" w:color="auto" w:fill="FFFFFF"/>
        <w:ind w:firstLine="567"/>
        <w:jc w:val="both"/>
        <w:rPr>
          <w:rFonts w:eastAsia="Calibri"/>
          <w:sz w:val="28"/>
          <w:szCs w:val="28"/>
          <w:lang w:eastAsia="en-US"/>
        </w:rPr>
      </w:pPr>
      <w:r w:rsidRPr="00745275">
        <w:rPr>
          <w:rFonts w:eastAsia="Calibri"/>
          <w:sz w:val="28"/>
          <w:szCs w:val="28"/>
          <w:lang w:eastAsia="en-US"/>
        </w:rPr>
        <w:t>л) для контейнерных площадок, в случае, если такие площадки не расположены на земельном участке многоквартирного дома, поставленного на кадастровый учет –200 кв. м.;</w:t>
      </w:r>
    </w:p>
    <w:p w:rsidR="00510DD3" w:rsidRPr="00745275" w:rsidRDefault="00510DD3" w:rsidP="00745275">
      <w:pPr>
        <w:shd w:val="clear" w:color="auto" w:fill="FFFFFF"/>
        <w:ind w:firstLine="567"/>
        <w:jc w:val="both"/>
        <w:rPr>
          <w:rFonts w:eastAsia="Calibri"/>
          <w:sz w:val="28"/>
          <w:szCs w:val="28"/>
          <w:lang w:eastAsia="en-US"/>
        </w:rPr>
      </w:pPr>
      <w:r w:rsidRPr="00745275">
        <w:rPr>
          <w:rFonts w:eastAsia="Calibri"/>
          <w:sz w:val="28"/>
          <w:szCs w:val="28"/>
          <w:lang w:eastAsia="en-US"/>
        </w:rPr>
        <w:t>м) для кладбищ –5000 кв. м.</w:t>
      </w:r>
    </w:p>
    <w:p w:rsidR="00510DD3" w:rsidRPr="00745275" w:rsidRDefault="00745275" w:rsidP="00776B96">
      <w:pPr>
        <w:shd w:val="clear" w:color="auto" w:fill="FFFFFF"/>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.15. Для объе</w:t>
      </w:r>
      <w:r w:rsidRPr="00745275">
        <w:rPr>
          <w:rFonts w:eastAsia="Calibri"/>
          <w:sz w:val="28"/>
          <w:szCs w:val="28"/>
          <w:lang w:eastAsia="en-US"/>
        </w:rPr>
        <w:t>ктов, не установленных пунктом 11</w:t>
      </w:r>
      <w:r w:rsidR="00510DD3" w:rsidRPr="00745275">
        <w:rPr>
          <w:rFonts w:eastAsia="Calibri"/>
          <w:sz w:val="28"/>
          <w:szCs w:val="28"/>
          <w:lang w:eastAsia="en-US"/>
        </w:rPr>
        <w:t>.14, минимальная площадь прилегающей территории принимается 500 кв. м.</w:t>
      </w:r>
    </w:p>
    <w:p w:rsidR="00510DD3" w:rsidRPr="00776B96" w:rsidRDefault="00745275" w:rsidP="00776B96">
      <w:pPr>
        <w:shd w:val="clear" w:color="auto" w:fill="FFFFFF"/>
        <w:ind w:firstLine="567"/>
        <w:jc w:val="both"/>
        <w:rPr>
          <w:spacing w:val="2"/>
          <w:sz w:val="28"/>
          <w:szCs w:val="28"/>
          <w:shd w:val="clear" w:color="auto" w:fill="FFFFFF"/>
        </w:rPr>
      </w:pPr>
      <w:r w:rsidRPr="00745275">
        <w:rPr>
          <w:rFonts w:eastAsia="Calibri"/>
          <w:sz w:val="28"/>
          <w:szCs w:val="28"/>
          <w:lang w:eastAsia="en-US"/>
        </w:rPr>
        <w:t>11</w:t>
      </w:r>
      <w:r w:rsidR="00510DD3" w:rsidRPr="00745275">
        <w:rPr>
          <w:rFonts w:eastAsia="Calibri"/>
          <w:sz w:val="28"/>
          <w:szCs w:val="28"/>
          <w:lang w:eastAsia="en-US"/>
        </w:rPr>
        <w:t xml:space="preserve">.16. </w:t>
      </w:r>
      <w:r w:rsidR="00510DD3" w:rsidRPr="00745275">
        <w:rPr>
          <w:spacing w:val="2"/>
          <w:sz w:val="28"/>
          <w:szCs w:val="28"/>
          <w:shd w:val="clear" w:color="auto" w:fill="FFFFFF"/>
        </w:rPr>
        <w:t>Максимальная площадь прилегающей территории не может превышать минимальную площадь прилегающей территории более чем на тридцать процентов.</w:t>
      </w:r>
    </w:p>
    <w:p w:rsidR="00510DD3" w:rsidRPr="00745275" w:rsidRDefault="00745275" w:rsidP="00776B96">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.17. Максимальное значение расстояния от объекта до границ прилегающей территории не может превышать более чем 30 процентов минимального расстояния.</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.18. При нахождении рядом двух и более граничащих (соседних) объектов установление границ между ними осуществляется с учетом:</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суммарного значения минимальных расстояний;</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возможного максимального значения расстояния от объекта до границ прилегающей территории, определе</w:t>
      </w:r>
      <w:r w:rsidR="00745275" w:rsidRPr="00745275">
        <w:rPr>
          <w:rFonts w:eastAsia="Calibri"/>
          <w:sz w:val="28"/>
          <w:szCs w:val="28"/>
          <w:lang w:eastAsia="en-US"/>
        </w:rPr>
        <w:t>нного в соответствии с пунктом 11</w:t>
      </w:r>
      <w:r w:rsidRPr="00745275">
        <w:rPr>
          <w:rFonts w:eastAsia="Calibri"/>
          <w:sz w:val="28"/>
          <w:szCs w:val="28"/>
          <w:lang w:eastAsia="en-US"/>
        </w:rPr>
        <w:t>.17 настоящих Правил;</w:t>
      </w:r>
    </w:p>
    <w:p w:rsidR="00510DD3" w:rsidRPr="00745275" w:rsidRDefault="00510DD3" w:rsidP="00776B96">
      <w:pPr>
        <w:ind w:firstLine="567"/>
        <w:jc w:val="both"/>
        <w:rPr>
          <w:rFonts w:eastAsia="Calibri"/>
          <w:sz w:val="28"/>
          <w:szCs w:val="28"/>
          <w:lang w:eastAsia="en-US"/>
        </w:rPr>
      </w:pPr>
      <w:r w:rsidRPr="00745275">
        <w:rPr>
          <w:rFonts w:eastAsia="Calibri"/>
          <w:sz w:val="28"/>
          <w:szCs w:val="28"/>
          <w:lang w:eastAsia="en-US"/>
        </w:rPr>
        <w:t>фактического расстояния до соседнего объекта, определе</w:t>
      </w:r>
      <w:r w:rsidR="00745275" w:rsidRPr="00745275">
        <w:rPr>
          <w:rFonts w:eastAsia="Calibri"/>
          <w:sz w:val="28"/>
          <w:szCs w:val="28"/>
          <w:lang w:eastAsia="en-US"/>
        </w:rPr>
        <w:t>нного в соответствии с пунктом 11</w:t>
      </w:r>
      <w:r w:rsidRPr="00745275">
        <w:rPr>
          <w:rFonts w:eastAsia="Calibri"/>
          <w:sz w:val="28"/>
          <w:szCs w:val="28"/>
          <w:lang w:eastAsia="en-US"/>
        </w:rPr>
        <w:t>.16 настоящих Правил.</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.19. В случае</w:t>
      </w:r>
      <w:proofErr w:type="gramStart"/>
      <w:r w:rsidR="00510DD3" w:rsidRPr="00745275">
        <w:rPr>
          <w:rFonts w:eastAsia="Calibri"/>
          <w:sz w:val="28"/>
          <w:szCs w:val="28"/>
          <w:lang w:eastAsia="en-US"/>
        </w:rPr>
        <w:t>,</w:t>
      </w:r>
      <w:proofErr w:type="gramEnd"/>
      <w:r w:rsidR="00510DD3" w:rsidRPr="00745275">
        <w:rPr>
          <w:rFonts w:eastAsia="Calibri"/>
          <w:sz w:val="28"/>
          <w:szCs w:val="28"/>
          <w:lang w:eastAsia="en-US"/>
        </w:rPr>
        <w:t xml:space="preserve"> если фактическое расстояние между объектами меньше суммарного значения минимальных расстояний от объекта до границ прилегающих территорий этих объектов, разграничение происходит следующим образом:</w:t>
      </w:r>
    </w:p>
    <w:p w:rsidR="00510DD3" w:rsidRPr="00745275" w:rsidRDefault="00510DD3" w:rsidP="00510DD3">
      <w:pPr>
        <w:ind w:firstLine="567"/>
        <w:jc w:val="both"/>
        <w:rPr>
          <w:rFonts w:eastAsia="Calibri"/>
          <w:sz w:val="28"/>
          <w:szCs w:val="28"/>
          <w:lang w:eastAsia="en-US"/>
        </w:rPr>
      </w:pPr>
      <w:r w:rsidRPr="00745275">
        <w:rPr>
          <w:rFonts w:eastAsia="Calibri"/>
          <w:sz w:val="28"/>
          <w:szCs w:val="28"/>
          <w:lang w:eastAsia="en-US"/>
        </w:rPr>
        <w:t>если для одного из объектов ранее установлены границы прилегающей территории, для второго объекта прилегающая территория устанавливается до границы прилегающей территории первого объекта;</w:t>
      </w:r>
    </w:p>
    <w:p w:rsidR="00510DD3" w:rsidRPr="00745275" w:rsidRDefault="00510DD3" w:rsidP="00776B96">
      <w:pPr>
        <w:ind w:firstLine="567"/>
        <w:jc w:val="both"/>
        <w:rPr>
          <w:rFonts w:eastAsia="Calibri"/>
          <w:sz w:val="28"/>
          <w:szCs w:val="28"/>
          <w:lang w:eastAsia="en-US"/>
        </w:rPr>
      </w:pPr>
      <w:r w:rsidRPr="00745275">
        <w:rPr>
          <w:rFonts w:eastAsia="Calibri"/>
          <w:sz w:val="28"/>
          <w:szCs w:val="28"/>
          <w:lang w:eastAsia="en-US"/>
        </w:rPr>
        <w:t>если ни для одного из объектов границы прилегающей территории ранее не устанавливались, в отношении земельного участка не осуществлен государственный кадастровый учет либо осуществлен по периметру фундамента стен зданий, строений, сооружений, граница устанавливается в пропорциональной зависимости от установленных настоящими Правилами минимальных расстояний от объектов до границ прилегающих территорий этих объектов;</w:t>
      </w:r>
    </w:p>
    <w:p w:rsidR="00510DD3"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.20. В случае</w:t>
      </w:r>
      <w:proofErr w:type="gramStart"/>
      <w:r w:rsidR="00510DD3" w:rsidRPr="00745275">
        <w:rPr>
          <w:rFonts w:eastAsia="Calibri"/>
          <w:sz w:val="28"/>
          <w:szCs w:val="28"/>
          <w:lang w:eastAsia="en-US"/>
        </w:rPr>
        <w:t>,</w:t>
      </w:r>
      <w:proofErr w:type="gramEnd"/>
      <w:r w:rsidR="00510DD3" w:rsidRPr="00745275">
        <w:rPr>
          <w:rFonts w:eastAsia="Calibri"/>
          <w:sz w:val="28"/>
          <w:szCs w:val="28"/>
          <w:lang w:eastAsia="en-US"/>
        </w:rPr>
        <w:t xml:space="preserve"> если фактическое расстояние между двумя граничащими объектами более чем суммарное расстояние установленных настоящими Правилами минимальных расстояний от объектов до границ </w:t>
      </w:r>
      <w:r w:rsidR="00510DD3" w:rsidRPr="00745275">
        <w:rPr>
          <w:rFonts w:eastAsia="Calibri"/>
          <w:sz w:val="28"/>
          <w:szCs w:val="28"/>
          <w:lang w:eastAsia="en-US"/>
        </w:rPr>
        <w:lastRenderedPageBreak/>
        <w:t>прилегающих территорий этих объектов, границы прилегающих территорий для указанных объектов определяются исходя из максимального увеличения такого расстояния, не более чем на 30 процентов от установленных настоящими Правилами минимальных расстояний от объекта до границ прилегающих территорий по каждому из объектов.</w:t>
      </w:r>
    </w:p>
    <w:p w:rsidR="00510DD3" w:rsidRPr="00745275" w:rsidRDefault="00510DD3" w:rsidP="00776B96">
      <w:pPr>
        <w:ind w:firstLine="567"/>
        <w:jc w:val="both"/>
        <w:rPr>
          <w:rFonts w:eastAsia="Calibri"/>
          <w:sz w:val="28"/>
          <w:szCs w:val="28"/>
          <w:lang w:eastAsia="en-US"/>
        </w:rPr>
      </w:pPr>
      <w:r w:rsidRPr="00745275">
        <w:rPr>
          <w:rFonts w:eastAsia="Calibri"/>
          <w:sz w:val="28"/>
          <w:szCs w:val="28"/>
          <w:lang w:eastAsia="en-US"/>
        </w:rPr>
        <w:t>Положения абзаца первого пункта 2.20 настоящих Правил не распространяется на случаи, когда одним из объектов является многоквартирный жилой дом, расположенный на земельном участке, в отношении которого осуществлен государственный кадастровый учет. В данном случае увеличение расстояния границы прилегающей территории на 30 процентов осуществляется только в отношении объекта, не являющегося таким многоквартирным жилым домом.</w:t>
      </w:r>
    </w:p>
    <w:p w:rsidR="00C95591" w:rsidRPr="00745275" w:rsidRDefault="00745275" w:rsidP="00510DD3">
      <w:pPr>
        <w:ind w:firstLine="567"/>
        <w:jc w:val="both"/>
        <w:rPr>
          <w:rFonts w:eastAsia="Calibri"/>
          <w:sz w:val="28"/>
          <w:szCs w:val="28"/>
          <w:lang w:eastAsia="en-US"/>
        </w:rPr>
      </w:pPr>
      <w:r w:rsidRPr="00745275">
        <w:rPr>
          <w:rFonts w:eastAsia="Calibri"/>
          <w:sz w:val="28"/>
          <w:szCs w:val="28"/>
          <w:lang w:eastAsia="en-US"/>
        </w:rPr>
        <w:t>11</w:t>
      </w:r>
      <w:r w:rsidR="00510DD3" w:rsidRPr="00745275">
        <w:rPr>
          <w:rFonts w:eastAsia="Calibri"/>
          <w:sz w:val="28"/>
          <w:szCs w:val="28"/>
          <w:lang w:eastAsia="en-US"/>
        </w:rPr>
        <w:t>.21. В случае</w:t>
      </w:r>
      <w:proofErr w:type="gramStart"/>
      <w:r w:rsidR="00510DD3" w:rsidRPr="00745275">
        <w:rPr>
          <w:rFonts w:eastAsia="Calibri"/>
          <w:sz w:val="28"/>
          <w:szCs w:val="28"/>
          <w:lang w:eastAsia="en-US"/>
        </w:rPr>
        <w:t>,</w:t>
      </w:r>
      <w:proofErr w:type="gramEnd"/>
      <w:r w:rsidR="00510DD3" w:rsidRPr="00745275">
        <w:rPr>
          <w:rFonts w:eastAsia="Calibri"/>
          <w:sz w:val="28"/>
          <w:szCs w:val="28"/>
          <w:lang w:eastAsia="en-US"/>
        </w:rPr>
        <w:t xml:space="preserve"> если объект граничит с территориями, имеющими охранные, санитарно-защитные зоны, зоны охраны объектов культурного наследия, </w:t>
      </w:r>
      <w:proofErr w:type="spellStart"/>
      <w:r w:rsidR="00510DD3" w:rsidRPr="00745275">
        <w:rPr>
          <w:rFonts w:eastAsia="Calibri"/>
          <w:sz w:val="28"/>
          <w:szCs w:val="28"/>
          <w:lang w:eastAsia="en-US"/>
        </w:rPr>
        <w:t>водоохранные</w:t>
      </w:r>
      <w:proofErr w:type="spellEnd"/>
      <w:r w:rsidR="00510DD3" w:rsidRPr="00745275">
        <w:rPr>
          <w:rFonts w:eastAsia="Calibri"/>
          <w:sz w:val="28"/>
          <w:szCs w:val="28"/>
          <w:lang w:eastAsia="en-US"/>
        </w:rPr>
        <w:t xml:space="preserve"> зоны и иные зоны, устанавливаемые в соответствии с законодательством Российской Федерации, границы прилегающей территории такого объекта устанавливаются до границ установленных зон по фактическому расстоянию, но не более максимально значения.</w:t>
      </w:r>
      <w:r w:rsidR="00C95591" w:rsidRPr="00745275">
        <w:rPr>
          <w:bCs/>
          <w:color w:val="000000"/>
          <w:sz w:val="28"/>
          <w:szCs w:val="28"/>
        </w:rPr>
        <w:t>».</w:t>
      </w:r>
    </w:p>
    <w:p w:rsidR="00641B83" w:rsidRDefault="00641B83" w:rsidP="00C95591">
      <w:pPr>
        <w:autoSpaceDE w:val="0"/>
        <w:autoSpaceDN w:val="0"/>
        <w:adjustRightInd w:val="0"/>
        <w:jc w:val="both"/>
        <w:outlineLvl w:val="1"/>
        <w:rPr>
          <w:sz w:val="28"/>
          <w:szCs w:val="28"/>
        </w:rPr>
      </w:pPr>
    </w:p>
    <w:p w:rsidR="0049766E" w:rsidRDefault="00641B83" w:rsidP="00641B83">
      <w:pPr>
        <w:autoSpaceDE w:val="0"/>
        <w:autoSpaceDN w:val="0"/>
        <w:adjustRightInd w:val="0"/>
        <w:ind w:firstLine="540"/>
        <w:jc w:val="both"/>
        <w:outlineLvl w:val="1"/>
        <w:rPr>
          <w:sz w:val="28"/>
          <w:szCs w:val="28"/>
        </w:rPr>
      </w:pPr>
      <w:r>
        <w:rPr>
          <w:sz w:val="28"/>
          <w:szCs w:val="28"/>
        </w:rPr>
        <w:t xml:space="preserve">   </w:t>
      </w:r>
      <w:r w:rsidR="00362230" w:rsidRPr="00C95591">
        <w:rPr>
          <w:b/>
          <w:sz w:val="28"/>
          <w:szCs w:val="28"/>
        </w:rPr>
        <w:t>2.</w:t>
      </w:r>
      <w:r w:rsidR="00362230" w:rsidRPr="00FB1F6C">
        <w:rPr>
          <w:sz w:val="28"/>
          <w:szCs w:val="28"/>
        </w:rPr>
        <w:t xml:space="preserve"> </w:t>
      </w:r>
      <w:r w:rsidR="0049766E">
        <w:rPr>
          <w:sz w:val="28"/>
          <w:szCs w:val="28"/>
        </w:rPr>
        <w:t xml:space="preserve">Обнародовать настоящее решение на территории </w:t>
      </w:r>
      <w:r w:rsidR="00F24BCF">
        <w:rPr>
          <w:sz w:val="28"/>
          <w:szCs w:val="28"/>
        </w:rPr>
        <w:t xml:space="preserve"> Дегтяренского </w:t>
      </w:r>
      <w:r w:rsidR="0049766E">
        <w:rPr>
          <w:sz w:val="28"/>
          <w:szCs w:val="28"/>
        </w:rPr>
        <w:t xml:space="preserve"> сельского поселения и разместить  на официальном сайте в сети Интернет.</w:t>
      </w:r>
    </w:p>
    <w:p w:rsidR="00362230" w:rsidRDefault="00641B83" w:rsidP="00362230">
      <w:pPr>
        <w:ind w:firstLine="720"/>
        <w:jc w:val="both"/>
        <w:rPr>
          <w:sz w:val="28"/>
          <w:szCs w:val="28"/>
        </w:rPr>
      </w:pPr>
      <w:r>
        <w:rPr>
          <w:sz w:val="28"/>
          <w:szCs w:val="28"/>
        </w:rPr>
        <w:t xml:space="preserve"> </w:t>
      </w:r>
      <w:r w:rsidR="00362230" w:rsidRPr="00C95591">
        <w:rPr>
          <w:b/>
          <w:sz w:val="28"/>
          <w:szCs w:val="28"/>
        </w:rPr>
        <w:t>3.</w:t>
      </w:r>
      <w:r w:rsidR="00362230" w:rsidRPr="00FB1F6C">
        <w:rPr>
          <w:sz w:val="28"/>
          <w:szCs w:val="28"/>
        </w:rPr>
        <w:t xml:space="preserve"> Настоящее решение вступает в силу после его обнародования.</w:t>
      </w:r>
    </w:p>
    <w:p w:rsidR="00362230" w:rsidRDefault="00362230" w:rsidP="00362230">
      <w:pPr>
        <w:ind w:firstLine="720"/>
        <w:jc w:val="both"/>
        <w:rPr>
          <w:sz w:val="28"/>
          <w:szCs w:val="28"/>
        </w:rPr>
      </w:pPr>
    </w:p>
    <w:p w:rsidR="00362230" w:rsidRDefault="00362230" w:rsidP="00362230">
      <w:pPr>
        <w:ind w:firstLine="720"/>
        <w:jc w:val="both"/>
        <w:rPr>
          <w:sz w:val="28"/>
          <w:szCs w:val="28"/>
        </w:rPr>
      </w:pPr>
    </w:p>
    <w:p w:rsidR="00362230" w:rsidRDefault="00362230" w:rsidP="00362230">
      <w:pPr>
        <w:ind w:firstLine="720"/>
        <w:jc w:val="both"/>
        <w:rPr>
          <w:sz w:val="28"/>
          <w:szCs w:val="28"/>
        </w:rPr>
      </w:pPr>
    </w:p>
    <w:p w:rsidR="00362230" w:rsidRDefault="00362230" w:rsidP="00362230">
      <w:pPr>
        <w:ind w:firstLine="720"/>
        <w:jc w:val="both"/>
        <w:rPr>
          <w:sz w:val="28"/>
          <w:szCs w:val="28"/>
        </w:rPr>
      </w:pPr>
    </w:p>
    <w:p w:rsidR="00362230" w:rsidRDefault="00362230" w:rsidP="00362230">
      <w:pPr>
        <w:rPr>
          <w:sz w:val="28"/>
          <w:szCs w:val="28"/>
        </w:rPr>
      </w:pPr>
      <w:r>
        <w:rPr>
          <w:sz w:val="28"/>
          <w:szCs w:val="28"/>
        </w:rPr>
        <w:t>Г</w:t>
      </w:r>
      <w:r w:rsidRPr="00A67FF1">
        <w:rPr>
          <w:sz w:val="28"/>
          <w:szCs w:val="28"/>
        </w:rPr>
        <w:t xml:space="preserve">лава  </w:t>
      </w:r>
      <w:r>
        <w:rPr>
          <w:sz w:val="28"/>
          <w:szCs w:val="28"/>
        </w:rPr>
        <w:t xml:space="preserve"> </w:t>
      </w:r>
      <w:r w:rsidR="00F24BCF">
        <w:rPr>
          <w:sz w:val="28"/>
          <w:szCs w:val="28"/>
        </w:rPr>
        <w:t xml:space="preserve"> Дегтяренского </w:t>
      </w:r>
      <w:r w:rsidRPr="00A67FF1">
        <w:rPr>
          <w:sz w:val="28"/>
          <w:szCs w:val="28"/>
        </w:rPr>
        <w:t xml:space="preserve"> </w:t>
      </w:r>
    </w:p>
    <w:p w:rsidR="00362230" w:rsidRPr="00A67FF1" w:rsidRDefault="00362230" w:rsidP="00362230">
      <w:pPr>
        <w:rPr>
          <w:sz w:val="28"/>
          <w:szCs w:val="28"/>
        </w:rPr>
      </w:pPr>
      <w:r w:rsidRPr="00A67FF1">
        <w:rPr>
          <w:sz w:val="28"/>
          <w:szCs w:val="28"/>
        </w:rPr>
        <w:t xml:space="preserve">сельского поселения </w:t>
      </w:r>
      <w:r w:rsidRPr="00A67FF1">
        <w:rPr>
          <w:sz w:val="28"/>
          <w:szCs w:val="28"/>
        </w:rPr>
        <w:tab/>
      </w:r>
      <w:r>
        <w:rPr>
          <w:sz w:val="28"/>
          <w:szCs w:val="28"/>
        </w:rPr>
        <w:t xml:space="preserve">                            </w:t>
      </w:r>
      <w:r w:rsidR="00F24BCF">
        <w:rPr>
          <w:sz w:val="28"/>
          <w:szCs w:val="28"/>
        </w:rPr>
        <w:t xml:space="preserve">                              С.И.Савченко</w:t>
      </w:r>
      <w:r w:rsidRPr="00A67FF1">
        <w:rPr>
          <w:sz w:val="28"/>
          <w:szCs w:val="28"/>
        </w:rPr>
        <w:t xml:space="preserve">                                      </w:t>
      </w:r>
    </w:p>
    <w:p w:rsidR="00362230" w:rsidRDefault="00362230" w:rsidP="00362230"/>
    <w:sectPr w:rsidR="00362230" w:rsidSect="00362230">
      <w:type w:val="continuous"/>
      <w:pgSz w:w="11907" w:h="16839" w:code="9"/>
      <w:pgMar w:top="1134" w:right="850" w:bottom="1134" w:left="1701" w:header="720" w:footer="720"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230"/>
    <w:rsid w:val="00106792"/>
    <w:rsid w:val="001D61C7"/>
    <w:rsid w:val="002C3101"/>
    <w:rsid w:val="00362230"/>
    <w:rsid w:val="00370F33"/>
    <w:rsid w:val="0049766E"/>
    <w:rsid w:val="004C1F15"/>
    <w:rsid w:val="004D6E35"/>
    <w:rsid w:val="00510DD3"/>
    <w:rsid w:val="00541BDF"/>
    <w:rsid w:val="005B2F97"/>
    <w:rsid w:val="00641B83"/>
    <w:rsid w:val="00654813"/>
    <w:rsid w:val="006624BC"/>
    <w:rsid w:val="00740E46"/>
    <w:rsid w:val="00745275"/>
    <w:rsid w:val="00776B96"/>
    <w:rsid w:val="007B7394"/>
    <w:rsid w:val="008B5250"/>
    <w:rsid w:val="00907876"/>
    <w:rsid w:val="0092789F"/>
    <w:rsid w:val="00927AF4"/>
    <w:rsid w:val="009B1ED2"/>
    <w:rsid w:val="009E60D0"/>
    <w:rsid w:val="00B64950"/>
    <w:rsid w:val="00BE723B"/>
    <w:rsid w:val="00C1443A"/>
    <w:rsid w:val="00C634C0"/>
    <w:rsid w:val="00C9256D"/>
    <w:rsid w:val="00C95591"/>
    <w:rsid w:val="00CC63A8"/>
    <w:rsid w:val="00D34606"/>
    <w:rsid w:val="00E3621D"/>
    <w:rsid w:val="00E4267A"/>
    <w:rsid w:val="00EA1593"/>
    <w:rsid w:val="00EB7AB0"/>
    <w:rsid w:val="00EE2EEF"/>
    <w:rsid w:val="00F24BCF"/>
    <w:rsid w:val="00F53DA1"/>
    <w:rsid w:val="00FF66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23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E4267A"/>
    <w:pPr>
      <w:jc w:val="center"/>
    </w:pPr>
    <w:rPr>
      <w:sz w:val="32"/>
      <w:szCs w:val="20"/>
    </w:rPr>
  </w:style>
  <w:style w:type="character" w:customStyle="1" w:styleId="a4">
    <w:name w:val="Подзаголовок Знак"/>
    <w:basedOn w:val="a0"/>
    <w:link w:val="a3"/>
    <w:rsid w:val="00E4267A"/>
    <w:rPr>
      <w:rFonts w:ascii="Times New Roman" w:eastAsia="Times New Roman" w:hAnsi="Times New Roman" w:cs="Times New Roman"/>
      <w:sz w:val="32"/>
      <w:szCs w:val="20"/>
      <w:lang w:eastAsia="ru-RU"/>
    </w:rPr>
  </w:style>
  <w:style w:type="paragraph" w:styleId="a5">
    <w:name w:val="Normal (Web)"/>
    <w:basedOn w:val="a"/>
    <w:uiPriority w:val="99"/>
    <w:rsid w:val="00E4267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23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E4267A"/>
    <w:pPr>
      <w:jc w:val="center"/>
    </w:pPr>
    <w:rPr>
      <w:sz w:val="32"/>
      <w:szCs w:val="20"/>
    </w:rPr>
  </w:style>
  <w:style w:type="character" w:customStyle="1" w:styleId="a4">
    <w:name w:val="Подзаголовок Знак"/>
    <w:basedOn w:val="a0"/>
    <w:link w:val="a3"/>
    <w:rsid w:val="00E4267A"/>
    <w:rPr>
      <w:rFonts w:ascii="Times New Roman" w:eastAsia="Times New Roman" w:hAnsi="Times New Roman" w:cs="Times New Roman"/>
      <w:sz w:val="32"/>
      <w:szCs w:val="20"/>
      <w:lang w:eastAsia="ru-RU"/>
    </w:rPr>
  </w:style>
  <w:style w:type="paragraph" w:styleId="a5">
    <w:name w:val="Normal (Web)"/>
    <w:basedOn w:val="a"/>
    <w:uiPriority w:val="99"/>
    <w:rsid w:val="00E4267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9</Pages>
  <Words>2828</Words>
  <Characters>16122</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admin</cp:lastModifiedBy>
  <cp:revision>13</cp:revision>
  <cp:lastPrinted>2019-05-05T06:43:00Z</cp:lastPrinted>
  <dcterms:created xsi:type="dcterms:W3CDTF">2019-03-28T05:29:00Z</dcterms:created>
  <dcterms:modified xsi:type="dcterms:W3CDTF">2019-05-05T06:43:00Z</dcterms:modified>
</cp:coreProperties>
</file>