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BE" w:rsidRDefault="0024256C" w:rsidP="003733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373359" w:rsidRDefault="00373359" w:rsidP="003733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НАРОДНЫХ ДЕПУТАТОВ</w:t>
      </w:r>
    </w:p>
    <w:p w:rsidR="00373359" w:rsidRDefault="00373359" w:rsidP="003733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ДЕГТЯРЕНСКОГО СЕЛЬСКОГО ПОСЕЛЕНИЯ</w:t>
      </w:r>
    </w:p>
    <w:p w:rsidR="00373359" w:rsidRDefault="00373359" w:rsidP="003733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373359" w:rsidRDefault="00373359" w:rsidP="003733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73359" w:rsidRDefault="00373359" w:rsidP="0037335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73359" w:rsidRDefault="00373359" w:rsidP="0037335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373359" w:rsidRDefault="00373359" w:rsidP="00373359">
      <w:pPr>
        <w:tabs>
          <w:tab w:val="left" w:pos="1005"/>
        </w:tabs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 xml:space="preserve"> </w:t>
      </w:r>
    </w:p>
    <w:p w:rsidR="00373359" w:rsidRDefault="00373359" w:rsidP="00373359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    РЕШЕНИЕ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ab/>
      </w:r>
    </w:p>
    <w:p w:rsidR="00373359" w:rsidRDefault="00373359" w:rsidP="00373359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15 марта 2017                                                             №64 </w:t>
      </w:r>
    </w:p>
    <w:p w:rsidR="008978A7" w:rsidRDefault="008978A7" w:rsidP="008978A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Решение Совета</w:t>
      </w:r>
    </w:p>
    <w:p w:rsidR="008978A7" w:rsidRDefault="00973D71" w:rsidP="008978A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8978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ародных депутатов Дегтяренского </w:t>
      </w:r>
      <w:proofErr w:type="gramStart"/>
      <w:r w:rsidR="008978A7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</w:t>
      </w:r>
      <w:proofErr w:type="gramEnd"/>
    </w:p>
    <w:p w:rsidR="008978A7" w:rsidRDefault="00973D71" w:rsidP="008978A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8978A7">
        <w:rPr>
          <w:rFonts w:ascii="Times New Roman" w:eastAsia="Times New Roman" w:hAnsi="Times New Roman"/>
          <w:b/>
          <w:sz w:val="28"/>
          <w:szCs w:val="28"/>
          <w:lang w:eastAsia="ru-RU"/>
        </w:rPr>
        <w:t>оселения Каменского муниципального района</w:t>
      </w:r>
    </w:p>
    <w:p w:rsidR="008978A7" w:rsidRDefault="008978A7" w:rsidP="008978A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 от 13.05.2016 №35</w:t>
      </w:r>
    </w:p>
    <w:p w:rsidR="008978A7" w:rsidRDefault="008978A7" w:rsidP="008978A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«Об утверждении программы «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Комплексное</w:t>
      </w:r>
      <w:proofErr w:type="gramEnd"/>
    </w:p>
    <w:p w:rsidR="008978A7" w:rsidRDefault="008978A7" w:rsidP="008978A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развитие систем коммунальной инфраструктуры</w:t>
      </w:r>
    </w:p>
    <w:p w:rsidR="008978A7" w:rsidRDefault="008978A7" w:rsidP="008978A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Дегтяренского сельского поселения на 2016-2020 годы»</w:t>
      </w:r>
    </w:p>
    <w:p w:rsidR="008978A7" w:rsidRDefault="008978A7" w:rsidP="008978A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78A7" w:rsidRDefault="008978A7" w:rsidP="008978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Федерации», Уставом Дегтяренского сельского поселения Каменского муниципального района Воронежской области Совет народных депутатов Дегтяренского сельского поселения Каменского муниципального района Воронежской области </w:t>
      </w:r>
    </w:p>
    <w:p w:rsidR="008978A7" w:rsidRDefault="008978A7" w:rsidP="008978A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78A7" w:rsidRDefault="008978A7" w:rsidP="008978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8978A7" w:rsidRPr="008978A7" w:rsidRDefault="008978A7" w:rsidP="008978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</w:t>
      </w:r>
      <w:r w:rsidRPr="008978A7">
        <w:rPr>
          <w:rFonts w:ascii="Times New Roman" w:eastAsia="Times New Roman" w:hAnsi="Times New Roman"/>
          <w:sz w:val="28"/>
          <w:szCs w:val="28"/>
          <w:lang w:eastAsia="ru-RU"/>
        </w:rPr>
        <w:t>программу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978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978A7">
        <w:rPr>
          <w:rFonts w:ascii="Times New Roman" w:eastAsia="Times New Roman" w:hAnsi="Times New Roman"/>
          <w:sz w:val="28"/>
          <w:szCs w:val="28"/>
          <w:lang w:eastAsia="ru-RU"/>
        </w:rPr>
        <w:t>Комплексное</w:t>
      </w:r>
      <w:proofErr w:type="gramEnd"/>
    </w:p>
    <w:p w:rsidR="008978A7" w:rsidRPr="008978A7" w:rsidRDefault="008978A7" w:rsidP="008978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8A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развитие систем коммунальной инфраструктуры</w:t>
      </w:r>
    </w:p>
    <w:p w:rsidR="008978A7" w:rsidRPr="008978A7" w:rsidRDefault="008978A7" w:rsidP="008978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8A7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 сельского поселения на 2016-2020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утвержденную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Совета народных депутатов Дегтяренского сельского поселения №35 от 13.05.2016г следующие изменения:</w:t>
      </w:r>
    </w:p>
    <w:p w:rsidR="008978A7" w:rsidRDefault="008978A7" w:rsidP="001E23EF">
      <w:pPr>
        <w:tabs>
          <w:tab w:val="center" w:pos="4947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.</w:t>
      </w:r>
      <w:r w:rsidR="001E23EF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1184A" w:rsidRDefault="008978A7" w:rsidP="008978A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1.1в паспорте Программы раздел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Обьем</w:t>
      </w:r>
      <w:proofErr w:type="spellEnd"/>
      <w:r w:rsidR="00E501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источники финансирования» изложить в следующей редакции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:.</w:t>
      </w:r>
      <w:proofErr w:type="gramEnd"/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7"/>
        <w:gridCol w:w="7252"/>
      </w:tblGrid>
      <w:tr w:rsidR="0041184A" w:rsidTr="0041184A">
        <w:trPr>
          <w:trHeight w:val="2100"/>
        </w:trPr>
        <w:tc>
          <w:tcPr>
            <w:tcW w:w="1500" w:type="dxa"/>
          </w:tcPr>
          <w:p w:rsidR="0041184A" w:rsidRDefault="0041184A" w:rsidP="0041184A">
            <w:pPr>
              <w:spacing w:after="0" w:line="240" w:lineRule="auto"/>
              <w:ind w:left="-54"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84A" w:rsidRDefault="0041184A" w:rsidP="0041184A">
            <w:pPr>
              <w:spacing w:after="0" w:line="240" w:lineRule="auto"/>
              <w:ind w:left="-5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Объёмы и источники финансирования</w:t>
            </w:r>
          </w:p>
          <w:p w:rsidR="0041184A" w:rsidRDefault="0041184A" w:rsidP="0041184A">
            <w:pPr>
              <w:spacing w:after="0" w:line="240" w:lineRule="auto"/>
              <w:ind w:left="-54"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84A" w:rsidRDefault="0041184A" w:rsidP="0041184A">
            <w:pPr>
              <w:spacing w:after="0" w:line="240" w:lineRule="auto"/>
              <w:ind w:left="-54"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84A" w:rsidRDefault="0041184A" w:rsidP="0041184A">
            <w:pPr>
              <w:spacing w:after="0" w:line="240" w:lineRule="auto"/>
              <w:ind w:left="-54"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1184A" w:rsidRDefault="0041184A" w:rsidP="0041184A">
            <w:pPr>
              <w:spacing w:after="0" w:line="240" w:lineRule="auto"/>
              <w:ind w:left="-54"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41184A" w:rsidRDefault="0041184A" w:rsidP="0041184A">
            <w:pPr>
              <w:spacing w:after="0" w:line="240" w:lineRule="auto"/>
              <w:ind w:left="-54" w:right="-18"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5" w:type="dxa"/>
          </w:tcPr>
          <w:p w:rsidR="0041184A" w:rsidRDefault="0041184A" w:rsidP="0041184A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Всего на реализацию программы запланировано </w:t>
            </w:r>
          </w:p>
          <w:p w:rsidR="0041184A" w:rsidRDefault="0041184A" w:rsidP="0041184A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5815,5 тыс. рублей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из них:</w:t>
            </w:r>
          </w:p>
          <w:p w:rsidR="0041184A" w:rsidRDefault="0041184A" w:rsidP="0041184A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-федеральный бюджет</w:t>
            </w:r>
          </w:p>
          <w:p w:rsidR="0041184A" w:rsidRDefault="0041184A" w:rsidP="0041184A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-областной бюджет  5805,1 тыс. рублей</w:t>
            </w:r>
          </w:p>
          <w:p w:rsidR="0041184A" w:rsidRDefault="0041184A" w:rsidP="0041184A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-местный бюджет 10,39 тыс. рублей</w:t>
            </w:r>
          </w:p>
          <w:p w:rsidR="0041184A" w:rsidRDefault="0041184A" w:rsidP="0041184A">
            <w:pPr>
              <w:spacing w:after="0" w:line="240" w:lineRule="auto"/>
              <w:ind w:right="-1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-внебюджетные источники 0 тыс. рублей</w:t>
            </w:r>
          </w:p>
        </w:tc>
      </w:tr>
    </w:tbl>
    <w:p w:rsidR="0041184A" w:rsidRDefault="0041184A" w:rsidP="0037335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6B06" w:rsidRDefault="00DD14D2" w:rsidP="00373359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 раздел 5 «Источники финансирования программных мероприятий»</w:t>
      </w:r>
      <w:r w:rsidR="008978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 изложить в следующей редакции:</w:t>
      </w:r>
    </w:p>
    <w:p w:rsidR="00DD14D2" w:rsidRDefault="00DD14D2" w:rsidP="0037335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14D2">
        <w:rPr>
          <w:rFonts w:ascii="Times New Roman" w:eastAsia="Times New Roman" w:hAnsi="Times New Roman"/>
          <w:b/>
          <w:sz w:val="28"/>
          <w:szCs w:val="28"/>
          <w:lang w:eastAsia="ru-RU"/>
        </w:rPr>
        <w:t>«Раздел 5.Источники финансирования программных мероприятий»</w:t>
      </w:r>
    </w:p>
    <w:p w:rsidR="00DD14D2" w:rsidRDefault="006113F8" w:rsidP="0037335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DD14D2" w:rsidRPr="006113F8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мероприятий Программы привлекаются средства федерального, областного, местного бюджетов</w:t>
      </w:r>
      <w:r w:rsidRPr="006113F8">
        <w:rPr>
          <w:rFonts w:ascii="Times New Roman" w:eastAsia="Times New Roman" w:hAnsi="Times New Roman"/>
          <w:sz w:val="28"/>
          <w:szCs w:val="28"/>
          <w:lang w:eastAsia="ru-RU"/>
        </w:rPr>
        <w:t xml:space="preserve"> и внебюджетных источников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6113F8" w:rsidRPr="006113F8" w:rsidRDefault="006113F8" w:rsidP="00373359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6113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Общая сумм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предпола</w:t>
      </w:r>
      <w:r w:rsidRPr="006113F8">
        <w:rPr>
          <w:rFonts w:ascii="Times New Roman" w:eastAsia="Times New Roman" w:hAnsi="Times New Roman"/>
          <w:sz w:val="28"/>
          <w:szCs w:val="28"/>
          <w:lang w:eastAsia="ru-RU"/>
        </w:rPr>
        <w:t>гаемых ассигнований на финансирование муниципальной целевой Программы составляет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5815,5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 </w:t>
      </w:r>
      <w:r w:rsidRPr="006113F8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средства областного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межпоселковый газопровод  низкого </w:t>
      </w:r>
      <w:r w:rsidRPr="006113F8">
        <w:rPr>
          <w:rFonts w:ascii="Times New Roman" w:eastAsia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вощеватый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ул. Длинная и газораспределительные сети х.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Хвощеватый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ул. Длинная  Каменского муниципального района Воронежской области</w:t>
      </w:r>
      <w:r w:rsidR="00EA7003">
        <w:rPr>
          <w:rFonts w:ascii="Times New Roman" w:eastAsia="Times New Roman" w:hAnsi="Times New Roman"/>
          <w:sz w:val="28"/>
          <w:szCs w:val="28"/>
          <w:lang w:eastAsia="ru-RU"/>
        </w:rPr>
        <w:t xml:space="preserve">, бурение эксплуатационной скважины в </w:t>
      </w:r>
      <w:proofErr w:type="spellStart"/>
      <w:r w:rsidR="00EA7003">
        <w:rPr>
          <w:rFonts w:ascii="Times New Roman" w:eastAsia="Times New Roman" w:hAnsi="Times New Roman"/>
          <w:sz w:val="28"/>
          <w:szCs w:val="28"/>
          <w:lang w:eastAsia="ru-RU"/>
        </w:rPr>
        <w:t>х.Гойкалово</w:t>
      </w:r>
      <w:proofErr w:type="spellEnd"/>
      <w:r w:rsidR="00EA70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A7003">
        <w:rPr>
          <w:rFonts w:ascii="Times New Roman" w:eastAsia="Times New Roman" w:hAnsi="Times New Roman"/>
          <w:sz w:val="28"/>
          <w:szCs w:val="28"/>
          <w:lang w:eastAsia="ru-RU"/>
        </w:rPr>
        <w:t>Дегтяренского</w:t>
      </w:r>
      <w:proofErr w:type="spellEnd"/>
      <w:r w:rsidR="00EA7003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с последующей оценкой эксплуатационных  запасов подземных вод и  организацией зон санитарной охраны 1.2 и 3 поясов.</w:t>
      </w:r>
    </w:p>
    <w:p w:rsidR="00DD14D2" w:rsidRDefault="006113F8" w:rsidP="00373359">
      <w:pPr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</w:t>
      </w:r>
    </w:p>
    <w:tbl>
      <w:tblPr>
        <w:tblW w:w="11265" w:type="dxa"/>
        <w:tblInd w:w="-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"/>
        <w:gridCol w:w="719"/>
        <w:gridCol w:w="3344"/>
        <w:gridCol w:w="1256"/>
        <w:gridCol w:w="1123"/>
        <w:gridCol w:w="1169"/>
        <w:gridCol w:w="1108"/>
        <w:gridCol w:w="1242"/>
        <w:gridCol w:w="1259"/>
        <w:gridCol w:w="30"/>
      </w:tblGrid>
      <w:tr w:rsidR="001A0D85" w:rsidRPr="00D3765C" w:rsidTr="001A0D85">
        <w:trPr>
          <w:gridBefore w:val="1"/>
          <w:gridAfter w:val="1"/>
          <w:wBefore w:w="15" w:type="dxa"/>
          <w:wAfter w:w="30" w:type="dxa"/>
          <w:trHeight w:val="615"/>
        </w:trPr>
        <w:tc>
          <w:tcPr>
            <w:tcW w:w="719" w:type="dxa"/>
            <w:vMerge w:val="restart"/>
          </w:tcPr>
          <w:p w:rsidR="001E23EF" w:rsidRPr="00D3765C" w:rsidRDefault="001E23EF" w:rsidP="001E23E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:rsidR="001E23EF" w:rsidRPr="00D3765C" w:rsidRDefault="001E23EF" w:rsidP="001E23E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Start"/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3344" w:type="dxa"/>
            <w:vMerge w:val="restart"/>
          </w:tcPr>
          <w:p w:rsidR="001E23EF" w:rsidRPr="00D3765C" w:rsidRDefault="001E23EF" w:rsidP="001E23EF">
            <w:pPr>
              <w:ind w:left="68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Источники</w:t>
            </w:r>
          </w:p>
          <w:p w:rsidR="001E23EF" w:rsidRPr="00D3765C" w:rsidRDefault="001E23EF" w:rsidP="001E23EF">
            <w:pPr>
              <w:ind w:left="68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</w:t>
            </w:r>
          </w:p>
        </w:tc>
        <w:tc>
          <w:tcPr>
            <w:tcW w:w="7157" w:type="dxa"/>
            <w:gridSpan w:val="6"/>
          </w:tcPr>
          <w:p w:rsidR="001E23EF" w:rsidRPr="00D3765C" w:rsidRDefault="001E23EF" w:rsidP="001E23E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Сроки исполнения,</w:t>
            </w:r>
          </w:p>
          <w:p w:rsidR="001E23EF" w:rsidRPr="00D3765C" w:rsidRDefault="001E23EF" w:rsidP="001E23E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Объём финансирования (тыс. рублей)</w:t>
            </w:r>
          </w:p>
        </w:tc>
      </w:tr>
      <w:tr w:rsidR="001A0D85" w:rsidRPr="00D3765C" w:rsidTr="001A0D85">
        <w:trPr>
          <w:gridBefore w:val="1"/>
          <w:gridAfter w:val="1"/>
          <w:wBefore w:w="15" w:type="dxa"/>
          <w:wAfter w:w="30" w:type="dxa"/>
          <w:trHeight w:val="705"/>
        </w:trPr>
        <w:tc>
          <w:tcPr>
            <w:tcW w:w="719" w:type="dxa"/>
            <w:vMerge/>
          </w:tcPr>
          <w:p w:rsidR="001E23EF" w:rsidRPr="00D3765C" w:rsidRDefault="001E23EF" w:rsidP="001E23E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344" w:type="dxa"/>
            <w:vMerge/>
          </w:tcPr>
          <w:p w:rsidR="001E23EF" w:rsidRPr="00D3765C" w:rsidRDefault="001E23EF" w:rsidP="001E23EF">
            <w:pPr>
              <w:ind w:left="68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56" w:type="dxa"/>
          </w:tcPr>
          <w:p w:rsidR="001E23EF" w:rsidRPr="00D3765C" w:rsidRDefault="001E23EF" w:rsidP="001E23E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123" w:type="dxa"/>
          </w:tcPr>
          <w:p w:rsidR="001E23EF" w:rsidRPr="00D3765C" w:rsidRDefault="001E23EF" w:rsidP="001E23E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169" w:type="dxa"/>
          </w:tcPr>
          <w:p w:rsidR="001E23EF" w:rsidRPr="00D3765C" w:rsidRDefault="001E23EF" w:rsidP="001E23E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108" w:type="dxa"/>
          </w:tcPr>
          <w:p w:rsidR="001E23EF" w:rsidRPr="00D3765C" w:rsidRDefault="001E23EF" w:rsidP="001E23E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42" w:type="dxa"/>
          </w:tcPr>
          <w:p w:rsidR="001E23EF" w:rsidRPr="00D3765C" w:rsidRDefault="001E23EF" w:rsidP="001E23E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59" w:type="dxa"/>
          </w:tcPr>
          <w:p w:rsidR="001E23EF" w:rsidRPr="00D3765C" w:rsidRDefault="001E23EF" w:rsidP="001E23EF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</w:tr>
      <w:tr w:rsidR="001A0D85" w:rsidTr="001A0D85">
        <w:trPr>
          <w:trHeight w:val="360"/>
        </w:trPr>
        <w:tc>
          <w:tcPr>
            <w:tcW w:w="734" w:type="dxa"/>
            <w:gridSpan w:val="2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44" w:type="dxa"/>
          </w:tcPr>
          <w:p w:rsidR="001A0D85" w:rsidRPr="00D3765C" w:rsidRDefault="001A0D85" w:rsidP="001A0D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56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89" w:type="dxa"/>
            <w:gridSpan w:val="2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</w:tr>
      <w:tr w:rsidR="001A0D85" w:rsidTr="001A0D85">
        <w:trPr>
          <w:trHeight w:val="360"/>
        </w:trPr>
        <w:tc>
          <w:tcPr>
            <w:tcW w:w="734" w:type="dxa"/>
            <w:gridSpan w:val="2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44" w:type="dxa"/>
          </w:tcPr>
          <w:p w:rsidR="001A0D85" w:rsidRPr="00D3765C" w:rsidRDefault="001A0D85" w:rsidP="001A0D85">
            <w:pPr>
              <w:rPr>
                <w:sz w:val="28"/>
                <w:szCs w:val="28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256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2038,5</w:t>
            </w:r>
          </w:p>
        </w:tc>
        <w:tc>
          <w:tcPr>
            <w:tcW w:w="1123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169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3166,6</w:t>
            </w:r>
          </w:p>
        </w:tc>
        <w:tc>
          <w:tcPr>
            <w:tcW w:w="1108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89" w:type="dxa"/>
            <w:gridSpan w:val="2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5805,1</w:t>
            </w:r>
          </w:p>
        </w:tc>
      </w:tr>
      <w:tr w:rsidR="001A0D85" w:rsidTr="001A0D85">
        <w:trPr>
          <w:trHeight w:val="360"/>
        </w:trPr>
        <w:tc>
          <w:tcPr>
            <w:tcW w:w="734" w:type="dxa"/>
            <w:gridSpan w:val="2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44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56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4,09</w:t>
            </w:r>
          </w:p>
        </w:tc>
        <w:tc>
          <w:tcPr>
            <w:tcW w:w="1123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1A0D85" w:rsidRPr="00D3765C" w:rsidRDefault="001A0D85" w:rsidP="001A0D85">
            <w:pPr>
              <w:rPr>
                <w:sz w:val="28"/>
                <w:szCs w:val="28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108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89" w:type="dxa"/>
            <w:gridSpan w:val="2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10,39</w:t>
            </w:r>
          </w:p>
        </w:tc>
      </w:tr>
      <w:tr w:rsidR="001A0D85" w:rsidTr="001A0D85">
        <w:trPr>
          <w:trHeight w:val="360"/>
        </w:trPr>
        <w:tc>
          <w:tcPr>
            <w:tcW w:w="734" w:type="dxa"/>
            <w:gridSpan w:val="2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44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56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169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8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89" w:type="dxa"/>
            <w:gridSpan w:val="2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</w:tr>
      <w:tr w:rsidR="001A0D85" w:rsidTr="001A0D85">
        <w:trPr>
          <w:trHeight w:val="360"/>
        </w:trPr>
        <w:tc>
          <w:tcPr>
            <w:tcW w:w="734" w:type="dxa"/>
            <w:gridSpan w:val="2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44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по всем источникам финансирования</w:t>
            </w:r>
          </w:p>
        </w:tc>
        <w:tc>
          <w:tcPr>
            <w:tcW w:w="1256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2042,59</w:t>
            </w:r>
          </w:p>
        </w:tc>
        <w:tc>
          <w:tcPr>
            <w:tcW w:w="1123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169" w:type="dxa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3172,9</w:t>
            </w:r>
          </w:p>
        </w:tc>
        <w:tc>
          <w:tcPr>
            <w:tcW w:w="1108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42" w:type="dxa"/>
          </w:tcPr>
          <w:p w:rsidR="001A0D85" w:rsidRPr="00D3765C" w:rsidRDefault="001A0D85" w:rsidP="001E23EF">
            <w:pPr>
              <w:ind w:left="1416"/>
              <w:rPr>
                <w:sz w:val="28"/>
                <w:szCs w:val="28"/>
              </w:rPr>
            </w:pPr>
          </w:p>
        </w:tc>
        <w:tc>
          <w:tcPr>
            <w:tcW w:w="1289" w:type="dxa"/>
            <w:gridSpan w:val="2"/>
          </w:tcPr>
          <w:p w:rsidR="001A0D85" w:rsidRPr="00D3765C" w:rsidRDefault="001A0D85" w:rsidP="00B53D0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376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5815,49</w:t>
            </w:r>
          </w:p>
        </w:tc>
      </w:tr>
    </w:tbl>
    <w:p w:rsidR="00C00E0C" w:rsidRDefault="00C00E0C" w:rsidP="001E23EF"/>
    <w:p w:rsidR="00E501BE" w:rsidRDefault="00E501BE" w:rsidP="001E23EF"/>
    <w:p w:rsidR="00E501BE" w:rsidRDefault="00E501BE" w:rsidP="00E501B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Объёмы финансирования Программы и перечень объектов будут уточняться ежегодно,  в пределах финансовых возможностей федерального, областного и местного бюджетов на реализацию Программы»</w:t>
      </w:r>
    </w:p>
    <w:p w:rsidR="00E501BE" w:rsidRDefault="00E501BE" w:rsidP="00E501B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2.Обнародовать настоящее решение на территории Дегтяренского</w:t>
      </w:r>
    </w:p>
    <w:p w:rsidR="00E501BE" w:rsidRDefault="00E501BE" w:rsidP="00E501B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Каменского муниципального района и разместить в сети Интернет.</w:t>
      </w:r>
    </w:p>
    <w:p w:rsidR="00E501BE" w:rsidRPr="006113F8" w:rsidRDefault="00E501BE" w:rsidP="00E501B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3.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решения возложить  оставляю за собой. </w:t>
      </w:r>
    </w:p>
    <w:p w:rsidR="00E501BE" w:rsidRDefault="00E501BE" w:rsidP="001E23EF"/>
    <w:p w:rsidR="00E501BE" w:rsidRDefault="00E501BE" w:rsidP="001E23EF"/>
    <w:p w:rsidR="00E501BE" w:rsidRPr="006113F8" w:rsidRDefault="00E501BE" w:rsidP="00E501B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Дегтяренского сельского поселения                                С.</w:t>
      </w:r>
      <w:r w:rsidR="004118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И.</w:t>
      </w:r>
      <w:r w:rsidR="004118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Савченко</w:t>
      </w:r>
    </w:p>
    <w:p w:rsidR="00E501BE" w:rsidRDefault="00E501BE" w:rsidP="00E501BE"/>
    <w:sectPr w:rsidR="00E50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967" w:rsidRDefault="006F0967" w:rsidP="001E23EF">
      <w:pPr>
        <w:spacing w:after="0" w:line="240" w:lineRule="auto"/>
      </w:pPr>
      <w:r>
        <w:separator/>
      </w:r>
    </w:p>
  </w:endnote>
  <w:endnote w:type="continuationSeparator" w:id="0">
    <w:p w:rsidR="006F0967" w:rsidRDefault="006F0967" w:rsidP="001E2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967" w:rsidRDefault="006F0967" w:rsidP="001E23EF">
      <w:pPr>
        <w:spacing w:after="0" w:line="240" w:lineRule="auto"/>
      </w:pPr>
      <w:r>
        <w:separator/>
      </w:r>
    </w:p>
  </w:footnote>
  <w:footnote w:type="continuationSeparator" w:id="0">
    <w:p w:rsidR="006F0967" w:rsidRDefault="006F0967" w:rsidP="001E23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81"/>
    <w:rsid w:val="0010542D"/>
    <w:rsid w:val="001A0D85"/>
    <w:rsid w:val="001E23EF"/>
    <w:rsid w:val="0024256C"/>
    <w:rsid w:val="00373359"/>
    <w:rsid w:val="0041184A"/>
    <w:rsid w:val="005B43BE"/>
    <w:rsid w:val="006113F8"/>
    <w:rsid w:val="006F0967"/>
    <w:rsid w:val="008978A7"/>
    <w:rsid w:val="00973D71"/>
    <w:rsid w:val="00A426D7"/>
    <w:rsid w:val="00BE49F8"/>
    <w:rsid w:val="00C00E0C"/>
    <w:rsid w:val="00D3765C"/>
    <w:rsid w:val="00DD14D2"/>
    <w:rsid w:val="00DF6B06"/>
    <w:rsid w:val="00E501BE"/>
    <w:rsid w:val="00E75561"/>
    <w:rsid w:val="00E77D81"/>
    <w:rsid w:val="00EA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2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23E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E2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23E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3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76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2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23E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E2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23EF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3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76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Fess</cp:lastModifiedBy>
  <cp:revision>11</cp:revision>
  <cp:lastPrinted>2017-04-02T10:40:00Z</cp:lastPrinted>
  <dcterms:created xsi:type="dcterms:W3CDTF">2017-04-02T09:12:00Z</dcterms:created>
  <dcterms:modified xsi:type="dcterms:W3CDTF">2017-06-08T18:39:00Z</dcterms:modified>
</cp:coreProperties>
</file>