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E6E" w:rsidRDefault="00EE0E6E"/>
    <w:p w:rsidR="00B80549" w:rsidRDefault="00B80549">
      <w:r>
        <w:t xml:space="preserve">                                            </w:t>
      </w:r>
      <w:r w:rsidR="004A6325">
        <w:t xml:space="preserve">                          </w:t>
      </w:r>
    </w:p>
    <w:p w:rsidR="00A8041C" w:rsidRDefault="00A8041C" w:rsidP="00A804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 xml:space="preserve">Совет народных депутатов </w:t>
      </w:r>
    </w:p>
    <w:p w:rsidR="00A8041C" w:rsidRDefault="00A8041C" w:rsidP="00A804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>Дегтяренского сельского поселения</w:t>
      </w:r>
    </w:p>
    <w:p w:rsidR="00A8041C" w:rsidRPr="00F50BA2" w:rsidRDefault="00A8041C" w:rsidP="00A804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>Каменского муниципального района Воронежской области</w:t>
      </w:r>
    </w:p>
    <w:p w:rsidR="00A8041C" w:rsidRPr="00F50BA2" w:rsidRDefault="00A8041C" w:rsidP="00A8041C">
      <w:pPr>
        <w:keepNext/>
        <w:widowControl w:val="0"/>
        <w:autoSpaceDE w:val="0"/>
        <w:spacing w:after="0" w:line="240" w:lineRule="auto"/>
        <w:jc w:val="both"/>
        <w:outlineLvl w:val="6"/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</w:pPr>
      <w:r w:rsidRPr="00F50BA2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                             </w:t>
      </w:r>
      <w:r w:rsidR="00AE65F7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         </w:t>
      </w:r>
      <w:r w:rsidRPr="00F50BA2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РЕШЕНИЕ                   </w:t>
      </w:r>
    </w:p>
    <w:p w:rsidR="00A8041C" w:rsidRPr="00F50BA2" w:rsidRDefault="00A8041C" w:rsidP="00A8041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</w:p>
    <w:p w:rsidR="00A8041C" w:rsidRPr="00F50BA2" w:rsidRDefault="00B80549" w:rsidP="00A8041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«26 »  мая </w:t>
      </w:r>
      <w:r w:rsidR="00AE65F7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>2017</w:t>
      </w:r>
      <w:r w:rsidR="00A8041C" w:rsidRPr="00F50BA2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г.                                                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                         № </w:t>
      </w:r>
      <w:r w:rsidR="004A6325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 69</w:t>
      </w:r>
    </w:p>
    <w:p w:rsidR="00A8041C" w:rsidRPr="00F50BA2" w:rsidRDefault="00A8041C" w:rsidP="00A8041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673761" w:rsidRDefault="00A8041C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B52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 дополнений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реестр объектов недвижимости</w:t>
      </w:r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переводе </w:t>
      </w:r>
      <w:proofErr w:type="gramStart"/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041C" w:rsidRDefault="005A1C59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bookmarkStart w:id="0" w:name="_GoBack"/>
      <w:bookmarkEnd w:id="0"/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униципальную казну 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относящихся </w:t>
      </w:r>
    </w:p>
    <w:p w:rsidR="00A8041C" w:rsidRDefault="005A1C59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AE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собственности </w:t>
      </w:r>
    </w:p>
    <w:p w:rsidR="00A8041C" w:rsidRDefault="00A8041C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Дегтяренского сельского поселения</w:t>
      </w:r>
    </w:p>
    <w:p w:rsidR="00673761" w:rsidRPr="00F50BA2" w:rsidRDefault="005A1C59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бъектов недвижимости</w:t>
      </w:r>
    </w:p>
    <w:p w:rsidR="00A8041C" w:rsidRPr="004E2DEF" w:rsidRDefault="00A8041C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эффективного использования муниципального имущества, руководствуясь Федеральным законом от 06.10.2003 года №131 -ФЗ «Об общих принципах организации местного самоуправления в Российской Федерации», и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4E2D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связи с  безвозмездной передачей Администрацией Каменского муниципального района  гидротехнического сооружения  в муниципальную собственность  Администрации Дегтяренского сельского поселения Каменского муниципального района Совет народных депутатов Дегтяренского сельского поселения Каменского муниципального  района Воронежской области  </w:t>
      </w:r>
      <w:proofErr w:type="gramEnd"/>
    </w:p>
    <w:p w:rsidR="00A8041C" w:rsidRPr="004E2DEF" w:rsidRDefault="00A8041C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</w:pPr>
      <w:r w:rsidRPr="004E2D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РЕШИЛ:</w:t>
      </w:r>
    </w:p>
    <w:p w:rsidR="00A8041C" w:rsidRDefault="00A8041C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</w:t>
      </w:r>
      <w:r w:rsidR="0091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Поставить на баланс  муниципальной собственности  объекты недвижимости,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перевести  в муниципальную казну  Дегтяренского сельского поселения и  включить в  реестр объектов недвижимости Дегтяренского сельского поселения:</w:t>
      </w:r>
      <w:r w:rsidR="00B52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8041C" w:rsidRDefault="00B524D3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</w:t>
      </w:r>
      <w:r w:rsidR="00B8054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сооружени</w:t>
      </w:r>
      <w:proofErr w:type="gramStart"/>
      <w:r w:rsidR="00B80549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="00B8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ие: Сооружение гидротехническое</w:t>
      </w:r>
      <w:r w:rsidR="00B8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 4696 </w:t>
      </w:r>
      <w:proofErr w:type="spellStart"/>
      <w:r w:rsidR="00B80549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B80549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B80549">
        <w:rPr>
          <w:rFonts w:ascii="Times New Roman" w:eastAsia="Times New Roman" w:hAnsi="Times New Roman" w:cs="Times New Roman"/>
          <w:sz w:val="28"/>
          <w:szCs w:val="28"/>
          <w:lang w:eastAsia="ru-RU"/>
        </w:rPr>
        <w:t>,,    кадастровый  номер  36:11:4400004:626, адрес  (местонахождение)  объекта: Российская Федерация,  Воронежская область, Каменский район, восточная часть кадастрового квартала 36:114400004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№1.) </w:t>
      </w:r>
    </w:p>
    <w:p w:rsidR="00B524D3" w:rsidRDefault="00B524D3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2.Военно- мемориальный объект № 126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егтярное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стоимость 223459 рублей 08 копеек.</w:t>
      </w:r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1)</w:t>
      </w:r>
    </w:p>
    <w:p w:rsidR="00A8041C" w:rsidRPr="00673761" w:rsidRDefault="00B524D3" w:rsidP="00673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</w:t>
      </w:r>
      <w:r w:rsidR="00A8041C" w:rsidRPr="00F50B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2. </w:t>
      </w:r>
      <w:r w:rsidR="00A8041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Главному бухгалтеру администрации Дегтяренского сельского поселения внести соответствующие  изменения в Реестр  объектов недвижимости</w:t>
      </w:r>
      <w:r w:rsidR="0067376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и  включить в муниципальную казну   объекты недвижимости  </w:t>
      </w:r>
      <w:proofErr w:type="gramStart"/>
      <w:r w:rsidR="00673761">
        <w:rPr>
          <w:rFonts w:ascii="Times New Roman" w:eastAsia="Lucida Sans Unicode" w:hAnsi="Times New Roman" w:cs="Times New Roman"/>
          <w:kern w:val="1"/>
          <w:sz w:val="28"/>
          <w:szCs w:val="28"/>
        </w:rPr>
        <w:t>согласно приложения</w:t>
      </w:r>
      <w:proofErr w:type="gramEnd"/>
      <w:r w:rsidR="0067376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№ 1 . </w:t>
      </w:r>
    </w:p>
    <w:p w:rsidR="00A8041C" w:rsidRDefault="00A8041C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подписания.</w:t>
      </w:r>
    </w:p>
    <w:p w:rsidR="00A8041C" w:rsidRDefault="00A8041C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4. Обнародовать настоящее решение на территории Дегтяренского сельского поселения и на официальном сайте  поселения.</w:t>
      </w:r>
    </w:p>
    <w:p w:rsidR="00A8041C" w:rsidRPr="00F50BA2" w:rsidRDefault="00A8041C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5.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A8041C" w:rsidRPr="00F50BA2" w:rsidRDefault="00A8041C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41C" w:rsidRPr="00F50BA2" w:rsidRDefault="00A8041C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41C" w:rsidRPr="002B64DF" w:rsidRDefault="00A8041C" w:rsidP="002B6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8041C" w:rsidRPr="002B64DF" w:rsidSect="001D116D">
          <w:footnotePr>
            <w:pos w:val="beneathText"/>
          </w:footnotePr>
          <w:pgSz w:w="11905" w:h="16837" w:code="9"/>
          <w:pgMar w:top="454" w:right="851" w:bottom="454" w:left="1418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Дегтяренского сельского поселения: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С.И.Савченко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A8041C" w:rsidRPr="00F50BA2" w:rsidRDefault="002B64DF" w:rsidP="002B64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</w:t>
      </w:r>
      <w:r w:rsidR="00A8041C"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  <w:r w:rsidR="00A8041C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</w:t>
      </w:r>
    </w:p>
    <w:p w:rsidR="00A8041C" w:rsidRPr="00F50BA2" w:rsidRDefault="00A8041C" w:rsidP="00A8041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</w:t>
      </w:r>
      <w:r w:rsidR="004A6325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от  «  26</w:t>
      </w:r>
      <w:r w:rsidR="00AE6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</w:t>
      </w:r>
      <w:r w:rsidR="00AE6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A8041C" w:rsidRPr="00F50BA2" w:rsidRDefault="00A8041C" w:rsidP="00A8041C">
      <w:pPr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8041C" w:rsidRPr="00F50BA2" w:rsidRDefault="00A8041C" w:rsidP="00A8041C">
      <w:pPr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 объектов принимаемых в муниципальную имущественную  казну </w:t>
      </w: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Каменского муниципального района Воронежской области.</w:t>
      </w: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left="567"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41C" w:rsidRPr="00F50BA2" w:rsidRDefault="00A8041C" w:rsidP="00A8041C">
      <w:pPr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5563"/>
        <w:gridCol w:w="5103"/>
        <w:gridCol w:w="3402"/>
      </w:tblGrid>
      <w:tr w:rsidR="00A8041C" w:rsidRPr="00F50BA2" w:rsidTr="00FB3E8D">
        <w:trPr>
          <w:trHeight w:val="59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A8041C" w:rsidP="00FB3E8D">
            <w:p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A8041C" w:rsidP="00FB3E8D">
            <w:pPr>
              <w:autoSpaceDE w:val="0"/>
              <w:autoSpaceDN w:val="0"/>
              <w:adjustRightInd w:val="0"/>
              <w:spacing w:after="0" w:line="254" w:lineRule="exact"/>
              <w:ind w:left="3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A8041C" w:rsidP="00FB3E8D">
            <w:pPr>
              <w:autoSpaceDE w:val="0"/>
              <w:autoSpaceDN w:val="0"/>
              <w:adjustRightInd w:val="0"/>
              <w:spacing w:after="0" w:line="259" w:lineRule="exact"/>
              <w:ind w:left="2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24D3" w:rsidRPr="00F50BA2" w:rsidRDefault="002B64DF" w:rsidP="00FB3E8D">
            <w:pPr>
              <w:autoSpaceDE w:val="0"/>
              <w:autoSpaceDN w:val="0"/>
              <w:adjustRightInd w:val="0"/>
              <w:spacing w:after="0" w:line="254" w:lineRule="exact"/>
              <w:ind w:left="250" w:hanging="2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A8041C" w:rsidRPr="00F50BA2" w:rsidTr="00FB3E8D"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A8041C" w:rsidP="00FB3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A8041C" w:rsidP="00FB3E8D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Times New Roman"/>
                <w:kern w:val="1"/>
                <w:sz w:val="28"/>
                <w:szCs w:val="28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</w:t>
            </w:r>
            <w:r w:rsidR="00B524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техническое сооружение </w:t>
            </w: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B524D3" w:rsidP="00FB3E8D">
            <w:pPr>
              <w:autoSpaceDE w:val="0"/>
              <w:autoSpaceDN w:val="0"/>
              <w:adjustRightInd w:val="0"/>
              <w:spacing w:after="0" w:line="254" w:lineRule="exact"/>
              <w:ind w:left="2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36:11:4400004:626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41C" w:rsidRPr="00F50BA2" w:rsidRDefault="002B64DF" w:rsidP="00FB3E8D">
            <w:pPr>
              <w:autoSpaceDE w:val="0"/>
              <w:autoSpaceDN w:val="0"/>
              <w:adjustRightInd w:val="0"/>
              <w:spacing w:after="0" w:line="240" w:lineRule="auto"/>
              <w:ind w:left="40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1,00</w:t>
            </w:r>
          </w:p>
        </w:tc>
      </w:tr>
      <w:tr w:rsidR="002B64DF" w:rsidRPr="00F50BA2" w:rsidTr="00FB3E8D"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DF" w:rsidRPr="00F50BA2" w:rsidRDefault="002B64DF" w:rsidP="00FB3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DF" w:rsidRPr="00F50BA2" w:rsidRDefault="002B64DF" w:rsidP="00FB3E8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Военно- мемориальный объект № 126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егтярное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DF" w:rsidRDefault="002B64DF" w:rsidP="00FB3E8D">
            <w:pPr>
              <w:autoSpaceDE w:val="0"/>
              <w:autoSpaceDN w:val="0"/>
              <w:adjustRightInd w:val="0"/>
              <w:spacing w:after="0" w:line="254" w:lineRule="exact"/>
              <w:ind w:left="2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4DF" w:rsidRDefault="002B64DF" w:rsidP="00FB3E8D">
            <w:pPr>
              <w:autoSpaceDE w:val="0"/>
              <w:autoSpaceDN w:val="0"/>
              <w:adjustRightInd w:val="0"/>
              <w:spacing w:after="0" w:line="240" w:lineRule="auto"/>
              <w:ind w:left="40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223459,00</w:t>
            </w:r>
          </w:p>
        </w:tc>
      </w:tr>
    </w:tbl>
    <w:p w:rsidR="00A8041C" w:rsidRPr="00F50BA2" w:rsidRDefault="00A8041C" w:rsidP="00A8041C">
      <w:pPr>
        <w:widowControl w:val="0"/>
        <w:tabs>
          <w:tab w:val="left" w:pos="6237"/>
          <w:tab w:val="left" w:pos="6946"/>
          <w:tab w:val="left" w:pos="10348"/>
        </w:tabs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:rsidR="00EE0E6E" w:rsidRDefault="00EE0E6E"/>
    <w:p w:rsidR="00EE0E6E" w:rsidRDefault="00EE0E6E"/>
    <w:p w:rsidR="00EE0E6E" w:rsidRDefault="00EE0E6E"/>
    <w:p w:rsidR="00EE0E6E" w:rsidRDefault="00EE0E6E"/>
    <w:p w:rsidR="00EE0E6E" w:rsidRDefault="00EE0E6E"/>
    <w:p w:rsidR="00EE0E6E" w:rsidRDefault="00EE0E6E"/>
    <w:p w:rsidR="00EE0E6E" w:rsidRDefault="00EE0E6E">
      <w:pPr>
        <w:sectPr w:rsidR="00EE0E6E" w:rsidSect="00A8041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E0E6E" w:rsidRDefault="00EE0E6E"/>
    <w:p w:rsidR="00EE0E6E" w:rsidRDefault="00EE0E6E"/>
    <w:p w:rsidR="00EE0E6E" w:rsidRDefault="00EE0E6E"/>
    <w:p w:rsidR="00EE0E6E" w:rsidRDefault="00EE0E6E"/>
    <w:p w:rsidR="00B80549" w:rsidRDefault="00B80549" w:rsidP="00B80549"/>
    <w:p w:rsidR="00B80549" w:rsidRDefault="00B80549" w:rsidP="00B80549"/>
    <w:p w:rsidR="00B80549" w:rsidRDefault="00B80549" w:rsidP="00B80549"/>
    <w:p w:rsidR="00B80549" w:rsidRDefault="00B80549" w:rsidP="00B80549"/>
    <w:p w:rsidR="00B80549" w:rsidRDefault="00B80549" w:rsidP="00B80549"/>
    <w:p w:rsidR="00EE0E6E" w:rsidRDefault="00EE0E6E"/>
    <w:sectPr w:rsidR="00EE0E6E" w:rsidSect="00EE0E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79"/>
    <w:rsid w:val="002B64DF"/>
    <w:rsid w:val="004A6325"/>
    <w:rsid w:val="005A1C59"/>
    <w:rsid w:val="00673761"/>
    <w:rsid w:val="008B0FE8"/>
    <w:rsid w:val="00916742"/>
    <w:rsid w:val="00A8041C"/>
    <w:rsid w:val="00AE65F7"/>
    <w:rsid w:val="00B524D3"/>
    <w:rsid w:val="00B53E79"/>
    <w:rsid w:val="00B80549"/>
    <w:rsid w:val="00DC5C72"/>
    <w:rsid w:val="00EE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2017-05-24T11:32:00Z</dcterms:created>
  <dcterms:modified xsi:type="dcterms:W3CDTF">2017-05-29T05:31:00Z</dcterms:modified>
</cp:coreProperties>
</file>