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6F" w:rsidRPr="0024786F" w:rsidRDefault="0024786F" w:rsidP="002478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786F">
        <w:rPr>
          <w:b/>
          <w:bCs/>
          <w:color w:val="000000"/>
          <w:sz w:val="28"/>
          <w:szCs w:val="28"/>
        </w:rPr>
        <w:t xml:space="preserve">Совет народных депутатов Дегтяренского сельского поселения </w:t>
      </w:r>
    </w:p>
    <w:p w:rsidR="0024786F" w:rsidRPr="0024786F" w:rsidRDefault="0024786F" w:rsidP="002478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786F">
        <w:rPr>
          <w:b/>
          <w:bCs/>
          <w:color w:val="000000"/>
          <w:sz w:val="28"/>
          <w:szCs w:val="28"/>
        </w:rPr>
        <w:t xml:space="preserve">Каменского муниципального района </w:t>
      </w:r>
    </w:p>
    <w:p w:rsidR="0024786F" w:rsidRPr="0024786F" w:rsidRDefault="0024786F" w:rsidP="0024786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786F">
        <w:rPr>
          <w:b/>
          <w:bCs/>
          <w:color w:val="000000"/>
          <w:sz w:val="28"/>
          <w:szCs w:val="28"/>
        </w:rPr>
        <w:t>Воронежской области</w:t>
      </w:r>
    </w:p>
    <w:p w:rsidR="0024786F" w:rsidRPr="0024786F" w:rsidRDefault="0024786F" w:rsidP="0024786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62230" w:rsidRPr="007E160A" w:rsidRDefault="0024786F" w:rsidP="00247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         </w:t>
      </w:r>
      <w:r w:rsidR="00362230" w:rsidRPr="007E160A">
        <w:rPr>
          <w:b/>
          <w:bCs/>
          <w:color w:val="000000"/>
          <w:sz w:val="28"/>
          <w:szCs w:val="28"/>
        </w:rPr>
        <w:t>РЕШЕНИЕ</w:t>
      </w:r>
    </w:p>
    <w:p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4267A" w:rsidRPr="007E160A" w:rsidRDefault="009138C1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20 июля </w:t>
      </w:r>
      <w:r w:rsidR="0049766E" w:rsidRPr="007E160A">
        <w:rPr>
          <w:b/>
          <w:color w:val="000000"/>
          <w:sz w:val="28"/>
          <w:szCs w:val="28"/>
        </w:rPr>
        <w:t>20</w:t>
      </w:r>
      <w:r w:rsidR="005D5ED8" w:rsidRPr="007E160A">
        <w:rPr>
          <w:b/>
          <w:color w:val="000000"/>
          <w:sz w:val="28"/>
          <w:szCs w:val="28"/>
        </w:rPr>
        <w:t>2</w:t>
      </w:r>
      <w:r w:rsidR="005B5332">
        <w:rPr>
          <w:b/>
          <w:color w:val="000000"/>
          <w:sz w:val="28"/>
          <w:szCs w:val="28"/>
        </w:rPr>
        <w:t>3</w:t>
      </w:r>
      <w:r w:rsidR="00362230" w:rsidRPr="007E160A">
        <w:rPr>
          <w:b/>
          <w:color w:val="000000"/>
          <w:sz w:val="28"/>
          <w:szCs w:val="28"/>
        </w:rPr>
        <w:t xml:space="preserve"> г.                                                               </w:t>
      </w:r>
      <w:r w:rsidR="00BA3B8F">
        <w:rPr>
          <w:b/>
          <w:color w:val="000000"/>
          <w:sz w:val="28"/>
          <w:szCs w:val="28"/>
        </w:rPr>
        <w:t xml:space="preserve">              </w:t>
      </w:r>
      <w:r w:rsidR="00362230" w:rsidRPr="007E160A">
        <w:rPr>
          <w:b/>
          <w:color w:val="000000"/>
          <w:sz w:val="28"/>
          <w:szCs w:val="28"/>
        </w:rPr>
        <w:t xml:space="preserve">         №</w:t>
      </w:r>
      <w:r>
        <w:rPr>
          <w:b/>
          <w:color w:val="000000"/>
          <w:sz w:val="28"/>
          <w:szCs w:val="28"/>
        </w:rPr>
        <w:t xml:space="preserve"> 129</w:t>
      </w:r>
    </w:p>
    <w:p w:rsidR="00324799" w:rsidRPr="007E160A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362230" w:rsidRPr="009138C1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  <w:r w:rsidRPr="009138C1">
        <w:rPr>
          <w:bCs/>
          <w:color w:val="000000"/>
          <w:sz w:val="28"/>
          <w:szCs w:val="28"/>
        </w:rPr>
        <w:t>О внесении изменений</w:t>
      </w:r>
      <w:r w:rsidR="005B5332" w:rsidRPr="009138C1">
        <w:rPr>
          <w:bCs/>
          <w:color w:val="000000"/>
          <w:sz w:val="28"/>
          <w:szCs w:val="28"/>
        </w:rPr>
        <w:t xml:space="preserve"> и дополнений</w:t>
      </w:r>
      <w:r w:rsidR="006C6B24" w:rsidRPr="009138C1">
        <w:rPr>
          <w:bCs/>
          <w:color w:val="000000"/>
          <w:sz w:val="28"/>
          <w:szCs w:val="28"/>
        </w:rPr>
        <w:t xml:space="preserve"> </w:t>
      </w:r>
      <w:r w:rsidR="0049766E" w:rsidRPr="009138C1">
        <w:rPr>
          <w:bCs/>
          <w:color w:val="000000"/>
          <w:sz w:val="28"/>
          <w:szCs w:val="28"/>
        </w:rPr>
        <w:t>в</w:t>
      </w:r>
      <w:r w:rsidR="006C6B24" w:rsidRPr="009138C1">
        <w:rPr>
          <w:bCs/>
          <w:color w:val="000000"/>
          <w:sz w:val="28"/>
          <w:szCs w:val="28"/>
        </w:rPr>
        <w:t xml:space="preserve"> </w:t>
      </w:r>
      <w:r w:rsidR="005D5ED8" w:rsidRPr="009138C1">
        <w:rPr>
          <w:bCs/>
          <w:color w:val="000000"/>
          <w:sz w:val="28"/>
          <w:szCs w:val="28"/>
        </w:rPr>
        <w:t>решение Совета народных депутатов</w:t>
      </w:r>
      <w:r w:rsidR="006C6B24" w:rsidRPr="009138C1">
        <w:rPr>
          <w:bCs/>
          <w:color w:val="000000"/>
          <w:sz w:val="28"/>
          <w:szCs w:val="28"/>
        </w:rPr>
        <w:t xml:space="preserve"> </w:t>
      </w:r>
      <w:r w:rsidR="008C55AC" w:rsidRPr="009138C1">
        <w:rPr>
          <w:bCs/>
          <w:color w:val="000000"/>
          <w:sz w:val="28"/>
          <w:szCs w:val="28"/>
        </w:rPr>
        <w:t>Дегтяренского</w:t>
      </w:r>
      <w:r w:rsidR="005D5ED8" w:rsidRPr="009138C1">
        <w:rPr>
          <w:bCs/>
          <w:color w:val="000000"/>
          <w:sz w:val="28"/>
          <w:szCs w:val="28"/>
        </w:rPr>
        <w:t xml:space="preserve"> сельского поселения Каменского муниципального района</w:t>
      </w:r>
      <w:r w:rsidR="00E53085" w:rsidRPr="009138C1">
        <w:rPr>
          <w:bCs/>
          <w:color w:val="000000"/>
          <w:sz w:val="28"/>
          <w:szCs w:val="28"/>
        </w:rPr>
        <w:t xml:space="preserve"> Воронежской области</w:t>
      </w:r>
      <w:r w:rsidR="005D5ED8" w:rsidRPr="009138C1">
        <w:rPr>
          <w:bCs/>
          <w:color w:val="000000"/>
          <w:sz w:val="28"/>
          <w:szCs w:val="28"/>
        </w:rPr>
        <w:t xml:space="preserve"> №</w:t>
      </w:r>
      <w:r w:rsidR="00BA3B8F" w:rsidRPr="009138C1">
        <w:rPr>
          <w:bCs/>
          <w:color w:val="000000"/>
          <w:sz w:val="28"/>
          <w:szCs w:val="28"/>
        </w:rPr>
        <w:t xml:space="preserve"> </w:t>
      </w:r>
      <w:r w:rsidR="00EC2730" w:rsidRPr="009138C1">
        <w:rPr>
          <w:bCs/>
          <w:color w:val="000000"/>
          <w:sz w:val="28"/>
          <w:szCs w:val="28"/>
        </w:rPr>
        <w:t>5</w:t>
      </w:r>
      <w:r w:rsidR="006C6B24" w:rsidRPr="009138C1">
        <w:rPr>
          <w:bCs/>
          <w:color w:val="000000"/>
          <w:sz w:val="28"/>
          <w:szCs w:val="28"/>
        </w:rPr>
        <w:t>3</w:t>
      </w:r>
      <w:r w:rsidR="005D5ED8" w:rsidRPr="009138C1">
        <w:rPr>
          <w:bCs/>
          <w:color w:val="000000"/>
          <w:sz w:val="28"/>
          <w:szCs w:val="28"/>
        </w:rPr>
        <w:t xml:space="preserve"> от </w:t>
      </w:r>
      <w:r w:rsidR="00EC2730" w:rsidRPr="009138C1">
        <w:rPr>
          <w:bCs/>
          <w:color w:val="000000"/>
          <w:sz w:val="28"/>
          <w:szCs w:val="28"/>
        </w:rPr>
        <w:t>18</w:t>
      </w:r>
      <w:r w:rsidR="00FA2D2B" w:rsidRPr="009138C1">
        <w:rPr>
          <w:bCs/>
          <w:color w:val="000000"/>
          <w:sz w:val="28"/>
          <w:szCs w:val="28"/>
        </w:rPr>
        <w:t>.1</w:t>
      </w:r>
      <w:r w:rsidR="00EC2730" w:rsidRPr="009138C1">
        <w:rPr>
          <w:bCs/>
          <w:color w:val="000000"/>
          <w:sz w:val="28"/>
          <w:szCs w:val="28"/>
        </w:rPr>
        <w:t>0</w:t>
      </w:r>
      <w:r w:rsidR="00FA2D2B" w:rsidRPr="009138C1">
        <w:rPr>
          <w:bCs/>
          <w:color w:val="000000"/>
          <w:sz w:val="28"/>
          <w:szCs w:val="28"/>
        </w:rPr>
        <w:t>.20</w:t>
      </w:r>
      <w:r w:rsidR="00EC2730" w:rsidRPr="009138C1">
        <w:rPr>
          <w:bCs/>
          <w:color w:val="000000"/>
          <w:sz w:val="28"/>
          <w:szCs w:val="28"/>
        </w:rPr>
        <w:t>21</w:t>
      </w:r>
      <w:r w:rsidR="006C6B24" w:rsidRPr="009138C1">
        <w:rPr>
          <w:bCs/>
          <w:color w:val="000000"/>
          <w:sz w:val="28"/>
          <w:szCs w:val="28"/>
        </w:rPr>
        <w:t xml:space="preserve">г «Об </w:t>
      </w:r>
      <w:r w:rsidR="00E53085" w:rsidRPr="009138C1">
        <w:rPr>
          <w:bCs/>
          <w:color w:val="000000"/>
          <w:sz w:val="28"/>
          <w:szCs w:val="28"/>
        </w:rPr>
        <w:t xml:space="preserve">утверждении </w:t>
      </w:r>
      <w:r w:rsidR="006C6B24" w:rsidRPr="009138C1">
        <w:rPr>
          <w:bCs/>
          <w:color w:val="000000"/>
          <w:sz w:val="28"/>
          <w:szCs w:val="28"/>
        </w:rPr>
        <w:t xml:space="preserve">  </w:t>
      </w:r>
      <w:r w:rsidR="00EC2730" w:rsidRPr="009138C1">
        <w:rPr>
          <w:bCs/>
          <w:color w:val="000000"/>
          <w:sz w:val="28"/>
          <w:szCs w:val="28"/>
        </w:rPr>
        <w:t xml:space="preserve">Положения </w:t>
      </w:r>
      <w:r w:rsidR="00E53085" w:rsidRPr="009138C1">
        <w:rPr>
          <w:bCs/>
          <w:color w:val="000000"/>
          <w:sz w:val="28"/>
          <w:szCs w:val="28"/>
        </w:rPr>
        <w:t xml:space="preserve">о </w:t>
      </w:r>
      <w:r w:rsidR="00EC2730" w:rsidRPr="009138C1">
        <w:rPr>
          <w:bCs/>
          <w:color w:val="000000"/>
          <w:sz w:val="28"/>
          <w:szCs w:val="28"/>
        </w:rPr>
        <w:t xml:space="preserve">муниципальном контроле </w:t>
      </w:r>
      <w:r w:rsidR="005B5332" w:rsidRPr="009138C1">
        <w:rPr>
          <w:bCs/>
          <w:color w:val="000000"/>
          <w:sz w:val="28"/>
          <w:szCs w:val="28"/>
        </w:rPr>
        <w:t>в сфере благоустройства на территории</w:t>
      </w:r>
      <w:r w:rsidR="006C6B24" w:rsidRPr="009138C1">
        <w:rPr>
          <w:bCs/>
          <w:color w:val="000000"/>
          <w:sz w:val="28"/>
          <w:szCs w:val="28"/>
        </w:rPr>
        <w:t xml:space="preserve"> </w:t>
      </w:r>
      <w:r w:rsidR="008C55AC" w:rsidRPr="009138C1">
        <w:rPr>
          <w:bCs/>
          <w:color w:val="000000"/>
          <w:sz w:val="28"/>
          <w:szCs w:val="28"/>
        </w:rPr>
        <w:t>Дегтяренского</w:t>
      </w:r>
      <w:r w:rsidR="00EC2730" w:rsidRPr="009138C1">
        <w:rPr>
          <w:bCs/>
          <w:color w:val="000000"/>
          <w:sz w:val="28"/>
          <w:szCs w:val="28"/>
        </w:rPr>
        <w:t xml:space="preserve"> сельского поселения</w:t>
      </w:r>
      <w:r w:rsidR="00E53085" w:rsidRPr="009138C1">
        <w:rPr>
          <w:bCs/>
          <w:color w:val="000000"/>
          <w:sz w:val="28"/>
          <w:szCs w:val="28"/>
        </w:rPr>
        <w:t>»</w:t>
      </w:r>
    </w:p>
    <w:p w:rsidR="00090734" w:rsidRPr="009138C1" w:rsidRDefault="00090734" w:rsidP="00B529C1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915ED4" w:rsidRPr="007E160A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r w:rsidRPr="007E160A"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 w:rsidRPr="007E160A">
        <w:rPr>
          <w:bCs/>
          <w:color w:val="000000"/>
          <w:sz w:val="28"/>
          <w:szCs w:val="28"/>
        </w:rPr>
        <w:t xml:space="preserve"> 2-</w:t>
      </w:r>
      <w:r w:rsidR="001B4E46" w:rsidRPr="007E160A">
        <w:rPr>
          <w:bCs/>
          <w:color w:val="000000"/>
          <w:sz w:val="28"/>
          <w:szCs w:val="28"/>
        </w:rPr>
        <w:t>1</w:t>
      </w:r>
      <w:r w:rsidR="00B529C1" w:rsidRPr="007E160A">
        <w:rPr>
          <w:bCs/>
          <w:color w:val="000000"/>
          <w:sz w:val="28"/>
          <w:szCs w:val="28"/>
        </w:rPr>
        <w:t>-202</w:t>
      </w:r>
      <w:r w:rsidR="005B5332">
        <w:rPr>
          <w:bCs/>
          <w:color w:val="000000"/>
          <w:sz w:val="28"/>
          <w:szCs w:val="28"/>
        </w:rPr>
        <w:t>3</w:t>
      </w:r>
      <w:r w:rsidR="00B529C1" w:rsidRPr="007E160A">
        <w:rPr>
          <w:bCs/>
          <w:color w:val="000000"/>
          <w:sz w:val="28"/>
          <w:szCs w:val="28"/>
        </w:rPr>
        <w:t xml:space="preserve"> от </w:t>
      </w:r>
      <w:r w:rsidR="00EC2730" w:rsidRPr="007E160A">
        <w:rPr>
          <w:bCs/>
          <w:color w:val="000000"/>
          <w:sz w:val="28"/>
          <w:szCs w:val="28"/>
        </w:rPr>
        <w:t>2</w:t>
      </w:r>
      <w:r w:rsidR="005B5332">
        <w:rPr>
          <w:bCs/>
          <w:color w:val="000000"/>
          <w:sz w:val="28"/>
          <w:szCs w:val="28"/>
        </w:rPr>
        <w:t>7</w:t>
      </w:r>
      <w:r w:rsidR="00B529C1" w:rsidRPr="007E160A">
        <w:rPr>
          <w:bCs/>
          <w:color w:val="000000"/>
          <w:sz w:val="28"/>
          <w:szCs w:val="28"/>
        </w:rPr>
        <w:t>.</w:t>
      </w:r>
      <w:r w:rsidR="00EC2730" w:rsidRPr="007E160A">
        <w:rPr>
          <w:bCs/>
          <w:color w:val="000000"/>
          <w:sz w:val="28"/>
          <w:szCs w:val="28"/>
        </w:rPr>
        <w:t>0</w:t>
      </w:r>
      <w:r w:rsidR="005B5332">
        <w:rPr>
          <w:bCs/>
          <w:color w:val="000000"/>
          <w:sz w:val="28"/>
          <w:szCs w:val="28"/>
        </w:rPr>
        <w:t>6</w:t>
      </w:r>
      <w:r w:rsidR="00B529C1" w:rsidRPr="007E160A">
        <w:rPr>
          <w:bCs/>
          <w:color w:val="000000"/>
          <w:sz w:val="28"/>
          <w:szCs w:val="28"/>
        </w:rPr>
        <w:t>.202</w:t>
      </w:r>
      <w:r w:rsidR="005B5332">
        <w:rPr>
          <w:bCs/>
          <w:color w:val="000000"/>
          <w:sz w:val="28"/>
          <w:szCs w:val="28"/>
        </w:rPr>
        <w:t>3</w:t>
      </w:r>
      <w:r w:rsidR="00B529C1" w:rsidRPr="007E160A">
        <w:rPr>
          <w:bCs/>
          <w:color w:val="000000"/>
          <w:sz w:val="28"/>
          <w:szCs w:val="28"/>
        </w:rPr>
        <w:t xml:space="preserve"> г</w:t>
      </w:r>
      <w:r w:rsidRPr="007E160A">
        <w:rPr>
          <w:bCs/>
          <w:color w:val="000000"/>
          <w:sz w:val="28"/>
          <w:szCs w:val="28"/>
        </w:rPr>
        <w:t xml:space="preserve"> на решение Совета народных депутатов </w:t>
      </w:r>
      <w:r w:rsidR="008C55AC">
        <w:rPr>
          <w:bCs/>
          <w:color w:val="000000"/>
          <w:sz w:val="28"/>
          <w:szCs w:val="28"/>
        </w:rPr>
        <w:t>Дегтяренского</w:t>
      </w:r>
      <w:r w:rsidR="006C6B24">
        <w:rPr>
          <w:bCs/>
          <w:color w:val="000000"/>
          <w:sz w:val="28"/>
          <w:szCs w:val="28"/>
        </w:rPr>
        <w:t xml:space="preserve"> </w:t>
      </w:r>
      <w:r w:rsidRPr="007E160A">
        <w:rPr>
          <w:bCs/>
          <w:color w:val="000000"/>
          <w:sz w:val="28"/>
          <w:szCs w:val="28"/>
        </w:rPr>
        <w:t>сельского поселения</w:t>
      </w:r>
      <w:r w:rsidR="006B194D" w:rsidRPr="007E160A">
        <w:rPr>
          <w:bCs/>
          <w:color w:val="000000"/>
          <w:sz w:val="28"/>
          <w:szCs w:val="28"/>
        </w:rPr>
        <w:t xml:space="preserve"> №5</w:t>
      </w:r>
      <w:r w:rsidR="006C6B24">
        <w:rPr>
          <w:bCs/>
          <w:color w:val="000000"/>
          <w:sz w:val="28"/>
          <w:szCs w:val="28"/>
        </w:rPr>
        <w:t>3</w:t>
      </w:r>
      <w:r w:rsidRPr="007E160A">
        <w:rPr>
          <w:bCs/>
          <w:color w:val="000000"/>
          <w:sz w:val="28"/>
          <w:szCs w:val="28"/>
        </w:rPr>
        <w:t xml:space="preserve"> от</w:t>
      </w:r>
      <w:r w:rsidR="00C131F6" w:rsidRPr="007E160A">
        <w:rPr>
          <w:bCs/>
          <w:color w:val="000000"/>
          <w:sz w:val="28"/>
          <w:szCs w:val="28"/>
        </w:rPr>
        <w:t>18.10</w:t>
      </w:r>
      <w:r w:rsidR="00FA2D2B" w:rsidRPr="007E160A">
        <w:rPr>
          <w:bCs/>
          <w:color w:val="000000"/>
          <w:sz w:val="28"/>
          <w:szCs w:val="28"/>
        </w:rPr>
        <w:t>.20</w:t>
      </w:r>
      <w:r w:rsidR="00C131F6" w:rsidRPr="007E160A">
        <w:rPr>
          <w:bCs/>
          <w:color w:val="000000"/>
          <w:sz w:val="28"/>
          <w:szCs w:val="28"/>
        </w:rPr>
        <w:t>21</w:t>
      </w:r>
      <w:r w:rsidRPr="007E160A">
        <w:rPr>
          <w:bCs/>
          <w:color w:val="000000"/>
          <w:sz w:val="28"/>
          <w:szCs w:val="28"/>
        </w:rPr>
        <w:t>г «</w:t>
      </w:r>
      <w:r w:rsidR="00B529C1" w:rsidRPr="007E160A">
        <w:rPr>
          <w:bCs/>
          <w:color w:val="000000"/>
          <w:sz w:val="28"/>
          <w:szCs w:val="28"/>
        </w:rPr>
        <w:t xml:space="preserve">Об </w:t>
      </w:r>
      <w:r w:rsidR="00EC2730" w:rsidRPr="007E160A">
        <w:rPr>
          <w:bCs/>
          <w:color w:val="000000"/>
          <w:sz w:val="28"/>
          <w:szCs w:val="28"/>
        </w:rPr>
        <w:t>утверждении П</w:t>
      </w:r>
      <w:r w:rsidR="003B47DE" w:rsidRPr="007E160A">
        <w:rPr>
          <w:bCs/>
          <w:color w:val="000000"/>
          <w:sz w:val="28"/>
          <w:szCs w:val="28"/>
        </w:rPr>
        <w:t xml:space="preserve">оложения о </w:t>
      </w:r>
      <w:r w:rsidR="00EC2730" w:rsidRPr="007E160A">
        <w:rPr>
          <w:bCs/>
          <w:color w:val="000000"/>
          <w:sz w:val="28"/>
          <w:szCs w:val="28"/>
        </w:rPr>
        <w:t xml:space="preserve">муниципальном контроле </w:t>
      </w:r>
      <w:r w:rsidR="005B5332">
        <w:rPr>
          <w:bCs/>
          <w:color w:val="000000"/>
          <w:sz w:val="28"/>
          <w:szCs w:val="28"/>
        </w:rPr>
        <w:t>в сфере благоустройства на территории</w:t>
      </w:r>
      <w:r w:rsidR="006C6B24">
        <w:rPr>
          <w:bCs/>
          <w:color w:val="000000"/>
          <w:sz w:val="28"/>
          <w:szCs w:val="28"/>
        </w:rPr>
        <w:t xml:space="preserve"> </w:t>
      </w:r>
      <w:r w:rsidR="008C55AC">
        <w:rPr>
          <w:bCs/>
          <w:color w:val="000000"/>
          <w:sz w:val="28"/>
          <w:szCs w:val="28"/>
        </w:rPr>
        <w:t>Дегтяренского</w:t>
      </w:r>
      <w:r w:rsidR="006827C9" w:rsidRPr="007E160A">
        <w:rPr>
          <w:bCs/>
          <w:color w:val="000000"/>
          <w:sz w:val="28"/>
          <w:szCs w:val="28"/>
        </w:rPr>
        <w:t xml:space="preserve"> сельского поселения</w:t>
      </w:r>
      <w:r w:rsidR="005B5332">
        <w:rPr>
          <w:bCs/>
          <w:color w:val="000000"/>
          <w:sz w:val="28"/>
          <w:szCs w:val="28"/>
        </w:rPr>
        <w:t>»</w:t>
      </w:r>
      <w:r w:rsidRPr="007E160A"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="006C6B24">
        <w:rPr>
          <w:bCs/>
          <w:color w:val="000000"/>
          <w:sz w:val="28"/>
          <w:szCs w:val="28"/>
        </w:rPr>
        <w:t xml:space="preserve"> </w:t>
      </w:r>
      <w:r w:rsidR="008C55AC">
        <w:rPr>
          <w:bCs/>
          <w:color w:val="000000"/>
          <w:sz w:val="28"/>
          <w:szCs w:val="28"/>
        </w:rPr>
        <w:t>Дегтяренского</w:t>
      </w:r>
      <w:r w:rsidR="006C6B24">
        <w:rPr>
          <w:bCs/>
          <w:color w:val="000000"/>
          <w:sz w:val="28"/>
          <w:szCs w:val="28"/>
        </w:rPr>
        <w:t xml:space="preserve"> </w:t>
      </w:r>
      <w:r w:rsidRPr="007E160A">
        <w:rPr>
          <w:bCs/>
          <w:color w:val="000000"/>
          <w:sz w:val="28"/>
          <w:szCs w:val="28"/>
        </w:rPr>
        <w:t xml:space="preserve">сельского  поселения  Каменского  муниципального  района в соответствие с действующим законодательством, </w:t>
      </w:r>
      <w:r w:rsidRPr="007E160A">
        <w:rPr>
          <w:sz w:val="28"/>
          <w:szCs w:val="28"/>
        </w:rPr>
        <w:t xml:space="preserve">руководствуясь </w:t>
      </w:r>
      <w:r w:rsidR="00C131F6" w:rsidRPr="007E160A">
        <w:rPr>
          <w:sz w:val="28"/>
          <w:szCs w:val="28"/>
        </w:rPr>
        <w:t>Федеральным законом  от 31.07.2020 г</w:t>
      </w:r>
      <w:r w:rsidR="00F04DAD" w:rsidRPr="007E160A">
        <w:rPr>
          <w:sz w:val="28"/>
          <w:szCs w:val="28"/>
        </w:rPr>
        <w:t>.</w:t>
      </w:r>
      <w:r w:rsidR="007A0421" w:rsidRPr="007E160A">
        <w:rPr>
          <w:sz w:val="28"/>
          <w:szCs w:val="28"/>
        </w:rPr>
        <w:t>№</w:t>
      </w:r>
      <w:r w:rsidR="006C6B24">
        <w:rPr>
          <w:sz w:val="28"/>
          <w:szCs w:val="28"/>
        </w:rPr>
        <w:t xml:space="preserve"> </w:t>
      </w:r>
      <w:r w:rsidR="007A0421" w:rsidRPr="007E160A">
        <w:rPr>
          <w:sz w:val="28"/>
          <w:szCs w:val="28"/>
        </w:rPr>
        <w:t>2</w:t>
      </w:r>
      <w:r w:rsidR="006827C9" w:rsidRPr="007E160A">
        <w:rPr>
          <w:sz w:val="28"/>
          <w:szCs w:val="28"/>
        </w:rPr>
        <w:t>48</w:t>
      </w:r>
      <w:r w:rsidR="007A0421" w:rsidRPr="007E160A">
        <w:rPr>
          <w:sz w:val="28"/>
          <w:szCs w:val="28"/>
        </w:rPr>
        <w:t>-ФЗ</w:t>
      </w:r>
      <w:proofErr w:type="gramStart"/>
      <w:r w:rsidR="007A0421" w:rsidRPr="007E160A">
        <w:rPr>
          <w:sz w:val="28"/>
          <w:szCs w:val="28"/>
        </w:rPr>
        <w:t>«О</w:t>
      </w:r>
      <w:proofErr w:type="gramEnd"/>
      <w:r w:rsidR="006C6B24">
        <w:rPr>
          <w:sz w:val="28"/>
          <w:szCs w:val="28"/>
        </w:rPr>
        <w:t xml:space="preserve"> </w:t>
      </w:r>
      <w:r w:rsidR="006827C9" w:rsidRPr="007E160A">
        <w:rPr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7E160A">
        <w:rPr>
          <w:sz w:val="28"/>
          <w:szCs w:val="28"/>
        </w:rPr>
        <w:t>.</w:t>
      </w:r>
      <w:r w:rsidR="006827C9" w:rsidRPr="007E160A">
        <w:rPr>
          <w:sz w:val="28"/>
          <w:szCs w:val="28"/>
        </w:rPr>
        <w:t xml:space="preserve"> №336 «</w:t>
      </w:r>
      <w:proofErr w:type="gramStart"/>
      <w:r w:rsidR="006827C9" w:rsidRPr="007E160A">
        <w:rPr>
          <w:sz w:val="28"/>
          <w:szCs w:val="28"/>
        </w:rPr>
        <w:t>Об</w:t>
      </w:r>
      <w:proofErr w:type="gramEnd"/>
      <w:r w:rsidR="006827C9" w:rsidRPr="007E160A">
        <w:rPr>
          <w:sz w:val="28"/>
          <w:szCs w:val="28"/>
        </w:rPr>
        <w:t xml:space="preserve"> </w:t>
      </w:r>
      <w:proofErr w:type="gramStart"/>
      <w:r w:rsidR="006827C9" w:rsidRPr="007E160A">
        <w:rPr>
          <w:sz w:val="28"/>
          <w:szCs w:val="28"/>
        </w:rPr>
        <w:t>особенностях</w:t>
      </w:r>
      <w:proofErr w:type="gramEnd"/>
      <w:r w:rsidR="006827C9" w:rsidRPr="007E160A">
        <w:rPr>
          <w:sz w:val="28"/>
          <w:szCs w:val="28"/>
        </w:rPr>
        <w:t xml:space="preserve"> организации и осуществления государственного контроля (надзора), муниципального контроля»</w:t>
      </w:r>
      <w:r w:rsidR="00F04DAD" w:rsidRPr="007E160A">
        <w:rPr>
          <w:sz w:val="28"/>
          <w:szCs w:val="28"/>
        </w:rPr>
        <w:t>,</w:t>
      </w:r>
      <w:r w:rsidR="006C6B24">
        <w:rPr>
          <w:sz w:val="28"/>
          <w:szCs w:val="28"/>
        </w:rPr>
        <w:t xml:space="preserve"> </w:t>
      </w:r>
      <w:r w:rsidRPr="007E160A">
        <w:rPr>
          <w:sz w:val="28"/>
          <w:szCs w:val="28"/>
        </w:rPr>
        <w:t xml:space="preserve">Уставом   </w:t>
      </w:r>
      <w:r w:rsidR="008C55AC">
        <w:rPr>
          <w:sz w:val="28"/>
          <w:szCs w:val="28"/>
        </w:rPr>
        <w:t>Дегтяренского</w:t>
      </w:r>
      <w:r w:rsidR="006C6B24">
        <w:rPr>
          <w:sz w:val="28"/>
          <w:szCs w:val="28"/>
        </w:rPr>
        <w:t xml:space="preserve"> </w:t>
      </w:r>
      <w:r w:rsidRPr="007E160A">
        <w:rPr>
          <w:sz w:val="28"/>
          <w:szCs w:val="28"/>
        </w:rPr>
        <w:t>сельского поселения</w:t>
      </w:r>
      <w:r w:rsidRPr="007E160A">
        <w:rPr>
          <w:color w:val="000000" w:themeColor="text1"/>
          <w:sz w:val="28"/>
          <w:szCs w:val="28"/>
        </w:rPr>
        <w:t xml:space="preserve">, Совет народных депутатов  </w:t>
      </w:r>
      <w:r w:rsidR="008C55AC">
        <w:rPr>
          <w:color w:val="000000" w:themeColor="text1"/>
          <w:sz w:val="28"/>
          <w:szCs w:val="28"/>
        </w:rPr>
        <w:t>Дегтяренского</w:t>
      </w:r>
      <w:r w:rsidR="006C6B24">
        <w:rPr>
          <w:color w:val="000000" w:themeColor="text1"/>
          <w:sz w:val="28"/>
          <w:szCs w:val="28"/>
        </w:rPr>
        <w:t xml:space="preserve"> </w:t>
      </w:r>
      <w:r w:rsidRPr="007E160A">
        <w:rPr>
          <w:color w:val="000000" w:themeColor="text1"/>
          <w:sz w:val="28"/>
          <w:szCs w:val="28"/>
        </w:rPr>
        <w:t>сельского поселения</w:t>
      </w:r>
    </w:p>
    <w:p w:rsidR="00362230" w:rsidRPr="007E160A" w:rsidRDefault="00362230" w:rsidP="00362230">
      <w:pPr>
        <w:rPr>
          <w:sz w:val="28"/>
          <w:szCs w:val="28"/>
        </w:rPr>
      </w:pPr>
    </w:p>
    <w:p w:rsidR="00362230" w:rsidRPr="007E160A" w:rsidRDefault="00362230" w:rsidP="00362230">
      <w:pPr>
        <w:ind w:firstLine="708"/>
        <w:jc w:val="both"/>
        <w:rPr>
          <w:sz w:val="28"/>
          <w:szCs w:val="28"/>
        </w:rPr>
      </w:pPr>
    </w:p>
    <w:p w:rsidR="00362230" w:rsidRPr="007E160A" w:rsidRDefault="00362230" w:rsidP="00362230">
      <w:pPr>
        <w:ind w:firstLine="708"/>
        <w:jc w:val="center"/>
        <w:rPr>
          <w:sz w:val="28"/>
          <w:szCs w:val="28"/>
        </w:rPr>
      </w:pPr>
      <w:r w:rsidRPr="007E160A">
        <w:rPr>
          <w:b/>
          <w:sz w:val="28"/>
          <w:szCs w:val="28"/>
        </w:rPr>
        <w:t>РЕШИЛ:</w:t>
      </w:r>
    </w:p>
    <w:p w:rsidR="00362230" w:rsidRDefault="00362230" w:rsidP="00362230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1.</w:t>
      </w:r>
      <w:r w:rsidRPr="007E160A">
        <w:rPr>
          <w:rFonts w:ascii="Times New Roman CYR" w:hAnsi="Times New Roman CYR"/>
          <w:sz w:val="28"/>
          <w:szCs w:val="28"/>
        </w:rPr>
        <w:t>В</w:t>
      </w:r>
      <w:r w:rsidRPr="007E160A">
        <w:rPr>
          <w:sz w:val="28"/>
          <w:szCs w:val="28"/>
        </w:rPr>
        <w:t>нест</w:t>
      </w:r>
      <w:r w:rsidR="00F53DA1" w:rsidRPr="007E160A">
        <w:rPr>
          <w:sz w:val="28"/>
          <w:szCs w:val="28"/>
        </w:rPr>
        <w:t xml:space="preserve">и в </w:t>
      </w:r>
      <w:r w:rsidR="00681CED" w:rsidRPr="007E160A">
        <w:rPr>
          <w:sz w:val="28"/>
          <w:szCs w:val="28"/>
        </w:rPr>
        <w:t>решение Совета народных депутатов</w:t>
      </w:r>
      <w:r w:rsidR="006C6B24">
        <w:rPr>
          <w:sz w:val="28"/>
          <w:szCs w:val="28"/>
        </w:rPr>
        <w:t xml:space="preserve"> </w:t>
      </w:r>
      <w:r w:rsidR="008C55AC">
        <w:rPr>
          <w:sz w:val="28"/>
          <w:szCs w:val="28"/>
        </w:rPr>
        <w:t>Дегтяренского</w:t>
      </w:r>
      <w:r w:rsidR="006C6B24">
        <w:rPr>
          <w:sz w:val="28"/>
          <w:szCs w:val="28"/>
        </w:rPr>
        <w:t xml:space="preserve"> </w:t>
      </w:r>
      <w:r w:rsidR="00681CED" w:rsidRPr="007E160A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7E160A">
        <w:rPr>
          <w:sz w:val="28"/>
          <w:szCs w:val="28"/>
        </w:rPr>
        <w:t>ской области №</w:t>
      </w:r>
      <w:r w:rsidR="006827C9" w:rsidRPr="007E160A">
        <w:rPr>
          <w:sz w:val="28"/>
          <w:szCs w:val="28"/>
        </w:rPr>
        <w:t>5</w:t>
      </w:r>
      <w:r w:rsidR="006C6B24">
        <w:rPr>
          <w:sz w:val="28"/>
          <w:szCs w:val="28"/>
        </w:rPr>
        <w:t xml:space="preserve">3 </w:t>
      </w:r>
      <w:r w:rsidR="005968F2" w:rsidRPr="007E160A">
        <w:rPr>
          <w:sz w:val="28"/>
          <w:szCs w:val="28"/>
        </w:rPr>
        <w:t xml:space="preserve">от </w:t>
      </w:r>
      <w:r w:rsidR="006827C9" w:rsidRPr="007E160A">
        <w:rPr>
          <w:sz w:val="28"/>
          <w:szCs w:val="28"/>
        </w:rPr>
        <w:t>18</w:t>
      </w:r>
      <w:r w:rsidR="00FA2D2B" w:rsidRPr="007E160A">
        <w:rPr>
          <w:sz w:val="28"/>
          <w:szCs w:val="28"/>
        </w:rPr>
        <w:t>.1</w:t>
      </w:r>
      <w:r w:rsidR="006827C9" w:rsidRPr="007E160A">
        <w:rPr>
          <w:sz w:val="28"/>
          <w:szCs w:val="28"/>
        </w:rPr>
        <w:t>0</w:t>
      </w:r>
      <w:r w:rsidR="00FA2D2B" w:rsidRPr="007E160A">
        <w:rPr>
          <w:sz w:val="28"/>
          <w:szCs w:val="28"/>
        </w:rPr>
        <w:t>.20</w:t>
      </w:r>
      <w:r w:rsidR="006827C9" w:rsidRPr="007E160A">
        <w:rPr>
          <w:sz w:val="28"/>
          <w:szCs w:val="28"/>
        </w:rPr>
        <w:t>21</w:t>
      </w:r>
      <w:r w:rsidR="00FA2D2B" w:rsidRPr="007E160A">
        <w:rPr>
          <w:sz w:val="28"/>
          <w:szCs w:val="28"/>
        </w:rPr>
        <w:t xml:space="preserve"> г.</w:t>
      </w:r>
      <w:r w:rsidR="006C6B24">
        <w:rPr>
          <w:sz w:val="28"/>
          <w:szCs w:val="28"/>
        </w:rPr>
        <w:t xml:space="preserve"> </w:t>
      </w:r>
      <w:r w:rsidR="005B5332" w:rsidRPr="005B5332">
        <w:rPr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8C55AC">
        <w:rPr>
          <w:sz w:val="28"/>
          <w:szCs w:val="28"/>
        </w:rPr>
        <w:t>Дегтяренского</w:t>
      </w:r>
      <w:r w:rsidR="005B5332" w:rsidRPr="005B5332">
        <w:rPr>
          <w:sz w:val="28"/>
          <w:szCs w:val="28"/>
        </w:rPr>
        <w:t xml:space="preserve"> сельского поселения»</w:t>
      </w:r>
      <w:r w:rsidR="005B5332">
        <w:rPr>
          <w:sz w:val="28"/>
          <w:szCs w:val="28"/>
        </w:rPr>
        <w:t xml:space="preserve"> следующие изменения и дополнения</w:t>
      </w:r>
      <w:r w:rsidRPr="007E160A">
        <w:rPr>
          <w:sz w:val="28"/>
          <w:szCs w:val="28"/>
        </w:rPr>
        <w:t xml:space="preserve">: </w:t>
      </w:r>
    </w:p>
    <w:p w:rsidR="00AB4100" w:rsidRDefault="00AB4100" w:rsidP="00362230">
      <w:pPr>
        <w:ind w:firstLine="720"/>
        <w:jc w:val="both"/>
        <w:rPr>
          <w:sz w:val="28"/>
          <w:szCs w:val="28"/>
        </w:rPr>
      </w:pPr>
    </w:p>
    <w:p w:rsidR="005B5332" w:rsidRDefault="005B5332" w:rsidP="00362230">
      <w:pPr>
        <w:ind w:firstLine="720"/>
        <w:jc w:val="both"/>
        <w:rPr>
          <w:sz w:val="28"/>
          <w:szCs w:val="28"/>
          <w:shd w:val="clear" w:color="auto" w:fill="FFFFFF"/>
        </w:rPr>
      </w:pPr>
      <w:r w:rsidRPr="005B5332">
        <w:rPr>
          <w:sz w:val="28"/>
          <w:szCs w:val="28"/>
          <w:shd w:val="clear" w:color="auto" w:fill="FFFFFF"/>
        </w:rPr>
        <w:t xml:space="preserve">1.1. </w:t>
      </w:r>
      <w:r>
        <w:rPr>
          <w:sz w:val="28"/>
          <w:szCs w:val="28"/>
          <w:shd w:val="clear" w:color="auto" w:fill="FFFFFF"/>
        </w:rPr>
        <w:t>Дополнить п.2.4. Положения абзацем следующего содержания:</w:t>
      </w:r>
    </w:p>
    <w:p w:rsidR="00AB4100" w:rsidRPr="005B5332" w:rsidRDefault="005B5332" w:rsidP="00362230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«Д</w:t>
      </w:r>
      <w:r w:rsidR="00AB4100" w:rsidRPr="005B5332">
        <w:rPr>
          <w:sz w:val="28"/>
          <w:szCs w:val="28"/>
          <w:shd w:val="clear" w:color="auto" w:fill="FFFFFF"/>
        </w:rPr>
        <w:t xml:space="preserve">о 1 января 2030 г.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</w:t>
      </w:r>
      <w:r w:rsidR="00AB4100" w:rsidRPr="005B5332">
        <w:rPr>
          <w:sz w:val="28"/>
          <w:szCs w:val="28"/>
          <w:shd w:val="clear" w:color="auto" w:fill="FFFFFF"/>
        </w:rPr>
        <w:lastRenderedPageBreak/>
        <w:t>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6" w:anchor="block_112" w:history="1">
        <w:r w:rsidR="00AB4100" w:rsidRPr="001852DF">
          <w:rPr>
            <w:sz w:val="28"/>
            <w:szCs w:val="28"/>
            <w:shd w:val="clear" w:color="auto" w:fill="FFFFFF"/>
          </w:rPr>
          <w:t>пунктом 11</w:t>
        </w:r>
        <w:r w:rsidR="00AB4100" w:rsidRPr="001852DF">
          <w:rPr>
            <w:sz w:val="28"/>
            <w:szCs w:val="28"/>
            <w:shd w:val="clear" w:color="auto" w:fill="FFFFFF"/>
            <w:vertAlign w:val="superscript"/>
          </w:rPr>
          <w:t> 2</w:t>
        </w:r>
      </w:hyperlink>
      <w:r w:rsidR="00AB4100" w:rsidRPr="001852DF">
        <w:rPr>
          <w:sz w:val="28"/>
          <w:szCs w:val="28"/>
          <w:shd w:val="clear" w:color="auto" w:fill="FFFFFF"/>
        </w:rPr>
        <w:t> </w:t>
      </w:r>
      <w:r w:rsidR="001852DF">
        <w:rPr>
          <w:sz w:val="28"/>
          <w:szCs w:val="28"/>
          <w:shd w:val="clear" w:color="auto" w:fill="FFFFFF"/>
        </w:rPr>
        <w:t>п</w:t>
      </w:r>
      <w:r w:rsidR="00AB4100" w:rsidRPr="005B5332">
        <w:rPr>
          <w:sz w:val="28"/>
          <w:szCs w:val="28"/>
          <w:shd w:val="clear" w:color="auto" w:fill="FFFFFF"/>
        </w:rPr>
        <w:t>остановления</w:t>
      </w:r>
      <w:r w:rsidR="001852DF">
        <w:rPr>
          <w:sz w:val="28"/>
          <w:szCs w:val="28"/>
          <w:shd w:val="clear" w:color="auto" w:fill="FFFFFF"/>
        </w:rPr>
        <w:t xml:space="preserve"> Правительства  Российской Федерации от 10.03.2022 №336 «Об особенностях организации и осуществления государственного контроля (надзора), муниципального контроля.»</w:t>
      </w:r>
      <w:r w:rsidR="00AB4100" w:rsidRPr="005B5332">
        <w:rPr>
          <w:sz w:val="28"/>
          <w:szCs w:val="28"/>
          <w:shd w:val="clear" w:color="auto" w:fill="FFFFFF"/>
        </w:rPr>
        <w:t>.</w:t>
      </w:r>
    </w:p>
    <w:p w:rsidR="009A5DF4" w:rsidRPr="005B5332" w:rsidRDefault="009A5DF4" w:rsidP="00362230">
      <w:pPr>
        <w:ind w:firstLine="720"/>
        <w:jc w:val="both"/>
        <w:rPr>
          <w:sz w:val="28"/>
          <w:szCs w:val="28"/>
        </w:rPr>
      </w:pPr>
    </w:p>
    <w:p w:rsidR="00830F10" w:rsidRDefault="001852DF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8F20F4" w:rsidRPr="007E160A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3</w:t>
      </w:r>
      <w:r w:rsidR="00C131F6" w:rsidRPr="007E160A">
        <w:rPr>
          <w:color w:val="000000"/>
          <w:sz w:val="28"/>
          <w:szCs w:val="28"/>
        </w:rPr>
        <w:t>.</w:t>
      </w:r>
      <w:r w:rsidR="002749C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830F10" w:rsidRPr="007E160A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</w:rPr>
        <w:t>3</w:t>
      </w:r>
      <w:r w:rsidR="00830F10" w:rsidRPr="007E160A">
        <w:rPr>
          <w:color w:val="000000"/>
          <w:sz w:val="28"/>
          <w:szCs w:val="28"/>
        </w:rPr>
        <w:t xml:space="preserve"> положения изложить в новой редакции:</w:t>
      </w:r>
    </w:p>
    <w:p w:rsidR="002749CE" w:rsidRPr="00700821" w:rsidRDefault="001852DF" w:rsidP="002749C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629D3">
        <w:rPr>
          <w:color w:val="000000"/>
          <w:sz w:val="28"/>
          <w:szCs w:val="28"/>
        </w:rPr>
        <w:t>3.</w:t>
      </w:r>
      <w:r w:rsidR="002749CE">
        <w:rPr>
          <w:color w:val="000000"/>
          <w:sz w:val="28"/>
          <w:szCs w:val="28"/>
        </w:rPr>
        <w:t>3</w:t>
      </w:r>
      <w:r w:rsidRPr="008629D3">
        <w:rPr>
          <w:color w:val="000000"/>
          <w:sz w:val="28"/>
          <w:szCs w:val="28"/>
        </w:rPr>
        <w:t>.</w:t>
      </w:r>
      <w:r w:rsidR="002749CE" w:rsidRPr="008629D3">
        <w:rPr>
          <w:color w:val="000000"/>
          <w:sz w:val="28"/>
          <w:szCs w:val="28"/>
        </w:rPr>
        <w:t>Контрольные мероприятия, указанные в подпунктах 1 – 4 пункта 3.1</w:t>
      </w:r>
      <w:r w:rsidR="002749CE"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2749CE" w:rsidRPr="00700821" w:rsidRDefault="002749CE" w:rsidP="002749C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D439F" w:rsidRPr="003D439F" w:rsidRDefault="00C131F6" w:rsidP="001852DF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E160A">
        <w:rPr>
          <w:color w:val="000000"/>
          <w:sz w:val="28"/>
          <w:szCs w:val="28"/>
        </w:rPr>
        <w:t xml:space="preserve">В </w:t>
      </w:r>
      <w:r w:rsidR="003D439F" w:rsidRPr="003D439F">
        <w:rPr>
          <w:color w:val="000000"/>
          <w:sz w:val="28"/>
          <w:szCs w:val="28"/>
        </w:rPr>
        <w:t xml:space="preserve"> 2022 - 2023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а) при условии согласования с органами прокуратуры: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lastRenderedPageBreak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выявлении индикаторов риска нарушения обязательных требований;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lastRenderedPageBreak/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б) без согласования с органами прокуратуры: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поручению Президента Российской Федерации;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внеплановые проверки, основания для проведения которых установлены пунктом 1 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r w:rsidRPr="003D439F">
        <w:rPr>
          <w:color w:val="000000"/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</w:p>
    <w:p w:rsidR="003D439F" w:rsidRPr="003D439F" w:rsidRDefault="003D439F" w:rsidP="003D439F">
      <w:pPr>
        <w:pStyle w:val="a5"/>
        <w:shd w:val="clear" w:color="auto" w:fill="FFFFFF"/>
        <w:spacing w:line="255" w:lineRule="atLeast"/>
        <w:jc w:val="both"/>
        <w:rPr>
          <w:color w:val="000000"/>
          <w:sz w:val="28"/>
          <w:szCs w:val="28"/>
        </w:rPr>
      </w:pPr>
      <w:proofErr w:type="gramStart"/>
      <w:r w:rsidRPr="003D439F">
        <w:rPr>
          <w:color w:val="000000"/>
          <w:sz w:val="28"/>
          <w:szCs w:val="28"/>
        </w:rPr>
        <w:lastRenderedPageBreak/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</w:t>
      </w:r>
      <w:r w:rsidR="00BA3B8F">
        <w:rPr>
          <w:color w:val="000000"/>
          <w:sz w:val="28"/>
          <w:szCs w:val="28"/>
        </w:rPr>
        <w:t>а, осуществляющего оперативно-ро</w:t>
      </w:r>
      <w:r w:rsidRPr="003D439F">
        <w:rPr>
          <w:color w:val="000000"/>
          <w:sz w:val="28"/>
          <w:szCs w:val="28"/>
        </w:rPr>
        <w:t xml:space="preserve">зыскную деятельность, материалов о произведенном при проведении проверки сообщения о преступлении </w:t>
      </w:r>
      <w:r w:rsidR="00BA3B8F">
        <w:rPr>
          <w:color w:val="000000"/>
          <w:sz w:val="28"/>
          <w:szCs w:val="28"/>
        </w:rPr>
        <w:t>или при проведении оперативно-ро</w:t>
      </w:r>
      <w:r w:rsidRPr="003D439F">
        <w:rPr>
          <w:color w:val="000000"/>
          <w:sz w:val="28"/>
          <w:szCs w:val="28"/>
        </w:rPr>
        <w:t>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 w:rsidRPr="003D439F">
        <w:rPr>
          <w:color w:val="000000"/>
          <w:sz w:val="28"/>
          <w:szCs w:val="28"/>
        </w:rPr>
        <w:t xml:space="preserve"> </w:t>
      </w:r>
      <w:proofErr w:type="gramStart"/>
      <w:r w:rsidRPr="003D439F">
        <w:rPr>
          <w:color w:val="000000"/>
          <w:sz w:val="28"/>
          <w:szCs w:val="28"/>
        </w:rPr>
        <w:t>являющихся</w:t>
      </w:r>
      <w:proofErr w:type="gramEnd"/>
      <w:r w:rsidRPr="003D439F">
        <w:rPr>
          <w:color w:val="000000"/>
          <w:sz w:val="28"/>
          <w:szCs w:val="28"/>
        </w:rPr>
        <w:t xml:space="preserve"> вещественными доказательствами по уголовному делу;</w:t>
      </w:r>
    </w:p>
    <w:p w:rsidR="00CA31B1" w:rsidRPr="007E160A" w:rsidRDefault="003D439F" w:rsidP="003D439F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D439F">
        <w:rPr>
          <w:color w:val="000000"/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 подпунктами 2, 3, 5 и 6 пункта 4 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</w:t>
      </w:r>
      <w:r w:rsidR="002749CE">
        <w:rPr>
          <w:color w:val="000000"/>
          <w:sz w:val="28"/>
          <w:szCs w:val="28"/>
        </w:rPr>
        <w:t>»</w:t>
      </w:r>
    </w:p>
    <w:p w:rsidR="0049766E" w:rsidRPr="007E160A" w:rsidRDefault="00362230" w:rsidP="005D58F1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2.</w:t>
      </w:r>
      <w:r w:rsidR="0049766E" w:rsidRPr="007E160A">
        <w:rPr>
          <w:sz w:val="28"/>
          <w:szCs w:val="28"/>
        </w:rPr>
        <w:t>Обнародовать настоящее решение на территории</w:t>
      </w:r>
      <w:r w:rsidR="00BA3B8F">
        <w:rPr>
          <w:sz w:val="28"/>
          <w:szCs w:val="28"/>
        </w:rPr>
        <w:t xml:space="preserve"> </w:t>
      </w:r>
      <w:r w:rsidR="008C55AC">
        <w:rPr>
          <w:sz w:val="28"/>
          <w:szCs w:val="28"/>
        </w:rPr>
        <w:t>Дегтяренского</w:t>
      </w:r>
      <w:r w:rsidR="00BA3B8F">
        <w:rPr>
          <w:sz w:val="28"/>
          <w:szCs w:val="28"/>
        </w:rPr>
        <w:t xml:space="preserve"> </w:t>
      </w:r>
      <w:r w:rsidR="0049766E" w:rsidRPr="007E160A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7C3A35" w:rsidRPr="007E160A" w:rsidRDefault="007C3A35" w:rsidP="005D58F1">
      <w:pPr>
        <w:ind w:firstLine="720"/>
        <w:jc w:val="both"/>
        <w:rPr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3.</w:t>
      </w:r>
      <w:r w:rsidRPr="007E160A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7C3A35" w:rsidRPr="007E160A" w:rsidRDefault="007C3A35" w:rsidP="00362230">
      <w:pPr>
        <w:ind w:firstLine="720"/>
        <w:jc w:val="both"/>
        <w:rPr>
          <w:sz w:val="28"/>
          <w:szCs w:val="28"/>
        </w:rPr>
      </w:pPr>
    </w:p>
    <w:p w:rsidR="003D4698" w:rsidRPr="007E160A" w:rsidRDefault="003D4698" w:rsidP="002B0122">
      <w:pPr>
        <w:ind w:firstLine="709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 xml:space="preserve">4. </w:t>
      </w:r>
      <w:r w:rsidR="00853D0C" w:rsidRPr="007E160A">
        <w:rPr>
          <w:sz w:val="28"/>
          <w:szCs w:val="28"/>
        </w:rPr>
        <w:t>Контроль исполнения данного решения оставляю за собой.</w:t>
      </w:r>
    </w:p>
    <w:p w:rsidR="007C3A35" w:rsidRPr="007E160A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b/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7E160A" w:rsidRDefault="00362230" w:rsidP="00362230">
      <w:pPr>
        <w:rPr>
          <w:sz w:val="28"/>
          <w:szCs w:val="28"/>
        </w:rPr>
      </w:pPr>
      <w:r w:rsidRPr="007E160A">
        <w:rPr>
          <w:sz w:val="28"/>
          <w:szCs w:val="28"/>
        </w:rPr>
        <w:t xml:space="preserve">Глава  </w:t>
      </w:r>
      <w:r w:rsidR="008C55AC">
        <w:rPr>
          <w:sz w:val="28"/>
          <w:szCs w:val="28"/>
        </w:rPr>
        <w:t>Дегтяренского</w:t>
      </w:r>
    </w:p>
    <w:p w:rsidR="00362230" w:rsidRPr="007E160A" w:rsidRDefault="00362230" w:rsidP="00362230">
      <w:pPr>
        <w:rPr>
          <w:sz w:val="28"/>
          <w:szCs w:val="28"/>
        </w:rPr>
      </w:pPr>
      <w:r w:rsidRPr="007E160A">
        <w:rPr>
          <w:sz w:val="28"/>
          <w:szCs w:val="28"/>
        </w:rPr>
        <w:t xml:space="preserve">сельского поселения </w:t>
      </w:r>
      <w:r w:rsidRPr="007E160A">
        <w:rPr>
          <w:sz w:val="28"/>
          <w:szCs w:val="28"/>
        </w:rPr>
        <w:tab/>
      </w:r>
      <w:r w:rsidR="00BA3B8F">
        <w:rPr>
          <w:sz w:val="28"/>
          <w:szCs w:val="28"/>
        </w:rPr>
        <w:t xml:space="preserve">                                                       </w:t>
      </w:r>
      <w:proofErr w:type="spellStart"/>
      <w:r w:rsidR="00BA3B8F">
        <w:rPr>
          <w:sz w:val="28"/>
          <w:szCs w:val="28"/>
        </w:rPr>
        <w:t>С.И.Савченко</w:t>
      </w:r>
      <w:proofErr w:type="spellEnd"/>
    </w:p>
    <w:p w:rsidR="00362230" w:rsidRPr="007E160A" w:rsidRDefault="00362230" w:rsidP="00362230">
      <w:pPr>
        <w:rPr>
          <w:sz w:val="28"/>
          <w:szCs w:val="28"/>
        </w:rPr>
      </w:pPr>
    </w:p>
    <w:sectPr w:rsidR="00362230" w:rsidRPr="007E160A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21D6"/>
    <w:rsid w:val="0003241B"/>
    <w:rsid w:val="00035206"/>
    <w:rsid w:val="000676C7"/>
    <w:rsid w:val="000744C8"/>
    <w:rsid w:val="00090734"/>
    <w:rsid w:val="000C5D86"/>
    <w:rsid w:val="00103BE5"/>
    <w:rsid w:val="00116CBF"/>
    <w:rsid w:val="0015285E"/>
    <w:rsid w:val="001852DF"/>
    <w:rsid w:val="00194803"/>
    <w:rsid w:val="001B3887"/>
    <w:rsid w:val="001B4E46"/>
    <w:rsid w:val="001D4D71"/>
    <w:rsid w:val="001D61C7"/>
    <w:rsid w:val="00220330"/>
    <w:rsid w:val="002311E0"/>
    <w:rsid w:val="00241D69"/>
    <w:rsid w:val="00244750"/>
    <w:rsid w:val="0024786F"/>
    <w:rsid w:val="00262B9E"/>
    <w:rsid w:val="002652EA"/>
    <w:rsid w:val="002749C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439F"/>
    <w:rsid w:val="003D4698"/>
    <w:rsid w:val="00424ACE"/>
    <w:rsid w:val="0049766E"/>
    <w:rsid w:val="004C0CED"/>
    <w:rsid w:val="004D6E35"/>
    <w:rsid w:val="00510DD3"/>
    <w:rsid w:val="005419AF"/>
    <w:rsid w:val="0056582D"/>
    <w:rsid w:val="00580F19"/>
    <w:rsid w:val="0058208A"/>
    <w:rsid w:val="005821B9"/>
    <w:rsid w:val="00591067"/>
    <w:rsid w:val="005968F2"/>
    <w:rsid w:val="005B5332"/>
    <w:rsid w:val="005C46D0"/>
    <w:rsid w:val="005D3476"/>
    <w:rsid w:val="005D58F1"/>
    <w:rsid w:val="005D5ED8"/>
    <w:rsid w:val="00641B83"/>
    <w:rsid w:val="006624BC"/>
    <w:rsid w:val="00681CED"/>
    <w:rsid w:val="006827C9"/>
    <w:rsid w:val="006A2F12"/>
    <w:rsid w:val="006B194D"/>
    <w:rsid w:val="006C6B24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E160A"/>
    <w:rsid w:val="007F1E00"/>
    <w:rsid w:val="00821DD5"/>
    <w:rsid w:val="008261BB"/>
    <w:rsid w:val="00830F10"/>
    <w:rsid w:val="00853D0C"/>
    <w:rsid w:val="008A6DFD"/>
    <w:rsid w:val="008B5250"/>
    <w:rsid w:val="008C2312"/>
    <w:rsid w:val="008C55AC"/>
    <w:rsid w:val="008C7690"/>
    <w:rsid w:val="008F20F4"/>
    <w:rsid w:val="00907876"/>
    <w:rsid w:val="009138C1"/>
    <w:rsid w:val="00915ED4"/>
    <w:rsid w:val="00927AF4"/>
    <w:rsid w:val="00930A10"/>
    <w:rsid w:val="0093117A"/>
    <w:rsid w:val="0093369E"/>
    <w:rsid w:val="009568C1"/>
    <w:rsid w:val="009A5DF4"/>
    <w:rsid w:val="009B1ED2"/>
    <w:rsid w:val="009D257F"/>
    <w:rsid w:val="009E60D0"/>
    <w:rsid w:val="009F7342"/>
    <w:rsid w:val="00A147A1"/>
    <w:rsid w:val="00A231E6"/>
    <w:rsid w:val="00A53C1F"/>
    <w:rsid w:val="00AA7AA7"/>
    <w:rsid w:val="00AB4100"/>
    <w:rsid w:val="00AC644C"/>
    <w:rsid w:val="00B0224D"/>
    <w:rsid w:val="00B1600C"/>
    <w:rsid w:val="00B21871"/>
    <w:rsid w:val="00B441B8"/>
    <w:rsid w:val="00B529C1"/>
    <w:rsid w:val="00B64950"/>
    <w:rsid w:val="00B96CFF"/>
    <w:rsid w:val="00BA3B8F"/>
    <w:rsid w:val="00BC44D8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CD4812"/>
    <w:rsid w:val="00D22B0E"/>
    <w:rsid w:val="00D31AD6"/>
    <w:rsid w:val="00D6720C"/>
    <w:rsid w:val="00DA6E81"/>
    <w:rsid w:val="00DE2504"/>
    <w:rsid w:val="00E4267A"/>
    <w:rsid w:val="00E53085"/>
    <w:rsid w:val="00E73636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C437C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03681894/fde550d1fec8fa378328ff61c964cc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413B7-655F-4B51-B07C-1BF8F0EA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8</cp:revision>
  <cp:lastPrinted>2022-02-14T06:25:00Z</cp:lastPrinted>
  <dcterms:created xsi:type="dcterms:W3CDTF">2023-07-12T13:09:00Z</dcterms:created>
  <dcterms:modified xsi:type="dcterms:W3CDTF">2023-07-24T07:11:00Z</dcterms:modified>
</cp:coreProperties>
</file>