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23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СОВЕТ НАРОДНЫХ ДЕПУТАТОВ</w:t>
      </w:r>
    </w:p>
    <w:p w:rsidR="00FC0A23" w:rsidRPr="00963F5C" w:rsidRDefault="00F177BC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ДЕГТЯРЕНСКОГО</w:t>
      </w:r>
      <w:r w:rsidR="00362230" w:rsidRPr="00963F5C">
        <w:rPr>
          <w:rFonts w:ascii="Arial" w:hAnsi="Arial" w:cs="Arial"/>
          <w:bCs/>
        </w:rPr>
        <w:t>СЕЛЬСКОГО ПОСЕЛЕНИЯ</w:t>
      </w:r>
    </w:p>
    <w:p w:rsidR="00362230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КАМЕНСКОГО МУНИЦИПАЛЬНОГО РАЙОНА</w:t>
      </w:r>
    </w:p>
    <w:p w:rsidR="00362230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63F5C">
        <w:rPr>
          <w:rFonts w:ascii="Arial" w:hAnsi="Arial" w:cs="Arial"/>
          <w:bCs/>
        </w:rPr>
        <w:t>ВОРОНЕЖСКОЙ ОБЛАСТИ</w:t>
      </w:r>
    </w:p>
    <w:p w:rsidR="00362230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362230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РЕШЕНИЕ</w:t>
      </w:r>
    </w:p>
    <w:p w:rsidR="00DA5020" w:rsidRPr="00963F5C" w:rsidRDefault="00DA5020" w:rsidP="00963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5020" w:rsidRPr="00963F5C" w:rsidRDefault="00DC76F9" w:rsidP="00963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 xml:space="preserve">9 июня </w:t>
      </w:r>
      <w:r w:rsidR="00D11184" w:rsidRPr="00963F5C">
        <w:rPr>
          <w:rFonts w:ascii="Arial" w:hAnsi="Arial" w:cs="Arial"/>
        </w:rPr>
        <w:t>202</w:t>
      </w:r>
      <w:r w:rsidR="00191D8F" w:rsidRPr="00963F5C">
        <w:rPr>
          <w:rFonts w:ascii="Arial" w:hAnsi="Arial" w:cs="Arial"/>
        </w:rPr>
        <w:t>3</w:t>
      </w:r>
      <w:r w:rsidR="00362230" w:rsidRPr="00963F5C">
        <w:rPr>
          <w:rFonts w:ascii="Arial" w:hAnsi="Arial" w:cs="Arial"/>
        </w:rPr>
        <w:t xml:space="preserve"> г.</w:t>
      </w:r>
      <w:r w:rsidR="00963F5C">
        <w:rPr>
          <w:rFonts w:ascii="Arial" w:hAnsi="Arial" w:cs="Arial"/>
        </w:rPr>
        <w:t xml:space="preserve"> </w:t>
      </w:r>
      <w:r w:rsidR="00362230" w:rsidRPr="00963F5C">
        <w:rPr>
          <w:rFonts w:ascii="Arial" w:hAnsi="Arial" w:cs="Arial"/>
        </w:rPr>
        <w:t>№</w:t>
      </w:r>
      <w:r w:rsidR="00963F5C">
        <w:rPr>
          <w:rFonts w:ascii="Arial" w:hAnsi="Arial" w:cs="Arial"/>
        </w:rPr>
        <w:t xml:space="preserve"> </w:t>
      </w:r>
      <w:r w:rsidR="006E394B" w:rsidRPr="00963F5C">
        <w:rPr>
          <w:rFonts w:ascii="Arial" w:hAnsi="Arial" w:cs="Arial"/>
        </w:rPr>
        <w:t>123</w:t>
      </w:r>
    </w:p>
    <w:p w:rsidR="00362230" w:rsidRPr="00963F5C" w:rsidRDefault="00362230" w:rsidP="00963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О</w:t>
      </w:r>
      <w:r w:rsidR="00963F5C">
        <w:rPr>
          <w:rFonts w:ascii="Arial" w:hAnsi="Arial" w:cs="Arial"/>
          <w:bCs/>
        </w:rPr>
        <w:t xml:space="preserve"> </w:t>
      </w:r>
      <w:r w:rsidRPr="00963F5C">
        <w:rPr>
          <w:rFonts w:ascii="Arial" w:hAnsi="Arial" w:cs="Arial"/>
          <w:bCs/>
        </w:rPr>
        <w:t>внесении</w:t>
      </w:r>
      <w:r w:rsidR="00963F5C">
        <w:rPr>
          <w:rFonts w:ascii="Arial" w:hAnsi="Arial" w:cs="Arial"/>
          <w:bCs/>
        </w:rPr>
        <w:t xml:space="preserve"> </w:t>
      </w:r>
      <w:r w:rsidRPr="00963F5C">
        <w:rPr>
          <w:rFonts w:ascii="Arial" w:hAnsi="Arial" w:cs="Arial"/>
          <w:bCs/>
        </w:rPr>
        <w:t>изменений</w:t>
      </w:r>
      <w:r w:rsidR="00781DC5" w:rsidRPr="00963F5C">
        <w:rPr>
          <w:rFonts w:ascii="Arial" w:hAnsi="Arial" w:cs="Arial"/>
          <w:bCs/>
        </w:rPr>
        <w:t xml:space="preserve"> и дополнений</w:t>
      </w:r>
      <w:r w:rsidR="00191D8F" w:rsidRPr="00963F5C">
        <w:rPr>
          <w:rFonts w:ascii="Arial" w:hAnsi="Arial" w:cs="Arial"/>
          <w:bCs/>
        </w:rPr>
        <w:t xml:space="preserve"> </w:t>
      </w:r>
      <w:r w:rsidR="0049766E" w:rsidRPr="00963F5C">
        <w:rPr>
          <w:rFonts w:ascii="Arial" w:hAnsi="Arial" w:cs="Arial"/>
          <w:bCs/>
        </w:rPr>
        <w:t>в</w:t>
      </w:r>
      <w:r w:rsidR="00191D8F" w:rsidRPr="00963F5C">
        <w:rPr>
          <w:rFonts w:ascii="Arial" w:hAnsi="Arial" w:cs="Arial"/>
          <w:bCs/>
        </w:rPr>
        <w:t xml:space="preserve"> </w:t>
      </w:r>
      <w:r w:rsidR="005D5ED8" w:rsidRPr="00963F5C">
        <w:rPr>
          <w:rFonts w:ascii="Arial" w:hAnsi="Arial" w:cs="Arial"/>
          <w:bCs/>
        </w:rPr>
        <w:t xml:space="preserve">решение Совета народных депутатов </w:t>
      </w:r>
      <w:r w:rsidR="00F177BC" w:rsidRPr="00963F5C">
        <w:rPr>
          <w:rFonts w:ascii="Arial" w:hAnsi="Arial" w:cs="Arial"/>
          <w:bCs/>
        </w:rPr>
        <w:t xml:space="preserve">Дегтяренского </w:t>
      </w:r>
      <w:r w:rsidR="005D5ED8" w:rsidRPr="00963F5C">
        <w:rPr>
          <w:rFonts w:ascii="Arial" w:hAnsi="Arial" w:cs="Arial"/>
          <w:bCs/>
        </w:rPr>
        <w:t>сельского поселения Каменского муниципального района №</w:t>
      </w:r>
      <w:r w:rsidR="00F177BC" w:rsidRPr="00963F5C">
        <w:rPr>
          <w:rFonts w:ascii="Arial" w:hAnsi="Arial" w:cs="Arial"/>
          <w:bCs/>
        </w:rPr>
        <w:t>22</w:t>
      </w:r>
      <w:r w:rsidR="005D5ED8" w:rsidRPr="00963F5C">
        <w:rPr>
          <w:rFonts w:ascii="Arial" w:hAnsi="Arial" w:cs="Arial"/>
          <w:bCs/>
        </w:rPr>
        <w:t xml:space="preserve"> от </w:t>
      </w:r>
      <w:r w:rsidR="00F177BC" w:rsidRPr="00963F5C">
        <w:rPr>
          <w:rFonts w:ascii="Arial" w:hAnsi="Arial" w:cs="Arial"/>
          <w:bCs/>
        </w:rPr>
        <w:t>08</w:t>
      </w:r>
      <w:r w:rsidR="00C129C3" w:rsidRPr="00963F5C">
        <w:rPr>
          <w:rFonts w:ascii="Arial" w:hAnsi="Arial" w:cs="Arial"/>
          <w:bCs/>
        </w:rPr>
        <w:t>.</w:t>
      </w:r>
      <w:r w:rsidR="00F177BC" w:rsidRPr="00963F5C">
        <w:rPr>
          <w:rFonts w:ascii="Arial" w:hAnsi="Arial" w:cs="Arial"/>
          <w:bCs/>
        </w:rPr>
        <w:t>10.2010</w:t>
      </w:r>
      <w:r w:rsidR="005D5ED8" w:rsidRPr="00963F5C">
        <w:rPr>
          <w:rFonts w:ascii="Arial" w:hAnsi="Arial" w:cs="Arial"/>
          <w:bCs/>
        </w:rPr>
        <w:t xml:space="preserve"> г (в посл. ред.</w:t>
      </w:r>
      <w:r w:rsidR="00F177BC" w:rsidRPr="00963F5C">
        <w:rPr>
          <w:rFonts w:ascii="Arial" w:hAnsi="Arial" w:cs="Arial"/>
          <w:bCs/>
        </w:rPr>
        <w:t xml:space="preserve"> </w:t>
      </w:r>
      <w:r w:rsidR="005D5ED8" w:rsidRPr="00963F5C">
        <w:rPr>
          <w:rFonts w:ascii="Arial" w:hAnsi="Arial" w:cs="Arial"/>
          <w:bCs/>
        </w:rPr>
        <w:t xml:space="preserve">от </w:t>
      </w:r>
      <w:r w:rsidR="00F177BC" w:rsidRPr="00963F5C">
        <w:rPr>
          <w:rFonts w:ascii="Arial" w:hAnsi="Arial" w:cs="Arial"/>
          <w:bCs/>
        </w:rPr>
        <w:t>06</w:t>
      </w:r>
      <w:r w:rsidR="005D5ED8" w:rsidRPr="00963F5C">
        <w:rPr>
          <w:rFonts w:ascii="Arial" w:hAnsi="Arial" w:cs="Arial"/>
          <w:bCs/>
        </w:rPr>
        <w:t>.</w:t>
      </w:r>
      <w:r w:rsidR="00C129C3" w:rsidRPr="00963F5C">
        <w:rPr>
          <w:rFonts w:ascii="Arial" w:hAnsi="Arial" w:cs="Arial"/>
          <w:bCs/>
        </w:rPr>
        <w:t>0</w:t>
      </w:r>
      <w:r w:rsidR="00191D8F" w:rsidRPr="00963F5C">
        <w:rPr>
          <w:rFonts w:ascii="Arial" w:hAnsi="Arial" w:cs="Arial"/>
          <w:bCs/>
        </w:rPr>
        <w:t>5</w:t>
      </w:r>
      <w:r w:rsidR="005D5ED8" w:rsidRPr="00963F5C">
        <w:rPr>
          <w:rFonts w:ascii="Arial" w:hAnsi="Arial" w:cs="Arial"/>
          <w:bCs/>
        </w:rPr>
        <w:t>.20</w:t>
      </w:r>
      <w:r w:rsidR="000A6B74" w:rsidRPr="00963F5C">
        <w:rPr>
          <w:rFonts w:ascii="Arial" w:hAnsi="Arial" w:cs="Arial"/>
          <w:bCs/>
        </w:rPr>
        <w:t>2</w:t>
      </w:r>
      <w:r w:rsidR="00191D8F" w:rsidRPr="00963F5C">
        <w:rPr>
          <w:rFonts w:ascii="Arial" w:hAnsi="Arial" w:cs="Arial"/>
          <w:bCs/>
        </w:rPr>
        <w:t>2</w:t>
      </w:r>
      <w:r w:rsidR="000A6B74" w:rsidRPr="00963F5C">
        <w:rPr>
          <w:rFonts w:ascii="Arial" w:hAnsi="Arial" w:cs="Arial"/>
          <w:bCs/>
        </w:rPr>
        <w:t xml:space="preserve"> г</w:t>
      </w:r>
      <w:r w:rsidR="00FE0462" w:rsidRPr="00963F5C">
        <w:rPr>
          <w:rFonts w:ascii="Arial" w:hAnsi="Arial" w:cs="Arial"/>
          <w:bCs/>
        </w:rPr>
        <w:t xml:space="preserve"> №</w:t>
      </w:r>
      <w:r w:rsidR="00F177BC" w:rsidRPr="00963F5C">
        <w:rPr>
          <w:rFonts w:ascii="Arial" w:hAnsi="Arial" w:cs="Arial"/>
          <w:bCs/>
        </w:rPr>
        <w:t>80</w:t>
      </w:r>
      <w:r w:rsidR="005D5ED8" w:rsidRPr="00963F5C">
        <w:rPr>
          <w:rFonts w:ascii="Arial" w:hAnsi="Arial" w:cs="Arial"/>
          <w:bCs/>
        </w:rPr>
        <w:t>) «Об установлении земельного налога»</w:t>
      </w:r>
    </w:p>
    <w:p w:rsidR="00915ED4" w:rsidRPr="00963F5C" w:rsidRDefault="007A32F6" w:rsidP="00963F5C">
      <w:pPr>
        <w:ind w:firstLine="709"/>
        <w:jc w:val="both"/>
        <w:rPr>
          <w:rFonts w:ascii="Arial" w:hAnsi="Arial" w:cs="Arial"/>
          <w:bCs/>
        </w:rPr>
      </w:pPr>
      <w:r w:rsidRPr="00963F5C">
        <w:rPr>
          <w:rFonts w:ascii="Arial" w:hAnsi="Arial" w:cs="Arial"/>
          <w:bCs/>
        </w:rPr>
        <w:t>В соответствии</w:t>
      </w:r>
      <w:r w:rsidR="00963F5C">
        <w:rPr>
          <w:rFonts w:ascii="Arial" w:hAnsi="Arial" w:cs="Arial"/>
          <w:bCs/>
        </w:rPr>
        <w:t xml:space="preserve"> </w:t>
      </w:r>
      <w:r w:rsidRPr="00963F5C">
        <w:rPr>
          <w:rFonts w:ascii="Arial" w:hAnsi="Arial" w:cs="Arial"/>
          <w:bCs/>
        </w:rPr>
        <w:t>с представлением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>прокуратуры Каменского района</w:t>
      </w:r>
      <w:r w:rsidR="00B529C1" w:rsidRPr="00963F5C">
        <w:rPr>
          <w:rFonts w:ascii="Arial" w:hAnsi="Arial" w:cs="Arial"/>
          <w:bCs/>
        </w:rPr>
        <w:t xml:space="preserve"> 2-</w:t>
      </w:r>
      <w:r w:rsidR="00E421E1" w:rsidRPr="00963F5C">
        <w:rPr>
          <w:rFonts w:ascii="Arial" w:hAnsi="Arial" w:cs="Arial"/>
          <w:bCs/>
        </w:rPr>
        <w:t>2-</w:t>
      </w:r>
      <w:r w:rsidR="00B529C1" w:rsidRPr="00963F5C">
        <w:rPr>
          <w:rFonts w:ascii="Arial" w:hAnsi="Arial" w:cs="Arial"/>
          <w:bCs/>
        </w:rPr>
        <w:t>202</w:t>
      </w:r>
      <w:r w:rsidRPr="00963F5C">
        <w:rPr>
          <w:rFonts w:ascii="Arial" w:hAnsi="Arial" w:cs="Arial"/>
          <w:bCs/>
        </w:rPr>
        <w:t>3</w:t>
      </w:r>
      <w:r w:rsidR="00B529C1" w:rsidRPr="00963F5C">
        <w:rPr>
          <w:rFonts w:ascii="Arial" w:hAnsi="Arial" w:cs="Arial"/>
          <w:bCs/>
        </w:rPr>
        <w:t xml:space="preserve"> от </w:t>
      </w:r>
      <w:r w:rsidRPr="00963F5C">
        <w:rPr>
          <w:rFonts w:ascii="Arial" w:hAnsi="Arial" w:cs="Arial"/>
          <w:bCs/>
        </w:rPr>
        <w:t>17</w:t>
      </w:r>
      <w:r w:rsidR="00B529C1" w:rsidRPr="00963F5C">
        <w:rPr>
          <w:rFonts w:ascii="Arial" w:hAnsi="Arial" w:cs="Arial"/>
          <w:bCs/>
        </w:rPr>
        <w:t>.0</w:t>
      </w:r>
      <w:r w:rsidRPr="00963F5C">
        <w:rPr>
          <w:rFonts w:ascii="Arial" w:hAnsi="Arial" w:cs="Arial"/>
          <w:bCs/>
        </w:rPr>
        <w:t>3</w:t>
      </w:r>
      <w:r w:rsidR="00B529C1" w:rsidRPr="00963F5C">
        <w:rPr>
          <w:rFonts w:ascii="Arial" w:hAnsi="Arial" w:cs="Arial"/>
          <w:bCs/>
        </w:rPr>
        <w:t>.202</w:t>
      </w:r>
      <w:r w:rsidRPr="00963F5C">
        <w:rPr>
          <w:rFonts w:ascii="Arial" w:hAnsi="Arial" w:cs="Arial"/>
          <w:bCs/>
        </w:rPr>
        <w:t>3</w:t>
      </w:r>
      <w:r w:rsidR="00B529C1" w:rsidRPr="00963F5C">
        <w:rPr>
          <w:rFonts w:ascii="Arial" w:hAnsi="Arial" w:cs="Arial"/>
          <w:bCs/>
        </w:rPr>
        <w:t xml:space="preserve"> г</w:t>
      </w:r>
      <w:r w:rsidR="00F16ACB" w:rsidRPr="00963F5C">
        <w:rPr>
          <w:rFonts w:ascii="Arial" w:hAnsi="Arial" w:cs="Arial"/>
          <w:bCs/>
        </w:rPr>
        <w:t>.</w:t>
      </w:r>
      <w:r w:rsidR="00915ED4" w:rsidRPr="00963F5C">
        <w:rPr>
          <w:rFonts w:ascii="Arial" w:hAnsi="Arial" w:cs="Arial"/>
          <w:bCs/>
        </w:rPr>
        <w:t xml:space="preserve"> на решение Совета народных депутатов </w:t>
      </w:r>
      <w:r w:rsidR="00F177BC" w:rsidRPr="00963F5C">
        <w:rPr>
          <w:rFonts w:ascii="Arial" w:hAnsi="Arial" w:cs="Arial"/>
          <w:bCs/>
        </w:rPr>
        <w:t xml:space="preserve">Дегтяренского </w:t>
      </w:r>
      <w:r w:rsidR="00915ED4" w:rsidRPr="00963F5C">
        <w:rPr>
          <w:rFonts w:ascii="Arial" w:hAnsi="Arial" w:cs="Arial"/>
          <w:bCs/>
        </w:rPr>
        <w:t xml:space="preserve">сельского поселения от </w:t>
      </w:r>
      <w:r w:rsidR="00F177BC" w:rsidRPr="00963F5C">
        <w:rPr>
          <w:rFonts w:ascii="Arial" w:hAnsi="Arial" w:cs="Arial"/>
          <w:bCs/>
        </w:rPr>
        <w:t>08</w:t>
      </w:r>
      <w:r w:rsidR="00915ED4" w:rsidRPr="00963F5C">
        <w:rPr>
          <w:rFonts w:ascii="Arial" w:hAnsi="Arial" w:cs="Arial"/>
          <w:bCs/>
        </w:rPr>
        <w:t>.</w:t>
      </w:r>
      <w:r w:rsidR="00F177BC" w:rsidRPr="00963F5C">
        <w:rPr>
          <w:rFonts w:ascii="Arial" w:hAnsi="Arial" w:cs="Arial"/>
          <w:bCs/>
        </w:rPr>
        <w:t>10</w:t>
      </w:r>
      <w:r w:rsidR="00915ED4" w:rsidRPr="00963F5C">
        <w:rPr>
          <w:rFonts w:ascii="Arial" w:hAnsi="Arial" w:cs="Arial"/>
          <w:bCs/>
        </w:rPr>
        <w:t>.20</w:t>
      </w:r>
      <w:r w:rsidR="00F177BC" w:rsidRPr="00963F5C">
        <w:rPr>
          <w:rFonts w:ascii="Arial" w:hAnsi="Arial" w:cs="Arial"/>
          <w:bCs/>
        </w:rPr>
        <w:t>10</w:t>
      </w:r>
      <w:r w:rsidR="00915ED4" w:rsidRPr="00963F5C">
        <w:rPr>
          <w:rFonts w:ascii="Arial" w:hAnsi="Arial" w:cs="Arial"/>
          <w:bCs/>
        </w:rPr>
        <w:t xml:space="preserve"> г., № </w:t>
      </w:r>
      <w:r w:rsidR="00F177BC" w:rsidRPr="00963F5C">
        <w:rPr>
          <w:rFonts w:ascii="Arial" w:hAnsi="Arial" w:cs="Arial"/>
          <w:bCs/>
        </w:rPr>
        <w:t>2</w:t>
      </w:r>
      <w:r w:rsidR="00FC0A23" w:rsidRPr="00963F5C">
        <w:rPr>
          <w:rFonts w:ascii="Arial" w:hAnsi="Arial" w:cs="Arial"/>
          <w:bCs/>
        </w:rPr>
        <w:t>2</w:t>
      </w:r>
      <w:r w:rsidR="00B529C1" w:rsidRPr="00963F5C">
        <w:rPr>
          <w:rFonts w:ascii="Arial" w:hAnsi="Arial" w:cs="Arial"/>
          <w:bCs/>
        </w:rPr>
        <w:t xml:space="preserve"> (в посл. ред. от </w:t>
      </w:r>
      <w:r w:rsidR="00F177BC" w:rsidRPr="00963F5C">
        <w:rPr>
          <w:rFonts w:ascii="Arial" w:hAnsi="Arial" w:cs="Arial"/>
          <w:bCs/>
        </w:rPr>
        <w:t>06</w:t>
      </w:r>
      <w:r w:rsidR="000A6B74" w:rsidRPr="00963F5C">
        <w:rPr>
          <w:rFonts w:ascii="Arial" w:hAnsi="Arial" w:cs="Arial"/>
          <w:bCs/>
        </w:rPr>
        <w:t>.0</w:t>
      </w:r>
      <w:r w:rsidR="00191D8F" w:rsidRPr="00963F5C">
        <w:rPr>
          <w:rFonts w:ascii="Arial" w:hAnsi="Arial" w:cs="Arial"/>
          <w:bCs/>
        </w:rPr>
        <w:t>5</w:t>
      </w:r>
      <w:r w:rsidR="000A6B74" w:rsidRPr="00963F5C">
        <w:rPr>
          <w:rFonts w:ascii="Arial" w:hAnsi="Arial" w:cs="Arial"/>
          <w:bCs/>
        </w:rPr>
        <w:t>.202</w:t>
      </w:r>
      <w:r w:rsidR="00191D8F" w:rsidRPr="00963F5C">
        <w:rPr>
          <w:rFonts w:ascii="Arial" w:hAnsi="Arial" w:cs="Arial"/>
          <w:bCs/>
        </w:rPr>
        <w:t>2</w:t>
      </w:r>
      <w:r w:rsidR="000A6B74" w:rsidRPr="00963F5C">
        <w:rPr>
          <w:rFonts w:ascii="Arial" w:hAnsi="Arial" w:cs="Arial"/>
          <w:bCs/>
        </w:rPr>
        <w:t xml:space="preserve"> г №</w:t>
      </w:r>
      <w:r w:rsidR="00F177BC" w:rsidRPr="00963F5C">
        <w:rPr>
          <w:rFonts w:ascii="Arial" w:hAnsi="Arial" w:cs="Arial"/>
          <w:bCs/>
        </w:rPr>
        <w:t>80</w:t>
      </w:r>
      <w:r w:rsidR="00626456" w:rsidRPr="00963F5C">
        <w:rPr>
          <w:rFonts w:ascii="Arial" w:hAnsi="Arial" w:cs="Arial"/>
          <w:bCs/>
        </w:rPr>
        <w:t>)</w:t>
      </w:r>
      <w:r w:rsidR="00915ED4" w:rsidRPr="00963F5C">
        <w:rPr>
          <w:rFonts w:ascii="Arial" w:hAnsi="Arial" w:cs="Arial"/>
          <w:bCs/>
        </w:rPr>
        <w:t xml:space="preserve"> «</w:t>
      </w:r>
      <w:r w:rsidR="00B529C1" w:rsidRPr="00963F5C">
        <w:rPr>
          <w:rFonts w:ascii="Arial" w:hAnsi="Arial" w:cs="Arial"/>
          <w:bCs/>
        </w:rPr>
        <w:t>Об установлении земельного налога»</w:t>
      </w:r>
      <w:r w:rsidR="00915ED4" w:rsidRPr="00963F5C">
        <w:rPr>
          <w:rFonts w:ascii="Arial" w:hAnsi="Arial" w:cs="Arial"/>
          <w:bCs/>
        </w:rPr>
        <w:t>, в целях приведения нормативных правовых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>актов</w:t>
      </w:r>
      <w:r w:rsidR="00191D8F" w:rsidRPr="00963F5C">
        <w:rPr>
          <w:rFonts w:ascii="Arial" w:hAnsi="Arial" w:cs="Arial"/>
          <w:bCs/>
        </w:rPr>
        <w:t xml:space="preserve"> </w:t>
      </w:r>
      <w:r w:rsidR="00F177BC" w:rsidRPr="00963F5C">
        <w:rPr>
          <w:rFonts w:ascii="Arial" w:hAnsi="Arial" w:cs="Arial"/>
          <w:bCs/>
        </w:rPr>
        <w:t xml:space="preserve">Дегтяренского </w:t>
      </w:r>
      <w:r w:rsidR="00915ED4" w:rsidRPr="00963F5C">
        <w:rPr>
          <w:rFonts w:ascii="Arial" w:hAnsi="Arial" w:cs="Arial"/>
          <w:bCs/>
        </w:rPr>
        <w:t>сельского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>поселения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>Каменского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>муниципального</w:t>
      </w:r>
      <w:r w:rsidR="00963F5C">
        <w:rPr>
          <w:rFonts w:ascii="Arial" w:hAnsi="Arial" w:cs="Arial"/>
          <w:bCs/>
        </w:rPr>
        <w:t xml:space="preserve"> </w:t>
      </w:r>
      <w:r w:rsidR="00915ED4" w:rsidRPr="00963F5C">
        <w:rPr>
          <w:rFonts w:ascii="Arial" w:hAnsi="Arial" w:cs="Arial"/>
          <w:bCs/>
        </w:rPr>
        <w:t xml:space="preserve">района в соответствие с действующим законодательством, </w:t>
      </w:r>
      <w:r w:rsidR="00915ED4" w:rsidRPr="00963F5C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1A190D" w:rsidRPr="00963F5C">
        <w:rPr>
          <w:rFonts w:ascii="Arial" w:hAnsi="Arial" w:cs="Arial"/>
        </w:rPr>
        <w:t xml:space="preserve"> Налоговым кодексом Российской Федерации</w:t>
      </w:r>
      <w:r w:rsidR="00FC0A23" w:rsidRPr="00963F5C">
        <w:rPr>
          <w:rFonts w:ascii="Arial" w:hAnsi="Arial" w:cs="Arial"/>
        </w:rPr>
        <w:t>,</w:t>
      </w:r>
      <w:r w:rsidRPr="00963F5C">
        <w:rPr>
          <w:rFonts w:ascii="Arial" w:hAnsi="Arial" w:cs="Arial"/>
        </w:rPr>
        <w:t xml:space="preserve"> Постановлением Правительства №1874 от 20.10.2022 г «О мерах поддержки мобилизованных лиц»,</w:t>
      </w:r>
      <w:r w:rsidR="00915ED4" w:rsidRPr="00963F5C">
        <w:rPr>
          <w:rFonts w:ascii="Arial" w:hAnsi="Arial" w:cs="Arial"/>
        </w:rPr>
        <w:t xml:space="preserve"> Уставом</w:t>
      </w:r>
      <w:r w:rsidR="004632DD" w:rsidRPr="00963F5C">
        <w:rPr>
          <w:rFonts w:ascii="Arial" w:hAnsi="Arial" w:cs="Arial"/>
        </w:rPr>
        <w:t xml:space="preserve"> </w:t>
      </w:r>
      <w:r w:rsidR="00F177BC" w:rsidRPr="00963F5C">
        <w:rPr>
          <w:rFonts w:ascii="Arial" w:hAnsi="Arial" w:cs="Arial"/>
        </w:rPr>
        <w:t xml:space="preserve">Дегтяренского </w:t>
      </w:r>
      <w:r w:rsidR="00915ED4" w:rsidRPr="00963F5C">
        <w:rPr>
          <w:rFonts w:ascii="Arial" w:hAnsi="Arial" w:cs="Arial"/>
        </w:rPr>
        <w:t>сельского поселения, Совет народных депутатов</w:t>
      </w:r>
      <w:r w:rsidR="004632DD" w:rsidRPr="00963F5C">
        <w:rPr>
          <w:rFonts w:ascii="Arial" w:hAnsi="Arial" w:cs="Arial"/>
        </w:rPr>
        <w:t xml:space="preserve"> </w:t>
      </w:r>
      <w:r w:rsidR="00F177BC" w:rsidRPr="00963F5C">
        <w:rPr>
          <w:rFonts w:ascii="Arial" w:hAnsi="Arial" w:cs="Arial"/>
        </w:rPr>
        <w:t xml:space="preserve">Дегтяренского </w:t>
      </w:r>
      <w:r w:rsidR="00915ED4" w:rsidRPr="00963F5C">
        <w:rPr>
          <w:rFonts w:ascii="Arial" w:hAnsi="Arial" w:cs="Arial"/>
        </w:rPr>
        <w:t>сельского поселения</w:t>
      </w:r>
    </w:p>
    <w:p w:rsidR="00362230" w:rsidRPr="00963F5C" w:rsidRDefault="00362230" w:rsidP="00963F5C">
      <w:pPr>
        <w:ind w:firstLine="709"/>
        <w:jc w:val="center"/>
        <w:rPr>
          <w:rFonts w:ascii="Arial" w:hAnsi="Arial" w:cs="Arial"/>
        </w:rPr>
      </w:pPr>
      <w:r w:rsidRPr="00963F5C">
        <w:rPr>
          <w:rFonts w:ascii="Arial" w:hAnsi="Arial" w:cs="Arial"/>
        </w:rPr>
        <w:t>РЕШИЛ:</w:t>
      </w:r>
    </w:p>
    <w:p w:rsidR="00362230" w:rsidRPr="00963F5C" w:rsidRDefault="00362230" w:rsidP="00963F5C">
      <w:pPr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1.Внест</w:t>
      </w:r>
      <w:r w:rsidR="00F53DA1" w:rsidRPr="00963F5C">
        <w:rPr>
          <w:rFonts w:ascii="Arial" w:hAnsi="Arial" w:cs="Arial"/>
        </w:rPr>
        <w:t xml:space="preserve">и в </w:t>
      </w:r>
      <w:r w:rsidR="00681CED" w:rsidRPr="00963F5C">
        <w:rPr>
          <w:rFonts w:ascii="Arial" w:hAnsi="Arial" w:cs="Arial"/>
        </w:rPr>
        <w:t xml:space="preserve">решение Совета народных депутатов </w:t>
      </w:r>
      <w:r w:rsidR="00F177BC" w:rsidRPr="00963F5C">
        <w:rPr>
          <w:rFonts w:ascii="Arial" w:hAnsi="Arial" w:cs="Arial"/>
        </w:rPr>
        <w:t xml:space="preserve">Дегтяренского </w:t>
      </w:r>
      <w:r w:rsidR="00681CED" w:rsidRPr="00963F5C">
        <w:rPr>
          <w:rFonts w:ascii="Arial" w:hAnsi="Arial" w:cs="Arial"/>
        </w:rPr>
        <w:t>сельского поселения Каменского муниципального района Воронеж</w:t>
      </w:r>
      <w:r w:rsidR="00F177BC" w:rsidRPr="00963F5C">
        <w:rPr>
          <w:rFonts w:ascii="Arial" w:hAnsi="Arial" w:cs="Arial"/>
        </w:rPr>
        <w:t>ской области №2</w:t>
      </w:r>
      <w:r w:rsidR="00FC0A23" w:rsidRPr="00963F5C">
        <w:rPr>
          <w:rFonts w:ascii="Arial" w:hAnsi="Arial" w:cs="Arial"/>
        </w:rPr>
        <w:t>2</w:t>
      </w:r>
      <w:r w:rsidR="006A4C45" w:rsidRPr="00963F5C">
        <w:rPr>
          <w:rFonts w:ascii="Arial" w:hAnsi="Arial" w:cs="Arial"/>
        </w:rPr>
        <w:t xml:space="preserve"> от </w:t>
      </w:r>
      <w:r w:rsidR="00F177BC" w:rsidRPr="00963F5C">
        <w:rPr>
          <w:rFonts w:ascii="Arial" w:hAnsi="Arial" w:cs="Arial"/>
        </w:rPr>
        <w:t>08</w:t>
      </w:r>
      <w:r w:rsidR="006A4C45" w:rsidRPr="00963F5C">
        <w:rPr>
          <w:rFonts w:ascii="Arial" w:hAnsi="Arial" w:cs="Arial"/>
        </w:rPr>
        <w:t>.</w:t>
      </w:r>
      <w:r w:rsidR="00F177BC" w:rsidRPr="00963F5C">
        <w:rPr>
          <w:rFonts w:ascii="Arial" w:hAnsi="Arial" w:cs="Arial"/>
        </w:rPr>
        <w:t>10.2010</w:t>
      </w:r>
      <w:r w:rsidR="005968F2" w:rsidRPr="00963F5C">
        <w:rPr>
          <w:rFonts w:ascii="Arial" w:hAnsi="Arial" w:cs="Arial"/>
        </w:rPr>
        <w:t>г</w:t>
      </w:r>
      <w:r w:rsidR="006A4C45" w:rsidRPr="00963F5C">
        <w:rPr>
          <w:rFonts w:ascii="Arial" w:hAnsi="Arial" w:cs="Arial"/>
        </w:rPr>
        <w:t>.</w:t>
      </w:r>
      <w:r w:rsidR="005968F2" w:rsidRPr="00963F5C">
        <w:rPr>
          <w:rFonts w:ascii="Arial" w:hAnsi="Arial" w:cs="Arial"/>
        </w:rPr>
        <w:t xml:space="preserve"> (в посл. ред.</w:t>
      </w:r>
      <w:r w:rsidR="004632DD" w:rsidRPr="00963F5C">
        <w:rPr>
          <w:rFonts w:ascii="Arial" w:hAnsi="Arial" w:cs="Arial"/>
        </w:rPr>
        <w:t xml:space="preserve"> </w:t>
      </w:r>
      <w:r w:rsidR="005968F2" w:rsidRPr="00963F5C">
        <w:rPr>
          <w:rFonts w:ascii="Arial" w:hAnsi="Arial" w:cs="Arial"/>
        </w:rPr>
        <w:t xml:space="preserve">от </w:t>
      </w:r>
      <w:r w:rsidR="00F177BC" w:rsidRPr="00963F5C">
        <w:rPr>
          <w:rFonts w:ascii="Arial" w:hAnsi="Arial" w:cs="Arial"/>
        </w:rPr>
        <w:t>06</w:t>
      </w:r>
      <w:r w:rsidR="00C129C3" w:rsidRPr="00963F5C">
        <w:rPr>
          <w:rFonts w:ascii="Arial" w:hAnsi="Arial" w:cs="Arial"/>
        </w:rPr>
        <w:t>.0</w:t>
      </w:r>
      <w:r w:rsidR="007A32F6" w:rsidRPr="00963F5C">
        <w:rPr>
          <w:rFonts w:ascii="Arial" w:hAnsi="Arial" w:cs="Arial"/>
        </w:rPr>
        <w:t>5</w:t>
      </w:r>
      <w:r w:rsidR="005968F2" w:rsidRPr="00963F5C">
        <w:rPr>
          <w:rFonts w:ascii="Arial" w:hAnsi="Arial" w:cs="Arial"/>
        </w:rPr>
        <w:t>.202</w:t>
      </w:r>
      <w:r w:rsidR="007A32F6" w:rsidRPr="00963F5C">
        <w:rPr>
          <w:rFonts w:ascii="Arial" w:hAnsi="Arial" w:cs="Arial"/>
        </w:rPr>
        <w:t>2</w:t>
      </w:r>
      <w:r w:rsidR="005968F2" w:rsidRPr="00963F5C">
        <w:rPr>
          <w:rFonts w:ascii="Arial" w:hAnsi="Arial" w:cs="Arial"/>
        </w:rPr>
        <w:t>г №</w:t>
      </w:r>
      <w:r w:rsidR="00F177BC" w:rsidRPr="00963F5C">
        <w:rPr>
          <w:rFonts w:ascii="Arial" w:hAnsi="Arial" w:cs="Arial"/>
        </w:rPr>
        <w:t>80</w:t>
      </w:r>
      <w:r w:rsidR="005968F2" w:rsidRPr="00963F5C">
        <w:rPr>
          <w:rFonts w:ascii="Arial" w:hAnsi="Arial" w:cs="Arial"/>
        </w:rPr>
        <w:t xml:space="preserve">) «Об установлении земельного налога» </w:t>
      </w:r>
      <w:r w:rsidR="00E4267A" w:rsidRPr="00963F5C">
        <w:rPr>
          <w:rFonts w:ascii="Arial" w:hAnsi="Arial" w:cs="Arial"/>
        </w:rPr>
        <w:t>следующие изменения</w:t>
      </w:r>
      <w:r w:rsidRPr="00963F5C">
        <w:rPr>
          <w:rFonts w:ascii="Arial" w:hAnsi="Arial" w:cs="Arial"/>
        </w:rPr>
        <w:t xml:space="preserve">: </w:t>
      </w:r>
    </w:p>
    <w:p w:rsidR="00362230" w:rsidRPr="00963F5C" w:rsidRDefault="00641B83" w:rsidP="00963F5C">
      <w:pPr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1.1.</w:t>
      </w:r>
      <w:r w:rsidR="00963F5C">
        <w:rPr>
          <w:rFonts w:ascii="Arial" w:hAnsi="Arial" w:cs="Arial"/>
        </w:rPr>
        <w:t xml:space="preserve"> </w:t>
      </w:r>
      <w:r w:rsidRPr="00963F5C">
        <w:rPr>
          <w:rFonts w:ascii="Arial" w:hAnsi="Arial" w:cs="Arial"/>
        </w:rPr>
        <w:t xml:space="preserve">Пункт </w:t>
      </w:r>
      <w:r w:rsidR="00191D8F" w:rsidRPr="00963F5C">
        <w:rPr>
          <w:rFonts w:ascii="Arial" w:hAnsi="Arial" w:cs="Arial"/>
        </w:rPr>
        <w:t xml:space="preserve">9 </w:t>
      </w:r>
      <w:r w:rsidR="005968F2" w:rsidRPr="00963F5C">
        <w:rPr>
          <w:rFonts w:ascii="Arial" w:hAnsi="Arial" w:cs="Arial"/>
        </w:rPr>
        <w:t>Решения</w:t>
      </w:r>
      <w:r w:rsidR="00191D8F" w:rsidRPr="00963F5C">
        <w:rPr>
          <w:rFonts w:ascii="Arial" w:hAnsi="Arial" w:cs="Arial"/>
        </w:rPr>
        <w:t xml:space="preserve"> дополнить подпунктом 9.3</w:t>
      </w:r>
      <w:r w:rsidR="00CF7C09" w:rsidRPr="00963F5C">
        <w:rPr>
          <w:rFonts w:ascii="Arial" w:hAnsi="Arial" w:cs="Arial"/>
        </w:rPr>
        <w:t xml:space="preserve"> и</w:t>
      </w:r>
      <w:r w:rsidR="00963F5C">
        <w:rPr>
          <w:rFonts w:ascii="Arial" w:hAnsi="Arial" w:cs="Arial"/>
        </w:rPr>
        <w:t xml:space="preserve"> </w:t>
      </w:r>
      <w:r w:rsidR="004D6E35" w:rsidRPr="00963F5C">
        <w:rPr>
          <w:rFonts w:ascii="Arial" w:hAnsi="Arial" w:cs="Arial"/>
        </w:rPr>
        <w:t>изложить в следующей</w:t>
      </w:r>
      <w:r w:rsidR="00362230" w:rsidRPr="00963F5C">
        <w:rPr>
          <w:rFonts w:ascii="Arial" w:hAnsi="Arial" w:cs="Arial"/>
        </w:rPr>
        <w:t xml:space="preserve"> редакции:</w:t>
      </w:r>
    </w:p>
    <w:p w:rsidR="00191D8F" w:rsidRPr="00963F5C" w:rsidRDefault="00362230" w:rsidP="00963F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63F5C">
        <w:rPr>
          <w:rFonts w:ascii="Arial" w:hAnsi="Arial" w:cs="Arial"/>
          <w:shd w:val="clear" w:color="auto" w:fill="FFFFFF"/>
        </w:rPr>
        <w:t>«</w:t>
      </w:r>
      <w:r w:rsidR="00191D8F" w:rsidRPr="00963F5C">
        <w:rPr>
          <w:rFonts w:ascii="Arial" w:hAnsi="Arial" w:cs="Arial"/>
          <w:shd w:val="clear" w:color="auto" w:fill="FFFFFF"/>
        </w:rPr>
        <w:t>9.3.</w:t>
      </w:r>
      <w:r w:rsidR="00191D8F" w:rsidRPr="00963F5C">
        <w:rPr>
          <w:rFonts w:ascii="Arial" w:eastAsiaTheme="minorHAnsi" w:hAnsi="Arial" w:cs="Arial"/>
          <w:lang w:eastAsia="en-US"/>
        </w:rPr>
        <w:t>Продлить срок уплаты земельного</w:t>
      </w:r>
      <w:r w:rsidR="00F177BC" w:rsidRPr="00963F5C">
        <w:rPr>
          <w:rFonts w:ascii="Arial" w:eastAsiaTheme="minorHAnsi" w:hAnsi="Arial" w:cs="Arial"/>
          <w:lang w:eastAsia="en-US"/>
        </w:rPr>
        <w:t xml:space="preserve"> налога</w:t>
      </w:r>
      <w:r w:rsidR="00191D8F" w:rsidRPr="00963F5C">
        <w:rPr>
          <w:rFonts w:ascii="Arial" w:eastAsiaTheme="minorHAnsi" w:hAnsi="Arial" w:cs="Arial"/>
          <w:lang w:eastAsia="en-US"/>
        </w:rPr>
        <w:t xml:space="preserve"> гражданам Российской Федерации, призванным в соответствии с </w:t>
      </w:r>
      <w:hyperlink r:id="rId6" w:history="1">
        <w:r w:rsidR="00191D8F" w:rsidRPr="00963F5C">
          <w:rPr>
            <w:rFonts w:ascii="Arial" w:eastAsiaTheme="minorHAnsi" w:hAnsi="Arial" w:cs="Arial"/>
            <w:lang w:eastAsia="en-US"/>
          </w:rPr>
          <w:t>Указом</w:t>
        </w:r>
      </w:hyperlink>
      <w:r w:rsidR="00191D8F" w:rsidRPr="00963F5C">
        <w:rPr>
          <w:rFonts w:ascii="Arial" w:eastAsiaTheme="minorHAnsi" w:hAnsi="Arial" w:cs="Arial"/>
          <w:lang w:eastAsia="en-US"/>
        </w:rPr>
        <w:t xml:space="preserve">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</w:t>
      </w:r>
      <w:hyperlink r:id="rId7" w:history="1">
        <w:r w:rsidR="00191D8F" w:rsidRPr="00963F5C">
          <w:rPr>
            <w:rFonts w:ascii="Arial" w:eastAsiaTheme="minorHAnsi" w:hAnsi="Arial" w:cs="Arial"/>
            <w:lang w:eastAsia="en-US"/>
          </w:rPr>
          <w:t>Указом</w:t>
        </w:r>
      </w:hyperlink>
      <w:r w:rsidR="00191D8F" w:rsidRPr="00963F5C">
        <w:rPr>
          <w:rFonts w:ascii="Arial" w:eastAsiaTheme="minorHAnsi" w:hAnsi="Arial" w:cs="Arial"/>
          <w:lang w:eastAsia="en-US"/>
        </w:rPr>
        <w:t xml:space="preserve">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</w:t>
      </w:r>
      <w:hyperlink r:id="rId8" w:history="1">
        <w:r w:rsidR="00191D8F" w:rsidRPr="00963F5C">
          <w:rPr>
            <w:rFonts w:ascii="Arial" w:eastAsiaTheme="minorHAnsi" w:hAnsi="Arial" w:cs="Arial"/>
            <w:lang w:eastAsia="en-US"/>
          </w:rPr>
          <w:t>Указом</w:t>
        </w:r>
      </w:hyperlink>
      <w:r w:rsidR="00191D8F" w:rsidRPr="00963F5C">
        <w:rPr>
          <w:rFonts w:ascii="Arial" w:eastAsiaTheme="minorHAnsi" w:hAnsi="Arial" w:cs="Arial"/>
          <w:lang w:eastAsia="en-US"/>
        </w:rPr>
        <w:t xml:space="preserve"> (далее - частичная мобилизация), или увольнения мобилизованного лица с военной службы по основаниям, установленным </w:t>
      </w:r>
      <w:hyperlink r:id="rId9" w:history="1">
        <w:r w:rsidR="00191D8F" w:rsidRPr="00963F5C">
          <w:rPr>
            <w:rFonts w:ascii="Arial" w:eastAsiaTheme="minorHAnsi" w:hAnsi="Arial" w:cs="Arial"/>
            <w:lang w:eastAsia="en-US"/>
          </w:rPr>
          <w:t>Указом</w:t>
        </w:r>
      </w:hyperlink>
      <w:r w:rsidR="00191D8F" w:rsidRPr="00963F5C">
        <w:rPr>
          <w:rFonts w:ascii="Arial" w:eastAsiaTheme="minorHAnsi" w:hAnsi="Arial" w:cs="Arial"/>
          <w:lang w:eastAsia="en-US"/>
        </w:rPr>
        <w:t xml:space="preserve">, установленные законодательством о налогах и сборах, а также принятыми в 2022 году в соответствии со </w:t>
      </w:r>
      <w:hyperlink r:id="rId10" w:history="1">
        <w:r w:rsidR="00191D8F" w:rsidRPr="00963F5C">
          <w:rPr>
            <w:rFonts w:ascii="Arial" w:eastAsiaTheme="minorHAnsi" w:hAnsi="Arial" w:cs="Arial"/>
            <w:lang w:eastAsia="en-US"/>
          </w:rPr>
          <w:t>статьей 4</w:t>
        </w:r>
      </w:hyperlink>
      <w:r w:rsidR="00191D8F" w:rsidRPr="00963F5C">
        <w:rPr>
          <w:rFonts w:ascii="Arial" w:eastAsiaTheme="minorHAnsi" w:hAnsi="Arial" w:cs="Arial"/>
          <w:lang w:eastAsia="en-US"/>
        </w:rPr>
        <w:t xml:space="preserve"> Налогового кодекса Российской Федерации (далее - Кодекс) актами Правительства Российской Федерации и высших исполнительных органов субъектов Российской Федерации сроки уплаты налогов (включая авансовые платежи по налогам) (за исключением налога на доходы физических лиц, уплачиваемого в качестве </w:t>
      </w:r>
      <w:r w:rsidR="00191D8F" w:rsidRPr="00963F5C">
        <w:rPr>
          <w:rFonts w:ascii="Arial" w:eastAsiaTheme="minorHAnsi" w:hAnsi="Arial" w:cs="Arial"/>
          <w:lang w:eastAsia="en-US"/>
        </w:rPr>
        <w:lastRenderedPageBreak/>
        <w:t>налогового агента, налога на прибыль организаций, удержанного у источника выплаты дохода), 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медицинское страхование), которые приходятся на указанный период».</w:t>
      </w:r>
    </w:p>
    <w:p w:rsidR="0049766E" w:rsidRPr="00963F5C" w:rsidRDefault="00362230" w:rsidP="00963F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2.</w:t>
      </w:r>
      <w:r w:rsidR="0049766E" w:rsidRPr="00963F5C">
        <w:rPr>
          <w:rFonts w:ascii="Arial" w:hAnsi="Arial" w:cs="Arial"/>
        </w:rPr>
        <w:t xml:space="preserve">Обнародовать настоящее решение на территории </w:t>
      </w:r>
      <w:r w:rsidR="00F177BC" w:rsidRPr="00963F5C">
        <w:rPr>
          <w:rFonts w:ascii="Arial" w:eastAsia="Calibri" w:hAnsi="Arial" w:cs="Arial"/>
          <w:lang w:eastAsia="en-US"/>
        </w:rPr>
        <w:t xml:space="preserve">Дегтяренского </w:t>
      </w:r>
      <w:r w:rsidR="0049766E" w:rsidRPr="00963F5C">
        <w:rPr>
          <w:rFonts w:ascii="Arial" w:hAnsi="Arial" w:cs="Arial"/>
        </w:rPr>
        <w:t>сельского поселения и разместить</w:t>
      </w:r>
      <w:r w:rsidR="00963F5C">
        <w:rPr>
          <w:rFonts w:ascii="Arial" w:hAnsi="Arial" w:cs="Arial"/>
        </w:rPr>
        <w:t xml:space="preserve"> </w:t>
      </w:r>
      <w:r w:rsidR="0049766E" w:rsidRPr="00963F5C">
        <w:rPr>
          <w:rFonts w:ascii="Arial" w:hAnsi="Arial" w:cs="Arial"/>
        </w:rPr>
        <w:t>на официальном сайте в сети Интернет.</w:t>
      </w:r>
    </w:p>
    <w:p w:rsidR="00362230" w:rsidRPr="00963F5C" w:rsidRDefault="00362230" w:rsidP="00963F5C">
      <w:pPr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3.Настоящее решение вступает в силу после его обнародования.</w:t>
      </w:r>
    </w:p>
    <w:p w:rsidR="003D4698" w:rsidRPr="00963F5C" w:rsidRDefault="003D4698" w:rsidP="00963F5C">
      <w:pPr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963F5C">
        <w:rPr>
          <w:rFonts w:ascii="Arial" w:hAnsi="Arial" w:cs="Arial"/>
        </w:rPr>
        <w:t>4.</w:t>
      </w:r>
      <w:r w:rsidR="00853D0C" w:rsidRPr="00963F5C">
        <w:rPr>
          <w:rFonts w:ascii="Arial" w:hAnsi="Arial" w:cs="Arial"/>
        </w:rPr>
        <w:t>Контроль исполнения данного решения оставляю за собой.</w:t>
      </w:r>
    </w:p>
    <w:p w:rsidR="00362230" w:rsidRPr="00963F5C" w:rsidRDefault="00362230" w:rsidP="00963F5C">
      <w:pPr>
        <w:ind w:firstLine="709"/>
        <w:jc w:val="both"/>
        <w:rPr>
          <w:rFonts w:ascii="Arial" w:hAnsi="Arial" w:cs="Arial"/>
        </w:rPr>
      </w:pPr>
    </w:p>
    <w:p w:rsidR="00362230" w:rsidRPr="00963F5C" w:rsidRDefault="00362230" w:rsidP="00963F5C">
      <w:pPr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Глава</w:t>
      </w:r>
      <w:r w:rsidR="00963F5C">
        <w:rPr>
          <w:rFonts w:ascii="Arial" w:hAnsi="Arial" w:cs="Arial"/>
        </w:rPr>
        <w:t xml:space="preserve"> </w:t>
      </w:r>
      <w:r w:rsidR="00F177BC" w:rsidRPr="00963F5C">
        <w:rPr>
          <w:rFonts w:ascii="Arial" w:eastAsia="Calibri" w:hAnsi="Arial" w:cs="Arial"/>
          <w:lang w:eastAsia="en-US"/>
        </w:rPr>
        <w:t>Дегтяренского</w:t>
      </w:r>
    </w:p>
    <w:p w:rsidR="00362230" w:rsidRPr="00963F5C" w:rsidRDefault="00362230" w:rsidP="00963F5C">
      <w:pPr>
        <w:ind w:firstLine="709"/>
        <w:jc w:val="both"/>
        <w:rPr>
          <w:rFonts w:ascii="Arial" w:hAnsi="Arial" w:cs="Arial"/>
        </w:rPr>
      </w:pPr>
      <w:r w:rsidRPr="00963F5C">
        <w:rPr>
          <w:rFonts w:ascii="Arial" w:hAnsi="Arial" w:cs="Arial"/>
        </w:rPr>
        <w:t>сельского поселения</w:t>
      </w:r>
      <w:r w:rsidR="00963F5C">
        <w:rPr>
          <w:rFonts w:ascii="Arial" w:hAnsi="Arial" w:cs="Arial"/>
        </w:rPr>
        <w:t xml:space="preserve"> </w:t>
      </w:r>
      <w:r w:rsidR="00F177BC" w:rsidRPr="00963F5C">
        <w:rPr>
          <w:rFonts w:ascii="Arial" w:hAnsi="Arial" w:cs="Arial"/>
        </w:rPr>
        <w:t>С.И.Савченко</w:t>
      </w:r>
      <w:bookmarkStart w:id="0" w:name="_GoBack"/>
      <w:bookmarkEnd w:id="0"/>
    </w:p>
    <w:sectPr w:rsidR="00362230" w:rsidRPr="00963F5C" w:rsidSect="00963F5C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5206"/>
    <w:rsid w:val="00040D6D"/>
    <w:rsid w:val="000A6B74"/>
    <w:rsid w:val="000C5D86"/>
    <w:rsid w:val="00103BE5"/>
    <w:rsid w:val="00163AC4"/>
    <w:rsid w:val="00183E12"/>
    <w:rsid w:val="00191D8F"/>
    <w:rsid w:val="001A190D"/>
    <w:rsid w:val="001D4D71"/>
    <w:rsid w:val="001D61C7"/>
    <w:rsid w:val="00241D69"/>
    <w:rsid w:val="00262B9E"/>
    <w:rsid w:val="002A2D7C"/>
    <w:rsid w:val="002B7C77"/>
    <w:rsid w:val="00312463"/>
    <w:rsid w:val="00330AFA"/>
    <w:rsid w:val="00362230"/>
    <w:rsid w:val="00370F33"/>
    <w:rsid w:val="003D4698"/>
    <w:rsid w:val="004115D5"/>
    <w:rsid w:val="004632DD"/>
    <w:rsid w:val="0049766E"/>
    <w:rsid w:val="004D6E35"/>
    <w:rsid w:val="00510DD3"/>
    <w:rsid w:val="005419AF"/>
    <w:rsid w:val="00550752"/>
    <w:rsid w:val="005758F9"/>
    <w:rsid w:val="00580F19"/>
    <w:rsid w:val="005968F2"/>
    <w:rsid w:val="005D5ED8"/>
    <w:rsid w:val="00626456"/>
    <w:rsid w:val="00641B83"/>
    <w:rsid w:val="006466F5"/>
    <w:rsid w:val="006624BC"/>
    <w:rsid w:val="00681CED"/>
    <w:rsid w:val="006A2F12"/>
    <w:rsid w:val="006A4C45"/>
    <w:rsid w:val="006E394B"/>
    <w:rsid w:val="007017D1"/>
    <w:rsid w:val="00745275"/>
    <w:rsid w:val="007452DB"/>
    <w:rsid w:val="00776B96"/>
    <w:rsid w:val="00781DC5"/>
    <w:rsid w:val="00787DC6"/>
    <w:rsid w:val="007A32F6"/>
    <w:rsid w:val="007B7394"/>
    <w:rsid w:val="00853D0C"/>
    <w:rsid w:val="008B5250"/>
    <w:rsid w:val="008C7690"/>
    <w:rsid w:val="00907876"/>
    <w:rsid w:val="00915ED4"/>
    <w:rsid w:val="00927AF4"/>
    <w:rsid w:val="00953A4A"/>
    <w:rsid w:val="00963F5C"/>
    <w:rsid w:val="00994137"/>
    <w:rsid w:val="009B1ED2"/>
    <w:rsid w:val="009E60D0"/>
    <w:rsid w:val="009F7C4B"/>
    <w:rsid w:val="00A147A1"/>
    <w:rsid w:val="00AA7AA7"/>
    <w:rsid w:val="00AE0C45"/>
    <w:rsid w:val="00B529C1"/>
    <w:rsid w:val="00B64950"/>
    <w:rsid w:val="00B96CFF"/>
    <w:rsid w:val="00BE723B"/>
    <w:rsid w:val="00C102F9"/>
    <w:rsid w:val="00C129C3"/>
    <w:rsid w:val="00C1443A"/>
    <w:rsid w:val="00C36856"/>
    <w:rsid w:val="00C634C0"/>
    <w:rsid w:val="00C9256D"/>
    <w:rsid w:val="00C95591"/>
    <w:rsid w:val="00CB293A"/>
    <w:rsid w:val="00CC63A8"/>
    <w:rsid w:val="00CF7C09"/>
    <w:rsid w:val="00D11184"/>
    <w:rsid w:val="00D23B2D"/>
    <w:rsid w:val="00D26189"/>
    <w:rsid w:val="00D31AD6"/>
    <w:rsid w:val="00D46B43"/>
    <w:rsid w:val="00DA5020"/>
    <w:rsid w:val="00DC76F9"/>
    <w:rsid w:val="00E421E1"/>
    <w:rsid w:val="00E4267A"/>
    <w:rsid w:val="00E81DB3"/>
    <w:rsid w:val="00EA1593"/>
    <w:rsid w:val="00EB7AB0"/>
    <w:rsid w:val="00EC22C7"/>
    <w:rsid w:val="00EF0A50"/>
    <w:rsid w:val="00EF2F7D"/>
    <w:rsid w:val="00F13EAC"/>
    <w:rsid w:val="00F16ACB"/>
    <w:rsid w:val="00F177BC"/>
    <w:rsid w:val="00F53DA1"/>
    <w:rsid w:val="00F6603C"/>
    <w:rsid w:val="00F8743E"/>
    <w:rsid w:val="00FC0A23"/>
    <w:rsid w:val="00FD07A1"/>
    <w:rsid w:val="00FE046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05432D9DA4A3A1211CA045A6D042975526B3342D1EC3B4F7CFA792B52F1E53934C0C3E2AF87D2F554C81B00AEDD24D754FFEFBB2682FBNFFD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D05432D9DA4A3A1211CA045A6D042975526B3342D1EC3B4F7CFA792B52F1E53934C0C3E2AF87D2FA54C81B00AEDD24D754FFEFBB2682FBNFF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D05432D9DA4A3A1211CA045A6D042975526B3342D1EC3B4F7CFA792B52F1E53934C0C3E2AF87D2FA54C81B00AEDD24D754FFEFBB2682FBNFFD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D05432D9DA4A3A1211CA045A6D042975546F394CD9EC3B4F7CFA792B52F1E53934C0C7E1AF82D9A60ED81F49F9D438D34EE1E9A526N8F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D05432D9DA4A3A1211CA045A6D042975526B3342D1EC3B4F7CFA792B52F1E53934C0C3E2AF87D3F354C81B00AEDD24D754FFEFBB2682FBNF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B948-A23E-4D31-89C6-7EEB9E18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cp:lastPrinted>2021-04-23T06:31:00Z</cp:lastPrinted>
  <dcterms:created xsi:type="dcterms:W3CDTF">2023-04-24T13:07:00Z</dcterms:created>
  <dcterms:modified xsi:type="dcterms:W3CDTF">2023-06-15T13:39:00Z</dcterms:modified>
</cp:coreProperties>
</file>